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E5844D" w14:textId="4757EEE7" w:rsidR="00096DDE" w:rsidRPr="006D0AC1" w:rsidRDefault="008C1B60" w:rsidP="008C1B60">
      <w:pPr>
        <w:tabs>
          <w:tab w:val="center" w:pos="4889"/>
          <w:tab w:val="right" w:pos="9779"/>
        </w:tabs>
        <w:jc w:val="left"/>
        <w:rPr>
          <w:rFonts w:ascii="Arial Narrow" w:hAnsi="Arial Narrow" w:cs="Arial"/>
          <w:b/>
          <w:bCs/>
          <w:sz w:val="40"/>
          <w:szCs w:val="40"/>
        </w:rPr>
      </w:pPr>
      <w:bookmarkStart w:id="0" w:name="_Hlk113973563"/>
      <w:bookmarkStart w:id="1" w:name="_Toc90140411"/>
      <w:bookmarkEnd w:id="0"/>
      <w:r>
        <w:rPr>
          <w:rFonts w:ascii="Arial Narrow" w:hAnsi="Arial Narrow" w:cs="Arial"/>
          <w:b/>
          <w:bCs/>
          <w:sz w:val="40"/>
          <w:szCs w:val="40"/>
        </w:rPr>
        <w:tab/>
      </w:r>
      <w:r w:rsidR="00096DDE" w:rsidRPr="006D0AC1">
        <w:rPr>
          <w:rFonts w:ascii="Arial Narrow" w:hAnsi="Arial Narrow" w:cs="Arial"/>
          <w:b/>
          <w:bCs/>
          <w:sz w:val="40"/>
          <w:szCs w:val="40"/>
        </w:rPr>
        <w:t xml:space="preserve">PROJEKT </w:t>
      </w:r>
      <w:bookmarkEnd w:id="1"/>
      <w:r w:rsidR="00DC4A01">
        <w:rPr>
          <w:rFonts w:ascii="Arial Narrow" w:hAnsi="Arial Narrow" w:cs="Arial"/>
          <w:b/>
          <w:bCs/>
          <w:sz w:val="40"/>
          <w:szCs w:val="40"/>
        </w:rPr>
        <w:t>TECHNICZNY</w:t>
      </w:r>
      <w:r w:rsidR="00096DDE" w:rsidRPr="006D0AC1">
        <w:rPr>
          <w:rFonts w:ascii="Arial Narrow" w:eastAsia="Times New Roman" w:hAnsi="Arial Narrow" w:cs="Times New Roman"/>
          <w:bCs/>
          <w:sz w:val="28"/>
          <w:szCs w:val="24"/>
          <w:lang w:eastAsia="pl-PL"/>
        </w:rPr>
        <w:t xml:space="preserve">                 </w:t>
      </w:r>
      <w:r>
        <w:rPr>
          <w:rFonts w:ascii="Arial Narrow" w:eastAsia="Times New Roman" w:hAnsi="Arial Narrow" w:cs="Times New Roman"/>
          <w:bCs/>
          <w:sz w:val="28"/>
          <w:szCs w:val="24"/>
          <w:lang w:eastAsia="pl-PL"/>
        </w:rPr>
        <w:tab/>
      </w:r>
    </w:p>
    <w:tbl>
      <w:tblPr>
        <w:tblStyle w:val="Tabela-Siatka"/>
        <w:tblW w:w="0" w:type="auto"/>
        <w:tblLook w:val="04A0" w:firstRow="1" w:lastRow="0" w:firstColumn="1" w:lastColumn="0" w:noHBand="0" w:noVBand="1"/>
      </w:tblPr>
      <w:tblGrid>
        <w:gridCol w:w="4247"/>
        <w:gridCol w:w="5380"/>
      </w:tblGrid>
      <w:tr w:rsidR="00F36C02" w:rsidRPr="00366E48" w14:paraId="7F2C24A1" w14:textId="77777777" w:rsidTr="00641329">
        <w:tc>
          <w:tcPr>
            <w:tcW w:w="4248" w:type="dxa"/>
          </w:tcPr>
          <w:p w14:paraId="4AD705AE"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bCs/>
                <w:szCs w:val="24"/>
                <w:lang w:eastAsia="pl-PL"/>
              </w:rPr>
              <w:t>NAZWA OPRACOWANIA:</w:t>
            </w:r>
          </w:p>
        </w:tc>
        <w:tc>
          <w:tcPr>
            <w:tcW w:w="5386" w:type="dxa"/>
          </w:tcPr>
          <w:p w14:paraId="3601D3EE" w14:textId="73C1ECA9" w:rsidR="00F36C02" w:rsidRPr="00366E48" w:rsidRDefault="00C8509F"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Pr>
                <w:rFonts w:ascii="Arial Narrow" w:eastAsia="Times New Roman" w:hAnsi="Arial Narrow" w:cs="Times New Roman"/>
                <w:b/>
                <w:szCs w:val="24"/>
                <w:lang w:eastAsia="pl-PL"/>
              </w:rPr>
              <w:t xml:space="preserve">Budowa instalacji fotowoltaicznej o mocy do 0,5MW wraz z wewnętrzną linią zasilającą energii elektrycznej na terenie Zespołu Elektrowni Wodnej w Niedzicy na działce 4642 – Instalacja fotowoltaiczna NIEDZICA II. </w:t>
            </w:r>
          </w:p>
        </w:tc>
      </w:tr>
      <w:tr w:rsidR="00F36C02" w:rsidRPr="00366E48" w14:paraId="7AD039ED" w14:textId="77777777" w:rsidTr="00641329">
        <w:tc>
          <w:tcPr>
            <w:tcW w:w="4248" w:type="dxa"/>
          </w:tcPr>
          <w:p w14:paraId="5B862627" w14:textId="77777777" w:rsidR="00F36C02" w:rsidRPr="00F36C02" w:rsidRDefault="00F36C02" w:rsidP="00F36C02">
            <w:pPr>
              <w:tabs>
                <w:tab w:val="left" w:pos="284"/>
                <w:tab w:val="left" w:pos="426"/>
                <w:tab w:val="left" w:pos="868"/>
              </w:tabs>
              <w:spacing w:after="0" w:line="240" w:lineRule="auto"/>
              <w:ind w:left="2694" w:right="85" w:hanging="2694"/>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ADRES OBIEKTU:</w:t>
            </w:r>
          </w:p>
        </w:tc>
        <w:tc>
          <w:tcPr>
            <w:tcW w:w="5386" w:type="dxa"/>
          </w:tcPr>
          <w:p w14:paraId="44729523" w14:textId="57E1F184"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 xml:space="preserve">Obręb Niedzica, gmina Łapsze Niżne, </w:t>
            </w:r>
            <w:r w:rsidR="00AD7AB6">
              <w:rPr>
                <w:rFonts w:ascii="Arial Narrow" w:eastAsia="Times New Roman" w:hAnsi="Arial Narrow" w:cs="Times New Roman"/>
                <w:b/>
                <w:szCs w:val="24"/>
                <w:lang w:eastAsia="pl-PL"/>
              </w:rPr>
              <w:br/>
            </w:r>
            <w:r w:rsidRPr="00366E48">
              <w:rPr>
                <w:rFonts w:ascii="Arial Narrow" w:eastAsia="Times New Roman" w:hAnsi="Arial Narrow" w:cs="Times New Roman"/>
                <w:b/>
                <w:szCs w:val="24"/>
                <w:lang w:eastAsia="pl-PL"/>
              </w:rPr>
              <w:t>powiat nowotarski, dz. nr ewid. 4642</w:t>
            </w:r>
          </w:p>
        </w:tc>
      </w:tr>
      <w:tr w:rsidR="00F36C02" w:rsidRPr="00366E48" w14:paraId="03A60C5E" w14:textId="77777777" w:rsidTr="00641329">
        <w:tc>
          <w:tcPr>
            <w:tcW w:w="4248" w:type="dxa"/>
          </w:tcPr>
          <w:p w14:paraId="214B2D9D" w14:textId="77777777" w:rsidR="00F36C02" w:rsidRPr="00F36C02" w:rsidRDefault="00F36C02" w:rsidP="00F36C02">
            <w:pPr>
              <w:tabs>
                <w:tab w:val="left" w:pos="284"/>
                <w:tab w:val="left" w:pos="426"/>
                <w:tab w:val="left" w:pos="868"/>
              </w:tabs>
              <w:spacing w:after="0" w:line="240" w:lineRule="auto"/>
              <w:ind w:left="2694" w:right="85" w:hanging="2694"/>
              <w:jc w:val="left"/>
              <w:rPr>
                <w:rFonts w:ascii="Arial Narrow" w:eastAsia="Times New Roman" w:hAnsi="Arial Narrow" w:cs="Times New Roman"/>
                <w:szCs w:val="24"/>
                <w:lang w:eastAsia="pl-PL"/>
              </w:rPr>
            </w:pPr>
            <w:r w:rsidRPr="00F36C02">
              <w:rPr>
                <w:rFonts w:ascii="Arial Narrow" w:eastAsia="Times New Roman" w:hAnsi="Arial Narrow" w:cs="Times New Roman"/>
                <w:szCs w:val="24"/>
                <w:lang w:eastAsia="pl-PL"/>
              </w:rPr>
              <w:t>KATEGORIA OBIEKTU</w:t>
            </w:r>
          </w:p>
          <w:p w14:paraId="5C21A4E5"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BUDOWLANEGO:</w:t>
            </w:r>
          </w:p>
        </w:tc>
        <w:tc>
          <w:tcPr>
            <w:tcW w:w="5386" w:type="dxa"/>
          </w:tcPr>
          <w:p w14:paraId="11BFBC43" w14:textId="77777777"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VIII</w:t>
            </w:r>
          </w:p>
        </w:tc>
      </w:tr>
      <w:tr w:rsidR="00F36C02" w:rsidRPr="00366E48" w14:paraId="6D5D32C7" w14:textId="77777777" w:rsidTr="00641329">
        <w:tc>
          <w:tcPr>
            <w:tcW w:w="4248" w:type="dxa"/>
          </w:tcPr>
          <w:p w14:paraId="14352434"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szCs w:val="24"/>
                <w:lang w:eastAsia="pl-PL"/>
              </w:rPr>
            </w:pPr>
            <w:r w:rsidRPr="00F36C02">
              <w:rPr>
                <w:rFonts w:ascii="Arial Narrow" w:eastAsia="Times New Roman" w:hAnsi="Arial Narrow" w:cs="Times New Roman"/>
                <w:szCs w:val="24"/>
                <w:lang w:eastAsia="pl-PL"/>
              </w:rPr>
              <w:t xml:space="preserve">-NAZWA I NUMER OBRĘBU EWIDENCYJNEGO, </w:t>
            </w:r>
          </w:p>
          <w:p w14:paraId="55BA9F41"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 NUMERY DZIAŁEK EWIDENCYJNYCH NA KTÓRYCH OBIEKT JEST USYTUOWANY</w:t>
            </w:r>
            <w:r w:rsidRPr="00F36C02">
              <w:rPr>
                <w:szCs w:val="24"/>
              </w:rPr>
              <w:t xml:space="preserve"> </w:t>
            </w:r>
          </w:p>
        </w:tc>
        <w:tc>
          <w:tcPr>
            <w:tcW w:w="5386" w:type="dxa"/>
          </w:tcPr>
          <w:p w14:paraId="737C5B93" w14:textId="77777777"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Obręb: 0007 Niedzica</w:t>
            </w:r>
          </w:p>
          <w:p w14:paraId="04D203E0" w14:textId="77777777"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Działka: 4642</w:t>
            </w:r>
          </w:p>
          <w:p w14:paraId="07EB6A64" w14:textId="77777777" w:rsidR="00F36C02" w:rsidRPr="00366E48"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p>
        </w:tc>
      </w:tr>
      <w:tr w:rsidR="00F36C02" w:rsidRPr="00366E48" w14:paraId="65B80EB3" w14:textId="77777777" w:rsidTr="00641329">
        <w:tc>
          <w:tcPr>
            <w:tcW w:w="4248" w:type="dxa"/>
          </w:tcPr>
          <w:p w14:paraId="2B71DBD4"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szCs w:val="24"/>
                <w:lang w:eastAsia="pl-PL"/>
              </w:rPr>
            </w:pPr>
            <w:r w:rsidRPr="00F36C02">
              <w:rPr>
                <w:rFonts w:ascii="Arial Narrow" w:eastAsia="Times New Roman" w:hAnsi="Arial Narrow" w:cs="Times New Roman"/>
                <w:bCs/>
                <w:szCs w:val="24"/>
                <w:lang w:eastAsia="pl-PL"/>
              </w:rPr>
              <w:t>INWESTOR :</w:t>
            </w:r>
          </w:p>
        </w:tc>
        <w:tc>
          <w:tcPr>
            <w:tcW w:w="5386" w:type="dxa"/>
          </w:tcPr>
          <w:p w14:paraId="4A0B1E45" w14:textId="77777777"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szCs w:val="24"/>
                <w:lang w:eastAsia="pl-PL"/>
              </w:rPr>
              <w:t>ZESPÓŁ ELEKTROWNI WO</w:t>
            </w:r>
            <w:r>
              <w:rPr>
                <w:rFonts w:ascii="Arial Narrow" w:eastAsia="Times New Roman" w:hAnsi="Arial Narrow" w:cs="Times New Roman"/>
                <w:b/>
                <w:szCs w:val="24"/>
                <w:lang w:eastAsia="pl-PL"/>
              </w:rPr>
              <w:t>D</w:t>
            </w:r>
            <w:r w:rsidRPr="00366E48">
              <w:rPr>
                <w:rFonts w:ascii="Arial Narrow" w:eastAsia="Times New Roman" w:hAnsi="Arial Narrow" w:cs="Times New Roman"/>
                <w:b/>
                <w:szCs w:val="24"/>
                <w:lang w:eastAsia="pl-PL"/>
              </w:rPr>
              <w:t xml:space="preserve">NYCH NIEDZICA SPÓŁKA AKCYJNA </w:t>
            </w:r>
          </w:p>
          <w:p w14:paraId="27951722" w14:textId="77777777"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bCs/>
                <w:szCs w:val="24"/>
                <w:lang w:eastAsia="pl-PL"/>
              </w:rPr>
              <w:t>Ul. Widokowa 1</w:t>
            </w:r>
          </w:p>
          <w:p w14:paraId="1DA53391" w14:textId="77777777"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 xml:space="preserve">34-441 Niedzica </w:t>
            </w:r>
          </w:p>
        </w:tc>
      </w:tr>
      <w:tr w:rsidR="00F36C02" w:rsidRPr="00366E48" w14:paraId="186BAD36" w14:textId="77777777" w:rsidTr="00641329">
        <w:tc>
          <w:tcPr>
            <w:tcW w:w="4248" w:type="dxa"/>
          </w:tcPr>
          <w:p w14:paraId="6118DEBD"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bCs/>
                <w:szCs w:val="24"/>
                <w:lang w:eastAsia="pl-PL"/>
              </w:rPr>
              <w:t>JEDNOSTKA PROJEKTOWA :</w:t>
            </w:r>
          </w:p>
        </w:tc>
        <w:tc>
          <w:tcPr>
            <w:tcW w:w="5386" w:type="dxa"/>
          </w:tcPr>
          <w:p w14:paraId="1225E037" w14:textId="77777777" w:rsidR="00F36C02" w:rsidRPr="0000011E"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val="en-US" w:eastAsia="pl-PL"/>
              </w:rPr>
            </w:pPr>
            <w:r w:rsidRPr="0000011E">
              <w:rPr>
                <w:rFonts w:ascii="Arial Narrow" w:eastAsia="Times New Roman" w:hAnsi="Arial Narrow" w:cs="Times New Roman"/>
                <w:b/>
                <w:szCs w:val="24"/>
                <w:lang w:val="en-US" w:eastAsia="pl-PL"/>
              </w:rPr>
              <w:t>Energy Pack Solutions S.A.</w:t>
            </w:r>
          </w:p>
          <w:p w14:paraId="52175281" w14:textId="77777777"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bCs/>
                <w:szCs w:val="24"/>
                <w:lang w:eastAsia="pl-PL"/>
              </w:rPr>
              <w:t xml:space="preserve">Ul. Rondo ONZ 1/P. 12 </w:t>
            </w:r>
          </w:p>
          <w:p w14:paraId="63C5055D" w14:textId="77777777" w:rsidR="00F36C02" w:rsidRPr="00366E48" w:rsidRDefault="00F36C02" w:rsidP="00F36C02">
            <w:pPr>
              <w:tabs>
                <w:tab w:val="left" w:pos="284"/>
                <w:tab w:val="left" w:pos="426"/>
                <w:tab w:val="left" w:pos="868"/>
                <w:tab w:val="left" w:pos="2977"/>
              </w:tabs>
              <w:autoSpaceDE w:val="0"/>
              <w:autoSpaceDN w:val="0"/>
              <w:adjustRightInd w:val="0"/>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 xml:space="preserve">00-124 Warszawa </w:t>
            </w:r>
          </w:p>
        </w:tc>
      </w:tr>
      <w:tr w:rsidR="00F36C02" w:rsidRPr="00366E48" w14:paraId="04E1F317" w14:textId="77777777" w:rsidTr="00641329">
        <w:tc>
          <w:tcPr>
            <w:tcW w:w="4248" w:type="dxa"/>
          </w:tcPr>
          <w:p w14:paraId="75E09DB9" w14:textId="77777777" w:rsidR="00F36C02" w:rsidRPr="00F36C02" w:rsidRDefault="00F36C02" w:rsidP="00F36C02">
            <w:pPr>
              <w:tabs>
                <w:tab w:val="left" w:pos="284"/>
                <w:tab w:val="left" w:pos="426"/>
                <w:tab w:val="left" w:pos="868"/>
              </w:tabs>
              <w:spacing w:after="0" w:line="276" w:lineRule="auto"/>
              <w:ind w:right="85"/>
              <w:jc w:val="left"/>
              <w:rPr>
                <w:rFonts w:ascii="Arial Narrow" w:eastAsia="Times New Roman" w:hAnsi="Arial Narrow" w:cs="Times New Roman"/>
                <w:bCs/>
                <w:szCs w:val="24"/>
                <w:lang w:eastAsia="pl-PL"/>
              </w:rPr>
            </w:pPr>
            <w:r w:rsidRPr="00F36C02">
              <w:rPr>
                <w:rFonts w:ascii="Arial Narrow" w:eastAsia="Times New Roman" w:hAnsi="Arial Narrow" w:cs="Times New Roman"/>
                <w:bCs/>
                <w:szCs w:val="24"/>
                <w:lang w:eastAsia="pl-PL"/>
              </w:rPr>
              <w:t>DATA OPRACOWANIA</w:t>
            </w:r>
          </w:p>
        </w:tc>
        <w:tc>
          <w:tcPr>
            <w:tcW w:w="5386" w:type="dxa"/>
          </w:tcPr>
          <w:p w14:paraId="450FA962" w14:textId="22FCF03B" w:rsidR="00F36C02" w:rsidRPr="00366E48" w:rsidRDefault="00F36C02" w:rsidP="00F36C02">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Ma</w:t>
            </w:r>
            <w:r w:rsidR="0000011E">
              <w:rPr>
                <w:rFonts w:ascii="Arial Narrow" w:eastAsia="Times New Roman" w:hAnsi="Arial Narrow" w:cs="Times New Roman"/>
                <w:b/>
                <w:szCs w:val="24"/>
                <w:lang w:eastAsia="pl-PL"/>
              </w:rPr>
              <w:t>j</w:t>
            </w:r>
            <w:r w:rsidRPr="00366E48">
              <w:rPr>
                <w:rFonts w:ascii="Arial Narrow" w:eastAsia="Times New Roman" w:hAnsi="Arial Narrow" w:cs="Times New Roman"/>
                <w:b/>
                <w:szCs w:val="24"/>
                <w:lang w:eastAsia="pl-PL"/>
              </w:rPr>
              <w:t xml:space="preserve"> 2024r.</w:t>
            </w:r>
          </w:p>
        </w:tc>
      </w:tr>
    </w:tbl>
    <w:p w14:paraId="2FD46EAC" w14:textId="77777777" w:rsidR="00096DDE" w:rsidRDefault="00096DDE" w:rsidP="00096DDE">
      <w:pPr>
        <w:tabs>
          <w:tab w:val="left" w:pos="284"/>
          <w:tab w:val="left" w:pos="426"/>
          <w:tab w:val="left" w:pos="868"/>
        </w:tabs>
        <w:spacing w:after="0" w:line="276" w:lineRule="auto"/>
        <w:ind w:right="85"/>
        <w:rPr>
          <w:rFonts w:ascii="Arial Narrow" w:eastAsia="Times New Roman" w:hAnsi="Arial Narrow" w:cs="Times New Roman"/>
          <w:bCs/>
          <w:color w:val="FF0000"/>
          <w:sz w:val="28"/>
          <w:szCs w:val="24"/>
          <w:lang w:eastAsia="pl-PL"/>
        </w:rPr>
      </w:pPr>
    </w:p>
    <w:tbl>
      <w:tblPr>
        <w:tblW w:w="9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27"/>
        <w:gridCol w:w="1512"/>
        <w:gridCol w:w="3827"/>
        <w:gridCol w:w="2235"/>
      </w:tblGrid>
      <w:tr w:rsidR="00F36C02" w:rsidRPr="00CE5A93" w14:paraId="449A9076" w14:textId="77777777" w:rsidTr="00F36C02">
        <w:trPr>
          <w:trHeight w:val="347"/>
          <w:jc w:val="center"/>
        </w:trPr>
        <w:tc>
          <w:tcPr>
            <w:tcW w:w="2027" w:type="dxa"/>
            <w:shd w:val="clear" w:color="auto" w:fill="auto"/>
            <w:noWrap/>
            <w:vAlign w:val="center"/>
          </w:tcPr>
          <w:p w14:paraId="0B865FA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Branża</w:t>
            </w:r>
          </w:p>
        </w:tc>
        <w:tc>
          <w:tcPr>
            <w:tcW w:w="1512" w:type="dxa"/>
            <w:shd w:val="clear" w:color="auto" w:fill="auto"/>
            <w:noWrap/>
            <w:vAlign w:val="center"/>
          </w:tcPr>
          <w:p w14:paraId="3D113F7F"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Zakres</w:t>
            </w:r>
          </w:p>
        </w:tc>
        <w:tc>
          <w:tcPr>
            <w:tcW w:w="3827" w:type="dxa"/>
            <w:shd w:val="clear" w:color="auto" w:fill="auto"/>
            <w:noWrap/>
            <w:vAlign w:val="center"/>
          </w:tcPr>
          <w:p w14:paraId="59BDC832"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Imię Nazwisko, nr uprawnień</w:t>
            </w:r>
          </w:p>
        </w:tc>
        <w:tc>
          <w:tcPr>
            <w:tcW w:w="2235" w:type="dxa"/>
            <w:shd w:val="clear" w:color="auto" w:fill="auto"/>
            <w:noWrap/>
            <w:vAlign w:val="center"/>
          </w:tcPr>
          <w:p w14:paraId="60B616E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Podpis</w:t>
            </w:r>
          </w:p>
        </w:tc>
      </w:tr>
      <w:tr w:rsidR="00F36C02" w:rsidRPr="00CE5A93" w14:paraId="45795B63" w14:textId="77777777" w:rsidTr="00F36C02">
        <w:trPr>
          <w:trHeight w:val="339"/>
          <w:jc w:val="center"/>
        </w:trPr>
        <w:tc>
          <w:tcPr>
            <w:tcW w:w="2027" w:type="dxa"/>
            <w:vMerge w:val="restart"/>
            <w:vAlign w:val="center"/>
          </w:tcPr>
          <w:p w14:paraId="78A4DD33"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Elektryczna</w:t>
            </w:r>
          </w:p>
        </w:tc>
        <w:tc>
          <w:tcPr>
            <w:tcW w:w="1512" w:type="dxa"/>
            <w:shd w:val="clear" w:color="auto" w:fill="auto"/>
            <w:noWrap/>
            <w:vAlign w:val="center"/>
          </w:tcPr>
          <w:p w14:paraId="67C6E1AA"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iCs/>
                <w:lang w:eastAsia="pl-PL"/>
              </w:rPr>
            </w:pPr>
            <w:r w:rsidRPr="00CE5A93">
              <w:rPr>
                <w:rFonts w:ascii="Arial Narrow" w:eastAsia="Times New Roman" w:hAnsi="Arial Narrow" w:cs="Times New Roman"/>
                <w:i/>
                <w:iCs/>
                <w:lang w:eastAsia="pl-PL"/>
              </w:rPr>
              <w:t>Opracowujący</w:t>
            </w:r>
          </w:p>
        </w:tc>
        <w:tc>
          <w:tcPr>
            <w:tcW w:w="3827" w:type="dxa"/>
            <w:shd w:val="clear" w:color="auto" w:fill="auto"/>
            <w:noWrap/>
            <w:vAlign w:val="center"/>
          </w:tcPr>
          <w:p w14:paraId="53CC2593" w14:textId="71AC0A46" w:rsidR="00F36C02" w:rsidRPr="00CE5A93" w:rsidRDefault="00F36C02" w:rsidP="00795831">
            <w:pPr>
              <w:tabs>
                <w:tab w:val="left" w:pos="284"/>
                <w:tab w:val="left" w:pos="426"/>
                <w:tab w:val="left" w:pos="868"/>
              </w:tabs>
              <w:spacing w:after="0" w:line="240" w:lineRule="auto"/>
              <w:ind w:right="85"/>
              <w:jc w:val="left"/>
              <w:rPr>
                <w:rFonts w:ascii="Arial Narrow" w:eastAsia="Times New Roman" w:hAnsi="Arial Narrow" w:cs="Times New Roman"/>
                <w:lang w:eastAsia="pl-PL"/>
              </w:rPr>
            </w:pPr>
            <w:r w:rsidRPr="00CE5A93">
              <w:rPr>
                <w:rFonts w:ascii="Arial Narrow" w:eastAsia="Times New Roman" w:hAnsi="Arial Narrow" w:cs="Times New Roman"/>
                <w:lang w:eastAsia="pl-PL"/>
              </w:rPr>
              <w:t xml:space="preserve">mgr inż. </w:t>
            </w:r>
            <w:r w:rsidR="002A0BAC" w:rsidRPr="002A0BAC">
              <w:rPr>
                <w:rFonts w:ascii="Arial Narrow" w:eastAsia="Times New Roman" w:hAnsi="Arial Narrow" w:cs="Times New Roman"/>
                <w:lang w:eastAsia="pl-PL"/>
              </w:rPr>
              <w:t>Damian Pilarz</w:t>
            </w:r>
          </w:p>
        </w:tc>
        <w:tc>
          <w:tcPr>
            <w:tcW w:w="2235" w:type="dxa"/>
            <w:shd w:val="clear" w:color="auto" w:fill="auto"/>
            <w:noWrap/>
            <w:vAlign w:val="bottom"/>
          </w:tcPr>
          <w:p w14:paraId="59CA6B0B"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r w:rsidR="00F36C02" w:rsidRPr="00CE5A93" w14:paraId="1971E36E" w14:textId="77777777" w:rsidTr="00F36C02">
        <w:trPr>
          <w:trHeight w:val="273"/>
          <w:jc w:val="center"/>
        </w:trPr>
        <w:tc>
          <w:tcPr>
            <w:tcW w:w="2027" w:type="dxa"/>
            <w:vMerge/>
            <w:vAlign w:val="center"/>
          </w:tcPr>
          <w:p w14:paraId="5BB3CF5D"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c>
          <w:tcPr>
            <w:tcW w:w="1512" w:type="dxa"/>
            <w:shd w:val="clear" w:color="auto" w:fill="auto"/>
            <w:noWrap/>
            <w:vAlign w:val="center"/>
          </w:tcPr>
          <w:p w14:paraId="1C26F9E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iCs/>
                <w:lang w:eastAsia="pl-PL"/>
              </w:rPr>
            </w:pPr>
            <w:r w:rsidRPr="00CE5A93">
              <w:rPr>
                <w:rFonts w:ascii="Arial Narrow" w:eastAsia="Times New Roman" w:hAnsi="Arial Narrow" w:cs="Times New Roman"/>
                <w:i/>
                <w:iCs/>
                <w:lang w:eastAsia="pl-PL"/>
              </w:rPr>
              <w:t>Opracowujący</w:t>
            </w:r>
          </w:p>
        </w:tc>
        <w:tc>
          <w:tcPr>
            <w:tcW w:w="3827" w:type="dxa"/>
            <w:shd w:val="clear" w:color="auto" w:fill="auto"/>
            <w:noWrap/>
            <w:vAlign w:val="bottom"/>
          </w:tcPr>
          <w:p w14:paraId="1E4EDC74"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 xml:space="preserve">mgr inż. Krzysztof Wawrzaszek </w:t>
            </w:r>
          </w:p>
        </w:tc>
        <w:tc>
          <w:tcPr>
            <w:tcW w:w="2235" w:type="dxa"/>
            <w:shd w:val="clear" w:color="auto" w:fill="auto"/>
            <w:noWrap/>
            <w:vAlign w:val="bottom"/>
          </w:tcPr>
          <w:p w14:paraId="526C226F"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r w:rsidR="00F36C02" w:rsidRPr="00CE5A93" w14:paraId="5E2AC721" w14:textId="77777777" w:rsidTr="00F36C02">
        <w:trPr>
          <w:trHeight w:val="867"/>
          <w:jc w:val="center"/>
        </w:trPr>
        <w:tc>
          <w:tcPr>
            <w:tcW w:w="2027" w:type="dxa"/>
            <w:vMerge/>
            <w:vAlign w:val="center"/>
          </w:tcPr>
          <w:p w14:paraId="412EA40A"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c>
          <w:tcPr>
            <w:tcW w:w="1512" w:type="dxa"/>
            <w:shd w:val="clear" w:color="auto" w:fill="auto"/>
            <w:noWrap/>
            <w:vAlign w:val="center"/>
          </w:tcPr>
          <w:p w14:paraId="3557EC8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iCs/>
                <w:lang w:eastAsia="pl-PL"/>
              </w:rPr>
            </w:pPr>
            <w:r w:rsidRPr="00CE5A93">
              <w:rPr>
                <w:rFonts w:ascii="Arial Narrow" w:eastAsia="Times New Roman" w:hAnsi="Arial Narrow" w:cs="Times New Roman"/>
                <w:i/>
                <w:iCs/>
                <w:lang w:eastAsia="pl-PL"/>
              </w:rPr>
              <w:t>Projektant</w:t>
            </w:r>
          </w:p>
        </w:tc>
        <w:tc>
          <w:tcPr>
            <w:tcW w:w="3827" w:type="dxa"/>
            <w:shd w:val="clear" w:color="auto" w:fill="auto"/>
            <w:noWrap/>
            <w:vAlign w:val="bottom"/>
          </w:tcPr>
          <w:p w14:paraId="0918AE5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mgr inż. Dominik Radomski</w:t>
            </w:r>
          </w:p>
          <w:p w14:paraId="12E3F54D"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bud. do proj. bez ograniczeń</w:t>
            </w:r>
          </w:p>
          <w:p w14:paraId="4E465454"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w specjalności instalacyjnej</w:t>
            </w:r>
          </w:p>
          <w:p w14:paraId="7B1DEDAF"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iCs/>
                <w:lang w:eastAsia="pl-PL"/>
              </w:rPr>
              <w:t>upr</w:t>
            </w:r>
            <w:proofErr w:type="spellEnd"/>
            <w:r w:rsidRPr="00CE5A93">
              <w:rPr>
                <w:rFonts w:ascii="Arial Narrow" w:eastAsia="Times New Roman" w:hAnsi="Arial Narrow" w:cs="Times New Roman"/>
                <w:iCs/>
                <w:lang w:eastAsia="pl-PL"/>
              </w:rPr>
              <w:t>. nr SWK/0139/PWBE/18</w:t>
            </w:r>
          </w:p>
        </w:tc>
        <w:tc>
          <w:tcPr>
            <w:tcW w:w="2235" w:type="dxa"/>
            <w:shd w:val="clear" w:color="auto" w:fill="auto"/>
            <w:noWrap/>
            <w:vAlign w:val="bottom"/>
          </w:tcPr>
          <w:p w14:paraId="4634443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r w:rsidR="00F36C02" w:rsidRPr="00CE5A93" w14:paraId="6569D969" w14:textId="77777777" w:rsidTr="00F36C02">
        <w:trPr>
          <w:trHeight w:val="1149"/>
          <w:jc w:val="center"/>
        </w:trPr>
        <w:tc>
          <w:tcPr>
            <w:tcW w:w="2027" w:type="dxa"/>
            <w:vMerge/>
            <w:vAlign w:val="center"/>
          </w:tcPr>
          <w:p w14:paraId="2A261734"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c>
          <w:tcPr>
            <w:tcW w:w="1512" w:type="dxa"/>
            <w:shd w:val="clear" w:color="auto" w:fill="auto"/>
            <w:noWrap/>
            <w:vAlign w:val="center"/>
          </w:tcPr>
          <w:p w14:paraId="1254F40B"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iCs/>
                <w:lang w:eastAsia="pl-PL"/>
              </w:rPr>
            </w:pPr>
            <w:r w:rsidRPr="00CE5A93">
              <w:rPr>
                <w:rFonts w:ascii="Arial Narrow" w:eastAsia="Times New Roman" w:hAnsi="Arial Narrow" w:cs="Times New Roman"/>
                <w:i/>
                <w:iCs/>
                <w:lang w:eastAsia="pl-PL"/>
              </w:rPr>
              <w:t>Sprawdzający</w:t>
            </w:r>
          </w:p>
        </w:tc>
        <w:tc>
          <w:tcPr>
            <w:tcW w:w="3827" w:type="dxa"/>
            <w:shd w:val="clear" w:color="auto" w:fill="auto"/>
            <w:noWrap/>
            <w:vAlign w:val="center"/>
          </w:tcPr>
          <w:p w14:paraId="60230EC7"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mgr inż. Daniel Dziedzic</w:t>
            </w:r>
          </w:p>
          <w:p w14:paraId="3BFADEC1"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bud. do proj. bez ograniczeń</w:t>
            </w:r>
          </w:p>
          <w:p w14:paraId="224072A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w specjalności instalacyjnej</w:t>
            </w:r>
          </w:p>
          <w:p w14:paraId="1D7A15C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Cs/>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nr SWK/0102/PWOE/13</w:t>
            </w:r>
          </w:p>
        </w:tc>
        <w:tc>
          <w:tcPr>
            <w:tcW w:w="2235" w:type="dxa"/>
            <w:shd w:val="clear" w:color="auto" w:fill="auto"/>
            <w:noWrap/>
            <w:vAlign w:val="bottom"/>
          </w:tcPr>
          <w:p w14:paraId="6FA343B8"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 </w:t>
            </w:r>
          </w:p>
        </w:tc>
      </w:tr>
      <w:tr w:rsidR="00F36C02" w:rsidRPr="00CE5A93" w14:paraId="0FCD7BC8" w14:textId="77777777" w:rsidTr="00F36C02">
        <w:trPr>
          <w:trHeight w:val="753"/>
          <w:jc w:val="center"/>
        </w:trPr>
        <w:tc>
          <w:tcPr>
            <w:tcW w:w="2027" w:type="dxa"/>
            <w:vMerge w:val="restart"/>
            <w:shd w:val="clear" w:color="auto" w:fill="auto"/>
            <w:vAlign w:val="center"/>
          </w:tcPr>
          <w:p w14:paraId="28C67CD1"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Konstrukcyjno-budowlana</w:t>
            </w:r>
          </w:p>
        </w:tc>
        <w:tc>
          <w:tcPr>
            <w:tcW w:w="1512" w:type="dxa"/>
            <w:shd w:val="clear" w:color="auto" w:fill="auto"/>
            <w:noWrap/>
            <w:vAlign w:val="center"/>
          </w:tcPr>
          <w:p w14:paraId="61AF387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lang w:eastAsia="pl-PL"/>
              </w:rPr>
            </w:pPr>
            <w:r w:rsidRPr="00CE5A93">
              <w:rPr>
                <w:rFonts w:ascii="Arial Narrow" w:eastAsia="Times New Roman" w:hAnsi="Arial Narrow" w:cs="Times New Roman"/>
                <w:i/>
                <w:lang w:eastAsia="pl-PL"/>
              </w:rPr>
              <w:t>Projektant</w:t>
            </w:r>
          </w:p>
        </w:tc>
        <w:tc>
          <w:tcPr>
            <w:tcW w:w="3827" w:type="dxa"/>
            <w:shd w:val="clear" w:color="auto" w:fill="auto"/>
            <w:noWrap/>
            <w:vAlign w:val="center"/>
          </w:tcPr>
          <w:p w14:paraId="1A150AB7"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mgr inż. Piotr Radek</w:t>
            </w:r>
          </w:p>
          <w:p w14:paraId="3448C2C8"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bud. do proj. bez ograniczeń</w:t>
            </w:r>
          </w:p>
          <w:p w14:paraId="6665444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w specjalności konstrukcyjno-bud.</w:t>
            </w:r>
          </w:p>
          <w:p w14:paraId="55F84409" w14:textId="77777777" w:rsidR="00F36C02" w:rsidRPr="00CE5A93" w:rsidRDefault="00F36C02" w:rsidP="00795831">
            <w:pPr>
              <w:tabs>
                <w:tab w:val="left" w:pos="284"/>
                <w:tab w:val="left" w:pos="426"/>
                <w:tab w:val="left" w:pos="868"/>
              </w:tabs>
              <w:spacing w:after="0" w:line="240" w:lineRule="auto"/>
              <w:ind w:right="85"/>
              <w:rPr>
                <w:rFonts w:ascii="Tahoma" w:hAnsi="Tahoma" w:cs="Tahoma"/>
                <w:szCs w:val="24"/>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nr SWK/0007/POOK/11</w:t>
            </w:r>
          </w:p>
        </w:tc>
        <w:tc>
          <w:tcPr>
            <w:tcW w:w="2235" w:type="dxa"/>
            <w:shd w:val="clear" w:color="auto" w:fill="auto"/>
            <w:noWrap/>
            <w:vAlign w:val="bottom"/>
          </w:tcPr>
          <w:p w14:paraId="3056DF9E"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r w:rsidR="00F36C02" w:rsidRPr="00CE5A93" w14:paraId="5F1DEDCE" w14:textId="77777777" w:rsidTr="00F36C02">
        <w:trPr>
          <w:trHeight w:val="753"/>
          <w:jc w:val="center"/>
        </w:trPr>
        <w:tc>
          <w:tcPr>
            <w:tcW w:w="2027" w:type="dxa"/>
            <w:vMerge/>
            <w:shd w:val="clear" w:color="auto" w:fill="auto"/>
            <w:vAlign w:val="center"/>
          </w:tcPr>
          <w:p w14:paraId="591250CA"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c>
          <w:tcPr>
            <w:tcW w:w="1512" w:type="dxa"/>
            <w:shd w:val="clear" w:color="auto" w:fill="auto"/>
            <w:noWrap/>
            <w:vAlign w:val="center"/>
          </w:tcPr>
          <w:p w14:paraId="2EB24ADF"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i/>
                <w:lang w:eastAsia="pl-PL"/>
              </w:rPr>
            </w:pPr>
            <w:r w:rsidRPr="00CE5A93">
              <w:rPr>
                <w:rFonts w:ascii="Arial Narrow" w:eastAsia="Times New Roman" w:hAnsi="Arial Narrow" w:cs="Times New Roman"/>
                <w:i/>
                <w:iCs/>
                <w:lang w:eastAsia="pl-PL"/>
              </w:rPr>
              <w:t>Sprawdzający</w:t>
            </w:r>
          </w:p>
        </w:tc>
        <w:tc>
          <w:tcPr>
            <w:tcW w:w="3827" w:type="dxa"/>
            <w:shd w:val="clear" w:color="auto" w:fill="auto"/>
            <w:noWrap/>
            <w:vAlign w:val="center"/>
          </w:tcPr>
          <w:p w14:paraId="08EF1FA9"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mgr inż. Andrzej Nowakowski</w:t>
            </w:r>
          </w:p>
          <w:p w14:paraId="589E5748"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roofErr w:type="spellStart"/>
            <w:r w:rsidRPr="00CE5A93">
              <w:rPr>
                <w:rFonts w:ascii="Arial Narrow" w:eastAsia="Times New Roman" w:hAnsi="Arial Narrow" w:cs="Times New Roman"/>
                <w:lang w:eastAsia="pl-PL"/>
              </w:rPr>
              <w:t>upr</w:t>
            </w:r>
            <w:proofErr w:type="spellEnd"/>
            <w:r w:rsidRPr="00CE5A93">
              <w:rPr>
                <w:rFonts w:ascii="Arial Narrow" w:eastAsia="Times New Roman" w:hAnsi="Arial Narrow" w:cs="Times New Roman"/>
                <w:lang w:eastAsia="pl-PL"/>
              </w:rPr>
              <w:t>. bud. do proj. bez ograniczeń</w:t>
            </w:r>
          </w:p>
          <w:p w14:paraId="4D874A89"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lang w:eastAsia="pl-PL"/>
              </w:rPr>
              <w:t>w specjalności konstrukcyjno-bud.</w:t>
            </w:r>
          </w:p>
          <w:p w14:paraId="5A433A64"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r w:rsidRPr="00CE5A93">
              <w:rPr>
                <w:rFonts w:ascii="Arial Narrow" w:eastAsia="Times New Roman" w:hAnsi="Arial Narrow" w:cs="Times New Roman"/>
                <w:iCs/>
                <w:lang w:eastAsia="pl-PL"/>
              </w:rPr>
              <w:t xml:space="preserve"> Nr </w:t>
            </w:r>
            <w:proofErr w:type="spellStart"/>
            <w:r w:rsidRPr="00CE5A93">
              <w:rPr>
                <w:rFonts w:ascii="Arial Narrow" w:eastAsia="Times New Roman" w:hAnsi="Arial Narrow" w:cs="Times New Roman"/>
                <w:iCs/>
                <w:lang w:eastAsia="pl-PL"/>
              </w:rPr>
              <w:t>upr</w:t>
            </w:r>
            <w:proofErr w:type="spellEnd"/>
            <w:r w:rsidRPr="00CE5A93">
              <w:rPr>
                <w:rFonts w:ascii="Arial Narrow" w:eastAsia="Times New Roman" w:hAnsi="Arial Narrow" w:cs="Times New Roman"/>
                <w:iCs/>
                <w:lang w:eastAsia="pl-PL"/>
              </w:rPr>
              <w:t>. SWK/0020/PWOK/13</w:t>
            </w:r>
          </w:p>
        </w:tc>
        <w:tc>
          <w:tcPr>
            <w:tcW w:w="2235" w:type="dxa"/>
            <w:shd w:val="clear" w:color="auto" w:fill="auto"/>
            <w:noWrap/>
            <w:vAlign w:val="bottom"/>
          </w:tcPr>
          <w:p w14:paraId="6023F940" w14:textId="77777777" w:rsidR="00F36C02" w:rsidRPr="00CE5A93" w:rsidRDefault="00F36C02" w:rsidP="00795831">
            <w:pPr>
              <w:tabs>
                <w:tab w:val="left" w:pos="284"/>
                <w:tab w:val="left" w:pos="426"/>
                <w:tab w:val="left" w:pos="868"/>
              </w:tabs>
              <w:spacing w:after="0" w:line="240" w:lineRule="auto"/>
              <w:ind w:right="85"/>
              <w:rPr>
                <w:rFonts w:ascii="Arial Narrow" w:eastAsia="Times New Roman" w:hAnsi="Arial Narrow" w:cs="Times New Roman"/>
                <w:lang w:eastAsia="pl-PL"/>
              </w:rPr>
            </w:pPr>
          </w:p>
        </w:tc>
      </w:tr>
    </w:tbl>
    <w:bookmarkStart w:id="2" w:name="_Hlk45706271" w:displacedByCustomXml="next"/>
    <w:sdt>
      <w:sdtPr>
        <w:rPr>
          <w:rFonts w:ascii="Times New Roman" w:eastAsiaTheme="minorEastAsia" w:hAnsi="Times New Roman" w:cstheme="minorBidi"/>
          <w:b w:val="0"/>
          <w:bCs w:val="0"/>
          <w:color w:val="auto"/>
          <w:sz w:val="24"/>
          <w:szCs w:val="20"/>
          <w:lang w:eastAsia="en-US"/>
        </w:rPr>
        <w:id w:val="-1939662041"/>
        <w:docPartObj>
          <w:docPartGallery w:val="Table of Contents"/>
          <w:docPartUnique/>
        </w:docPartObj>
      </w:sdtPr>
      <w:sdtEndPr>
        <w:rPr>
          <w:color w:val="FF0000"/>
        </w:rPr>
      </w:sdtEndPr>
      <w:sdtContent>
        <w:p w14:paraId="2130CBC2" w14:textId="0222F693" w:rsidR="00EB1C08" w:rsidRPr="00AD7AB6" w:rsidRDefault="007E702E" w:rsidP="009B1C2C">
          <w:pPr>
            <w:pStyle w:val="Nagwekspisutreci"/>
            <w:numPr>
              <w:ilvl w:val="0"/>
              <w:numId w:val="0"/>
            </w:numPr>
            <w:rPr>
              <w:b w:val="0"/>
              <w:bCs w:val="0"/>
              <w:color w:val="auto"/>
            </w:rPr>
          </w:pPr>
          <w:r w:rsidRPr="00AD7AB6">
            <w:rPr>
              <w:color w:val="auto"/>
            </w:rPr>
            <w:br w:type="page"/>
          </w:r>
          <w:r w:rsidR="00EB1C08" w:rsidRPr="00AD7AB6">
            <w:rPr>
              <w:rFonts w:ascii="Arial Narrow" w:hAnsi="Arial Narrow"/>
              <w:color w:val="auto"/>
            </w:rPr>
            <w:lastRenderedPageBreak/>
            <w:t>Spis treści</w:t>
          </w:r>
        </w:p>
        <w:p w14:paraId="6CEFB5C4" w14:textId="0064B7F2" w:rsidR="00FE455A" w:rsidRDefault="00EB1C08">
          <w:pPr>
            <w:pStyle w:val="Spistreci2"/>
            <w:rPr>
              <w:rFonts w:eastAsiaTheme="minorEastAsia"/>
              <w:smallCaps w:val="0"/>
              <w:noProof/>
              <w:kern w:val="2"/>
              <w:sz w:val="22"/>
              <w:szCs w:val="22"/>
              <w:lang w:eastAsia="pl-PL"/>
              <w14:ligatures w14:val="standardContextual"/>
            </w:rPr>
          </w:pPr>
          <w:r w:rsidRPr="009D5F68">
            <w:rPr>
              <w:caps/>
              <w:color w:val="FF0000"/>
            </w:rPr>
            <w:fldChar w:fldCharType="begin"/>
          </w:r>
          <w:r w:rsidRPr="009D5F68">
            <w:rPr>
              <w:color w:val="FF0000"/>
            </w:rPr>
            <w:instrText xml:space="preserve"> TOC \o "1-3" \h \z \u </w:instrText>
          </w:r>
          <w:r w:rsidRPr="009D5F68">
            <w:rPr>
              <w:caps/>
              <w:color w:val="FF0000"/>
            </w:rPr>
            <w:fldChar w:fldCharType="separate"/>
          </w:r>
          <w:hyperlink w:anchor="_Toc183426307" w:history="1">
            <w:r w:rsidR="00FE455A" w:rsidRPr="00A5794C">
              <w:rPr>
                <w:rStyle w:val="Hipercze"/>
                <w:noProof/>
              </w:rPr>
              <w:t>PODSTAWA PRAWNA OPRACOWANIA</w:t>
            </w:r>
            <w:r w:rsidR="00FE455A">
              <w:rPr>
                <w:noProof/>
                <w:webHidden/>
              </w:rPr>
              <w:tab/>
            </w:r>
            <w:r w:rsidR="00FE455A">
              <w:rPr>
                <w:noProof/>
                <w:webHidden/>
              </w:rPr>
              <w:fldChar w:fldCharType="begin"/>
            </w:r>
            <w:r w:rsidR="00FE455A">
              <w:rPr>
                <w:noProof/>
                <w:webHidden/>
              </w:rPr>
              <w:instrText xml:space="preserve"> PAGEREF _Toc183426307 \h </w:instrText>
            </w:r>
            <w:r w:rsidR="00FE455A">
              <w:rPr>
                <w:noProof/>
                <w:webHidden/>
              </w:rPr>
            </w:r>
            <w:r w:rsidR="00FE455A">
              <w:rPr>
                <w:noProof/>
                <w:webHidden/>
              </w:rPr>
              <w:fldChar w:fldCharType="separate"/>
            </w:r>
            <w:r w:rsidR="00EE6A9C">
              <w:rPr>
                <w:noProof/>
                <w:webHidden/>
              </w:rPr>
              <w:t>4</w:t>
            </w:r>
            <w:r w:rsidR="00FE455A">
              <w:rPr>
                <w:noProof/>
                <w:webHidden/>
              </w:rPr>
              <w:fldChar w:fldCharType="end"/>
            </w:r>
          </w:hyperlink>
        </w:p>
        <w:p w14:paraId="431D1AA3" w14:textId="7D7DB35A" w:rsidR="00FE455A" w:rsidRDefault="00FE455A">
          <w:pPr>
            <w:pStyle w:val="Spistreci1"/>
            <w:rPr>
              <w:rFonts w:eastAsiaTheme="minorEastAsia"/>
              <w:caps w:val="0"/>
              <w:kern w:val="2"/>
              <w:sz w:val="22"/>
              <w:szCs w:val="22"/>
              <w:lang w:eastAsia="pl-PL"/>
              <w14:ligatures w14:val="standardContextual"/>
            </w:rPr>
          </w:pPr>
          <w:hyperlink w:anchor="_Toc183426308" w:history="1">
            <w:r w:rsidRPr="00A5794C">
              <w:rPr>
                <w:rStyle w:val="Hipercze"/>
              </w:rPr>
              <w:t>1.</w:t>
            </w:r>
            <w:r>
              <w:rPr>
                <w:rFonts w:eastAsiaTheme="minorEastAsia"/>
                <w:caps w:val="0"/>
                <w:kern w:val="2"/>
                <w:sz w:val="22"/>
                <w:szCs w:val="22"/>
                <w:lang w:eastAsia="pl-PL"/>
                <w14:ligatures w14:val="standardContextual"/>
              </w:rPr>
              <w:tab/>
            </w:r>
            <w:r w:rsidRPr="00A5794C">
              <w:rPr>
                <w:rStyle w:val="Hipercze"/>
              </w:rPr>
              <w:t>PROJEKT TECHNICZNY</w:t>
            </w:r>
            <w:r>
              <w:rPr>
                <w:webHidden/>
              </w:rPr>
              <w:tab/>
            </w:r>
            <w:r>
              <w:rPr>
                <w:webHidden/>
              </w:rPr>
              <w:fldChar w:fldCharType="begin"/>
            </w:r>
            <w:r>
              <w:rPr>
                <w:webHidden/>
              </w:rPr>
              <w:instrText xml:space="preserve"> PAGEREF _Toc183426308 \h </w:instrText>
            </w:r>
            <w:r>
              <w:rPr>
                <w:webHidden/>
              </w:rPr>
            </w:r>
            <w:r>
              <w:rPr>
                <w:webHidden/>
              </w:rPr>
              <w:fldChar w:fldCharType="separate"/>
            </w:r>
            <w:r w:rsidR="00EE6A9C">
              <w:rPr>
                <w:webHidden/>
              </w:rPr>
              <w:t>5</w:t>
            </w:r>
            <w:r>
              <w:rPr>
                <w:webHidden/>
              </w:rPr>
              <w:fldChar w:fldCharType="end"/>
            </w:r>
          </w:hyperlink>
        </w:p>
        <w:p w14:paraId="4E93B18F" w14:textId="45175467" w:rsidR="00FE455A" w:rsidRDefault="00FE455A">
          <w:pPr>
            <w:pStyle w:val="Spistreci2"/>
            <w:rPr>
              <w:rFonts w:eastAsiaTheme="minorEastAsia"/>
              <w:smallCaps w:val="0"/>
              <w:noProof/>
              <w:kern w:val="2"/>
              <w:sz w:val="22"/>
              <w:szCs w:val="22"/>
              <w:lang w:eastAsia="pl-PL"/>
              <w14:ligatures w14:val="standardContextual"/>
            </w:rPr>
          </w:pPr>
          <w:hyperlink w:anchor="_Toc183426309" w:history="1">
            <w:r w:rsidRPr="00A5794C">
              <w:rPr>
                <w:rStyle w:val="Hipercze"/>
                <w:noProof/>
              </w:rPr>
              <w:t>5.1.</w:t>
            </w:r>
            <w:r>
              <w:rPr>
                <w:rFonts w:eastAsiaTheme="minorEastAsia"/>
                <w:smallCaps w:val="0"/>
                <w:noProof/>
                <w:kern w:val="2"/>
                <w:sz w:val="22"/>
                <w:szCs w:val="22"/>
                <w:lang w:eastAsia="pl-PL"/>
                <w14:ligatures w14:val="standardContextual"/>
              </w:rPr>
              <w:tab/>
            </w:r>
            <w:r w:rsidRPr="00A5794C">
              <w:rPr>
                <w:rStyle w:val="Hipercze"/>
                <w:noProof/>
              </w:rPr>
              <w:t>PRZEDMIOT INWESTYCJI</w:t>
            </w:r>
            <w:r>
              <w:rPr>
                <w:noProof/>
                <w:webHidden/>
              </w:rPr>
              <w:tab/>
            </w:r>
            <w:r>
              <w:rPr>
                <w:noProof/>
                <w:webHidden/>
              </w:rPr>
              <w:fldChar w:fldCharType="begin"/>
            </w:r>
            <w:r>
              <w:rPr>
                <w:noProof/>
                <w:webHidden/>
              </w:rPr>
              <w:instrText xml:space="preserve"> PAGEREF _Toc183426309 \h </w:instrText>
            </w:r>
            <w:r>
              <w:rPr>
                <w:noProof/>
                <w:webHidden/>
              </w:rPr>
            </w:r>
            <w:r>
              <w:rPr>
                <w:noProof/>
                <w:webHidden/>
              </w:rPr>
              <w:fldChar w:fldCharType="separate"/>
            </w:r>
            <w:r w:rsidR="00EE6A9C">
              <w:rPr>
                <w:noProof/>
                <w:webHidden/>
              </w:rPr>
              <w:t>5</w:t>
            </w:r>
            <w:r>
              <w:rPr>
                <w:noProof/>
                <w:webHidden/>
              </w:rPr>
              <w:fldChar w:fldCharType="end"/>
            </w:r>
          </w:hyperlink>
        </w:p>
        <w:p w14:paraId="130FACB2" w14:textId="4D2EBBA3" w:rsidR="00FE455A" w:rsidRDefault="00FE455A">
          <w:pPr>
            <w:pStyle w:val="Spistreci2"/>
            <w:rPr>
              <w:rFonts w:eastAsiaTheme="minorEastAsia"/>
              <w:smallCaps w:val="0"/>
              <w:noProof/>
              <w:kern w:val="2"/>
              <w:sz w:val="22"/>
              <w:szCs w:val="22"/>
              <w:lang w:eastAsia="pl-PL"/>
              <w14:ligatures w14:val="standardContextual"/>
            </w:rPr>
          </w:pPr>
          <w:hyperlink w:anchor="_Toc183426310" w:history="1">
            <w:r w:rsidRPr="00A5794C">
              <w:rPr>
                <w:rStyle w:val="Hipercze"/>
                <w:noProof/>
              </w:rPr>
              <w:t>5.2.</w:t>
            </w:r>
            <w:r>
              <w:rPr>
                <w:rFonts w:eastAsiaTheme="minorEastAsia"/>
                <w:smallCaps w:val="0"/>
                <w:noProof/>
                <w:kern w:val="2"/>
                <w:sz w:val="22"/>
                <w:szCs w:val="22"/>
                <w:lang w:eastAsia="pl-PL"/>
                <w14:ligatures w14:val="standardContextual"/>
              </w:rPr>
              <w:tab/>
            </w:r>
            <w:r w:rsidRPr="00A5794C">
              <w:rPr>
                <w:rStyle w:val="Hipercze"/>
                <w:noProof/>
              </w:rPr>
              <w:t>STAN ISTNIEJĄCY</w:t>
            </w:r>
            <w:r>
              <w:rPr>
                <w:noProof/>
                <w:webHidden/>
              </w:rPr>
              <w:tab/>
            </w:r>
            <w:r>
              <w:rPr>
                <w:noProof/>
                <w:webHidden/>
              </w:rPr>
              <w:fldChar w:fldCharType="begin"/>
            </w:r>
            <w:r>
              <w:rPr>
                <w:noProof/>
                <w:webHidden/>
              </w:rPr>
              <w:instrText xml:space="preserve"> PAGEREF _Toc183426310 \h </w:instrText>
            </w:r>
            <w:r>
              <w:rPr>
                <w:noProof/>
                <w:webHidden/>
              </w:rPr>
            </w:r>
            <w:r>
              <w:rPr>
                <w:noProof/>
                <w:webHidden/>
              </w:rPr>
              <w:fldChar w:fldCharType="separate"/>
            </w:r>
            <w:r w:rsidR="00EE6A9C">
              <w:rPr>
                <w:noProof/>
                <w:webHidden/>
              </w:rPr>
              <w:t>5</w:t>
            </w:r>
            <w:r>
              <w:rPr>
                <w:noProof/>
                <w:webHidden/>
              </w:rPr>
              <w:fldChar w:fldCharType="end"/>
            </w:r>
          </w:hyperlink>
        </w:p>
        <w:p w14:paraId="5B60D1CC" w14:textId="2005DBB3" w:rsidR="00FE455A" w:rsidRDefault="00FE455A">
          <w:pPr>
            <w:pStyle w:val="Spistreci2"/>
            <w:rPr>
              <w:rFonts w:eastAsiaTheme="minorEastAsia"/>
              <w:smallCaps w:val="0"/>
              <w:noProof/>
              <w:kern w:val="2"/>
              <w:sz w:val="22"/>
              <w:szCs w:val="22"/>
              <w:lang w:eastAsia="pl-PL"/>
              <w14:ligatures w14:val="standardContextual"/>
            </w:rPr>
          </w:pPr>
          <w:hyperlink w:anchor="_Toc183426311" w:history="1">
            <w:r w:rsidRPr="00A5794C">
              <w:rPr>
                <w:rStyle w:val="Hipercze"/>
                <w:noProof/>
              </w:rPr>
              <w:t>5.3.</w:t>
            </w:r>
            <w:r>
              <w:rPr>
                <w:rFonts w:eastAsiaTheme="minorEastAsia"/>
                <w:smallCaps w:val="0"/>
                <w:noProof/>
                <w:kern w:val="2"/>
                <w:sz w:val="22"/>
                <w:szCs w:val="22"/>
                <w:lang w:eastAsia="pl-PL"/>
                <w14:ligatures w14:val="standardContextual"/>
              </w:rPr>
              <w:tab/>
            </w:r>
            <w:r w:rsidRPr="00A5794C">
              <w:rPr>
                <w:rStyle w:val="Hipercze"/>
                <w:noProof/>
              </w:rPr>
              <w:t>ZAKRES OPRACOWANIA</w:t>
            </w:r>
            <w:r>
              <w:rPr>
                <w:noProof/>
                <w:webHidden/>
              </w:rPr>
              <w:tab/>
            </w:r>
            <w:r>
              <w:rPr>
                <w:noProof/>
                <w:webHidden/>
              </w:rPr>
              <w:fldChar w:fldCharType="begin"/>
            </w:r>
            <w:r>
              <w:rPr>
                <w:noProof/>
                <w:webHidden/>
              </w:rPr>
              <w:instrText xml:space="preserve"> PAGEREF _Toc183426311 \h </w:instrText>
            </w:r>
            <w:r>
              <w:rPr>
                <w:noProof/>
                <w:webHidden/>
              </w:rPr>
            </w:r>
            <w:r>
              <w:rPr>
                <w:noProof/>
                <w:webHidden/>
              </w:rPr>
              <w:fldChar w:fldCharType="separate"/>
            </w:r>
            <w:r w:rsidR="00EE6A9C">
              <w:rPr>
                <w:noProof/>
                <w:webHidden/>
              </w:rPr>
              <w:t>5</w:t>
            </w:r>
            <w:r>
              <w:rPr>
                <w:noProof/>
                <w:webHidden/>
              </w:rPr>
              <w:fldChar w:fldCharType="end"/>
            </w:r>
          </w:hyperlink>
        </w:p>
        <w:p w14:paraId="2C5D7499" w14:textId="3373DE5B" w:rsidR="00FE455A" w:rsidRDefault="00FE455A">
          <w:pPr>
            <w:pStyle w:val="Spistreci2"/>
            <w:rPr>
              <w:rFonts w:eastAsiaTheme="minorEastAsia"/>
              <w:smallCaps w:val="0"/>
              <w:noProof/>
              <w:kern w:val="2"/>
              <w:sz w:val="22"/>
              <w:szCs w:val="22"/>
              <w:lang w:eastAsia="pl-PL"/>
              <w14:ligatures w14:val="standardContextual"/>
            </w:rPr>
          </w:pPr>
          <w:hyperlink w:anchor="_Toc183426312" w:history="1">
            <w:r w:rsidRPr="00A5794C">
              <w:rPr>
                <w:rStyle w:val="Hipercze"/>
                <w:noProof/>
              </w:rPr>
              <w:t>5.4.</w:t>
            </w:r>
            <w:r>
              <w:rPr>
                <w:rFonts w:eastAsiaTheme="minorEastAsia"/>
                <w:smallCaps w:val="0"/>
                <w:noProof/>
                <w:kern w:val="2"/>
                <w:sz w:val="22"/>
                <w:szCs w:val="22"/>
                <w:lang w:eastAsia="pl-PL"/>
                <w14:ligatures w14:val="standardContextual"/>
              </w:rPr>
              <w:tab/>
            </w:r>
            <w:r w:rsidRPr="00A5794C">
              <w:rPr>
                <w:rStyle w:val="Hipercze"/>
                <w:noProof/>
              </w:rPr>
              <w:t>KOMUNIKACJA ZEWNĘTRZNA I PROJEKTOWANA KOMUNIKACJA WEWNĘTRZNA</w:t>
            </w:r>
            <w:r>
              <w:rPr>
                <w:noProof/>
                <w:webHidden/>
              </w:rPr>
              <w:tab/>
            </w:r>
            <w:r>
              <w:rPr>
                <w:noProof/>
                <w:webHidden/>
              </w:rPr>
              <w:fldChar w:fldCharType="begin"/>
            </w:r>
            <w:r>
              <w:rPr>
                <w:noProof/>
                <w:webHidden/>
              </w:rPr>
              <w:instrText xml:space="preserve"> PAGEREF _Toc183426312 \h </w:instrText>
            </w:r>
            <w:r>
              <w:rPr>
                <w:noProof/>
                <w:webHidden/>
              </w:rPr>
            </w:r>
            <w:r>
              <w:rPr>
                <w:noProof/>
                <w:webHidden/>
              </w:rPr>
              <w:fldChar w:fldCharType="separate"/>
            </w:r>
            <w:r w:rsidR="00EE6A9C">
              <w:rPr>
                <w:noProof/>
                <w:webHidden/>
              </w:rPr>
              <w:t>5</w:t>
            </w:r>
            <w:r>
              <w:rPr>
                <w:noProof/>
                <w:webHidden/>
              </w:rPr>
              <w:fldChar w:fldCharType="end"/>
            </w:r>
          </w:hyperlink>
        </w:p>
        <w:p w14:paraId="184EE43B" w14:textId="7169AD83" w:rsidR="00FE455A" w:rsidRDefault="00FE455A">
          <w:pPr>
            <w:pStyle w:val="Spistreci2"/>
            <w:rPr>
              <w:rFonts w:eastAsiaTheme="minorEastAsia"/>
              <w:smallCaps w:val="0"/>
              <w:noProof/>
              <w:kern w:val="2"/>
              <w:sz w:val="22"/>
              <w:szCs w:val="22"/>
              <w:lang w:eastAsia="pl-PL"/>
              <w14:ligatures w14:val="standardContextual"/>
            </w:rPr>
          </w:pPr>
          <w:hyperlink w:anchor="_Toc183426313" w:history="1">
            <w:r w:rsidRPr="00A5794C">
              <w:rPr>
                <w:rStyle w:val="Hipercze"/>
                <w:noProof/>
              </w:rPr>
              <w:t>5.5.</w:t>
            </w:r>
            <w:r>
              <w:rPr>
                <w:rFonts w:eastAsiaTheme="minorEastAsia"/>
                <w:smallCaps w:val="0"/>
                <w:noProof/>
                <w:kern w:val="2"/>
                <w:sz w:val="22"/>
                <w:szCs w:val="22"/>
                <w:lang w:eastAsia="pl-PL"/>
                <w14:ligatures w14:val="standardContextual"/>
              </w:rPr>
              <w:tab/>
            </w:r>
            <w:r w:rsidRPr="00A5794C">
              <w:rPr>
                <w:rStyle w:val="Hipercze"/>
                <w:noProof/>
              </w:rPr>
              <w:t>CHARAKTERYSTYCZNE PARAMETRY ELEKTROWNI FOTOWOLTAICZNEJ</w:t>
            </w:r>
            <w:r>
              <w:rPr>
                <w:noProof/>
                <w:webHidden/>
              </w:rPr>
              <w:tab/>
            </w:r>
            <w:r>
              <w:rPr>
                <w:noProof/>
                <w:webHidden/>
              </w:rPr>
              <w:fldChar w:fldCharType="begin"/>
            </w:r>
            <w:r>
              <w:rPr>
                <w:noProof/>
                <w:webHidden/>
              </w:rPr>
              <w:instrText xml:space="preserve"> PAGEREF _Toc183426313 \h </w:instrText>
            </w:r>
            <w:r>
              <w:rPr>
                <w:noProof/>
                <w:webHidden/>
              </w:rPr>
            </w:r>
            <w:r>
              <w:rPr>
                <w:noProof/>
                <w:webHidden/>
              </w:rPr>
              <w:fldChar w:fldCharType="separate"/>
            </w:r>
            <w:r w:rsidR="00EE6A9C">
              <w:rPr>
                <w:noProof/>
                <w:webHidden/>
              </w:rPr>
              <w:t>5</w:t>
            </w:r>
            <w:r>
              <w:rPr>
                <w:noProof/>
                <w:webHidden/>
              </w:rPr>
              <w:fldChar w:fldCharType="end"/>
            </w:r>
          </w:hyperlink>
        </w:p>
        <w:p w14:paraId="25966C53" w14:textId="724A07BB" w:rsidR="00FE455A" w:rsidRDefault="00FE455A">
          <w:pPr>
            <w:pStyle w:val="Spistreci2"/>
            <w:rPr>
              <w:rFonts w:eastAsiaTheme="minorEastAsia"/>
              <w:smallCaps w:val="0"/>
              <w:noProof/>
              <w:kern w:val="2"/>
              <w:sz w:val="22"/>
              <w:szCs w:val="22"/>
              <w:lang w:eastAsia="pl-PL"/>
              <w14:ligatures w14:val="standardContextual"/>
            </w:rPr>
          </w:pPr>
          <w:hyperlink w:anchor="_Toc183426314" w:history="1">
            <w:r w:rsidRPr="00A5794C">
              <w:rPr>
                <w:rStyle w:val="Hipercze"/>
                <w:noProof/>
              </w:rPr>
              <w:t>5.6.</w:t>
            </w:r>
            <w:r>
              <w:rPr>
                <w:rFonts w:eastAsiaTheme="minorEastAsia"/>
                <w:smallCaps w:val="0"/>
                <w:noProof/>
                <w:kern w:val="2"/>
                <w:sz w:val="22"/>
                <w:szCs w:val="22"/>
                <w:lang w:eastAsia="pl-PL"/>
                <w14:ligatures w14:val="standardContextual"/>
              </w:rPr>
              <w:tab/>
            </w:r>
            <w:r w:rsidRPr="00A5794C">
              <w:rPr>
                <w:rStyle w:val="Hipercze"/>
                <w:noProof/>
              </w:rPr>
              <w:t>ZESTAWIENIE POWIERZCHNI ZABUDOWY PROJEKTOWANYCH OBIEKTÓW</w:t>
            </w:r>
            <w:r>
              <w:rPr>
                <w:noProof/>
                <w:webHidden/>
              </w:rPr>
              <w:tab/>
            </w:r>
            <w:r>
              <w:rPr>
                <w:noProof/>
                <w:webHidden/>
              </w:rPr>
              <w:fldChar w:fldCharType="begin"/>
            </w:r>
            <w:r>
              <w:rPr>
                <w:noProof/>
                <w:webHidden/>
              </w:rPr>
              <w:instrText xml:space="preserve"> PAGEREF _Toc183426314 \h </w:instrText>
            </w:r>
            <w:r>
              <w:rPr>
                <w:noProof/>
                <w:webHidden/>
              </w:rPr>
            </w:r>
            <w:r>
              <w:rPr>
                <w:noProof/>
                <w:webHidden/>
              </w:rPr>
              <w:fldChar w:fldCharType="separate"/>
            </w:r>
            <w:r w:rsidR="00EE6A9C">
              <w:rPr>
                <w:noProof/>
                <w:webHidden/>
              </w:rPr>
              <w:t>6</w:t>
            </w:r>
            <w:r>
              <w:rPr>
                <w:noProof/>
                <w:webHidden/>
              </w:rPr>
              <w:fldChar w:fldCharType="end"/>
            </w:r>
          </w:hyperlink>
        </w:p>
        <w:p w14:paraId="16C66B2B" w14:textId="2A954F92" w:rsidR="00FE455A" w:rsidRDefault="00FE455A">
          <w:pPr>
            <w:pStyle w:val="Spistreci2"/>
            <w:rPr>
              <w:rFonts w:eastAsiaTheme="minorEastAsia"/>
              <w:smallCaps w:val="0"/>
              <w:noProof/>
              <w:kern w:val="2"/>
              <w:sz w:val="22"/>
              <w:szCs w:val="22"/>
              <w:lang w:eastAsia="pl-PL"/>
              <w14:ligatures w14:val="standardContextual"/>
            </w:rPr>
          </w:pPr>
          <w:hyperlink w:anchor="_Toc183426315" w:history="1">
            <w:r w:rsidRPr="00A5794C">
              <w:rPr>
                <w:rStyle w:val="Hipercze"/>
                <w:noProof/>
              </w:rPr>
              <w:t>5.7.</w:t>
            </w:r>
            <w:r>
              <w:rPr>
                <w:rFonts w:eastAsiaTheme="minorEastAsia"/>
                <w:smallCaps w:val="0"/>
                <w:noProof/>
                <w:kern w:val="2"/>
                <w:sz w:val="22"/>
                <w:szCs w:val="22"/>
                <w:lang w:eastAsia="pl-PL"/>
                <w14:ligatures w14:val="standardContextual"/>
              </w:rPr>
              <w:tab/>
            </w:r>
            <w:r w:rsidRPr="00A5794C">
              <w:rPr>
                <w:rStyle w:val="Hipercze"/>
                <w:noProof/>
              </w:rPr>
              <w:t>WPŁYW NA ŚRODOWISKO</w:t>
            </w:r>
            <w:r>
              <w:rPr>
                <w:noProof/>
                <w:webHidden/>
              </w:rPr>
              <w:tab/>
            </w:r>
            <w:r>
              <w:rPr>
                <w:noProof/>
                <w:webHidden/>
              </w:rPr>
              <w:fldChar w:fldCharType="begin"/>
            </w:r>
            <w:r>
              <w:rPr>
                <w:noProof/>
                <w:webHidden/>
              </w:rPr>
              <w:instrText xml:space="preserve"> PAGEREF _Toc183426315 \h </w:instrText>
            </w:r>
            <w:r>
              <w:rPr>
                <w:noProof/>
                <w:webHidden/>
              </w:rPr>
            </w:r>
            <w:r>
              <w:rPr>
                <w:noProof/>
                <w:webHidden/>
              </w:rPr>
              <w:fldChar w:fldCharType="separate"/>
            </w:r>
            <w:r w:rsidR="00EE6A9C">
              <w:rPr>
                <w:noProof/>
                <w:webHidden/>
              </w:rPr>
              <w:t>6</w:t>
            </w:r>
            <w:r>
              <w:rPr>
                <w:noProof/>
                <w:webHidden/>
              </w:rPr>
              <w:fldChar w:fldCharType="end"/>
            </w:r>
          </w:hyperlink>
        </w:p>
        <w:p w14:paraId="550A213E" w14:textId="3569F6CA" w:rsidR="00FE455A" w:rsidRDefault="00FE455A">
          <w:pPr>
            <w:pStyle w:val="Spistreci2"/>
            <w:rPr>
              <w:rFonts w:eastAsiaTheme="minorEastAsia"/>
              <w:smallCaps w:val="0"/>
              <w:noProof/>
              <w:kern w:val="2"/>
              <w:sz w:val="22"/>
              <w:szCs w:val="22"/>
              <w:lang w:eastAsia="pl-PL"/>
              <w14:ligatures w14:val="standardContextual"/>
            </w:rPr>
          </w:pPr>
          <w:hyperlink w:anchor="_Toc183426316" w:history="1">
            <w:r w:rsidRPr="00A5794C">
              <w:rPr>
                <w:rStyle w:val="Hipercze"/>
                <w:noProof/>
              </w:rPr>
              <w:t>5.8.</w:t>
            </w:r>
            <w:r>
              <w:rPr>
                <w:rFonts w:eastAsiaTheme="minorEastAsia"/>
                <w:smallCaps w:val="0"/>
                <w:noProof/>
                <w:kern w:val="2"/>
                <w:sz w:val="22"/>
                <w:szCs w:val="22"/>
                <w:lang w:eastAsia="pl-PL"/>
                <w14:ligatures w14:val="standardContextual"/>
              </w:rPr>
              <w:tab/>
            </w:r>
            <w:r w:rsidRPr="00A5794C">
              <w:rPr>
                <w:rStyle w:val="Hipercze"/>
                <w:noProof/>
              </w:rPr>
              <w:t>FORMY OCHRONY PRZYRODY OBSZARU OBJĘTEGO INWESTYCJĄ</w:t>
            </w:r>
            <w:r>
              <w:rPr>
                <w:noProof/>
                <w:webHidden/>
              </w:rPr>
              <w:tab/>
            </w:r>
            <w:r>
              <w:rPr>
                <w:noProof/>
                <w:webHidden/>
              </w:rPr>
              <w:fldChar w:fldCharType="begin"/>
            </w:r>
            <w:r>
              <w:rPr>
                <w:noProof/>
                <w:webHidden/>
              </w:rPr>
              <w:instrText xml:space="preserve"> PAGEREF _Toc183426316 \h </w:instrText>
            </w:r>
            <w:r>
              <w:rPr>
                <w:noProof/>
                <w:webHidden/>
              </w:rPr>
            </w:r>
            <w:r>
              <w:rPr>
                <w:noProof/>
                <w:webHidden/>
              </w:rPr>
              <w:fldChar w:fldCharType="separate"/>
            </w:r>
            <w:r w:rsidR="00EE6A9C">
              <w:rPr>
                <w:noProof/>
                <w:webHidden/>
              </w:rPr>
              <w:t>6</w:t>
            </w:r>
            <w:r>
              <w:rPr>
                <w:noProof/>
                <w:webHidden/>
              </w:rPr>
              <w:fldChar w:fldCharType="end"/>
            </w:r>
          </w:hyperlink>
        </w:p>
        <w:p w14:paraId="00AA3273" w14:textId="124146E1" w:rsidR="00FE455A" w:rsidRDefault="00FE455A">
          <w:pPr>
            <w:pStyle w:val="Spistreci2"/>
            <w:rPr>
              <w:rFonts w:eastAsiaTheme="minorEastAsia"/>
              <w:smallCaps w:val="0"/>
              <w:noProof/>
              <w:kern w:val="2"/>
              <w:sz w:val="22"/>
              <w:szCs w:val="22"/>
              <w:lang w:eastAsia="pl-PL"/>
              <w14:ligatures w14:val="standardContextual"/>
            </w:rPr>
          </w:pPr>
          <w:hyperlink w:anchor="_Toc183426317" w:history="1">
            <w:r w:rsidRPr="00A5794C">
              <w:rPr>
                <w:rStyle w:val="Hipercze"/>
                <w:noProof/>
              </w:rPr>
              <w:t>5.9.</w:t>
            </w:r>
            <w:r>
              <w:rPr>
                <w:rFonts w:eastAsiaTheme="minorEastAsia"/>
                <w:smallCaps w:val="0"/>
                <w:noProof/>
                <w:kern w:val="2"/>
                <w:sz w:val="22"/>
                <w:szCs w:val="22"/>
                <w:lang w:eastAsia="pl-PL"/>
                <w14:ligatures w14:val="standardContextual"/>
              </w:rPr>
              <w:tab/>
            </w:r>
            <w:r w:rsidRPr="00A5794C">
              <w:rPr>
                <w:rStyle w:val="Hipercze"/>
                <w:noProof/>
              </w:rPr>
              <w:t>DANE DOTYCZĄCE OCHRONY ZABYTKÓW</w:t>
            </w:r>
            <w:r>
              <w:rPr>
                <w:noProof/>
                <w:webHidden/>
              </w:rPr>
              <w:tab/>
            </w:r>
            <w:r>
              <w:rPr>
                <w:noProof/>
                <w:webHidden/>
              </w:rPr>
              <w:fldChar w:fldCharType="begin"/>
            </w:r>
            <w:r>
              <w:rPr>
                <w:noProof/>
                <w:webHidden/>
              </w:rPr>
              <w:instrText xml:space="preserve"> PAGEREF _Toc183426317 \h </w:instrText>
            </w:r>
            <w:r>
              <w:rPr>
                <w:noProof/>
                <w:webHidden/>
              </w:rPr>
            </w:r>
            <w:r>
              <w:rPr>
                <w:noProof/>
                <w:webHidden/>
              </w:rPr>
              <w:fldChar w:fldCharType="separate"/>
            </w:r>
            <w:r w:rsidR="00EE6A9C">
              <w:rPr>
                <w:noProof/>
                <w:webHidden/>
              </w:rPr>
              <w:t>10</w:t>
            </w:r>
            <w:r>
              <w:rPr>
                <w:noProof/>
                <w:webHidden/>
              </w:rPr>
              <w:fldChar w:fldCharType="end"/>
            </w:r>
          </w:hyperlink>
        </w:p>
        <w:p w14:paraId="1C5E20F9" w14:textId="1DAB1133" w:rsidR="00FE455A" w:rsidRDefault="00FE455A">
          <w:pPr>
            <w:pStyle w:val="Spistreci2"/>
            <w:rPr>
              <w:rFonts w:eastAsiaTheme="minorEastAsia"/>
              <w:smallCaps w:val="0"/>
              <w:noProof/>
              <w:kern w:val="2"/>
              <w:sz w:val="22"/>
              <w:szCs w:val="22"/>
              <w:lang w:eastAsia="pl-PL"/>
              <w14:ligatures w14:val="standardContextual"/>
            </w:rPr>
          </w:pPr>
          <w:hyperlink w:anchor="_Toc183426318" w:history="1">
            <w:r w:rsidRPr="00A5794C">
              <w:rPr>
                <w:rStyle w:val="Hipercze"/>
                <w:noProof/>
              </w:rPr>
              <w:t>5.10.</w:t>
            </w:r>
            <w:r>
              <w:rPr>
                <w:rFonts w:eastAsiaTheme="minorEastAsia"/>
                <w:smallCaps w:val="0"/>
                <w:noProof/>
                <w:kern w:val="2"/>
                <w:sz w:val="22"/>
                <w:szCs w:val="22"/>
                <w:lang w:eastAsia="pl-PL"/>
                <w14:ligatures w14:val="standardContextual"/>
              </w:rPr>
              <w:tab/>
            </w:r>
            <w:r w:rsidRPr="00A5794C">
              <w:rPr>
                <w:rStyle w:val="Hipercze"/>
                <w:noProof/>
              </w:rPr>
              <w:t>DANE OKREŚLAJĄCE WPŁYW EKSPLOATACJI GÓRNICZEJ NA TEREN INWESTYCJI</w:t>
            </w:r>
            <w:r>
              <w:rPr>
                <w:noProof/>
                <w:webHidden/>
              </w:rPr>
              <w:tab/>
            </w:r>
            <w:r>
              <w:rPr>
                <w:noProof/>
                <w:webHidden/>
              </w:rPr>
              <w:fldChar w:fldCharType="begin"/>
            </w:r>
            <w:r>
              <w:rPr>
                <w:noProof/>
                <w:webHidden/>
              </w:rPr>
              <w:instrText xml:space="preserve"> PAGEREF _Toc183426318 \h </w:instrText>
            </w:r>
            <w:r>
              <w:rPr>
                <w:noProof/>
                <w:webHidden/>
              </w:rPr>
            </w:r>
            <w:r>
              <w:rPr>
                <w:noProof/>
                <w:webHidden/>
              </w:rPr>
              <w:fldChar w:fldCharType="separate"/>
            </w:r>
            <w:r w:rsidR="00EE6A9C">
              <w:rPr>
                <w:noProof/>
                <w:webHidden/>
              </w:rPr>
              <w:t>10</w:t>
            </w:r>
            <w:r>
              <w:rPr>
                <w:noProof/>
                <w:webHidden/>
              </w:rPr>
              <w:fldChar w:fldCharType="end"/>
            </w:r>
          </w:hyperlink>
        </w:p>
        <w:p w14:paraId="6223B6F7" w14:textId="3EB9EDE1" w:rsidR="00FE455A" w:rsidRDefault="00FE455A">
          <w:pPr>
            <w:pStyle w:val="Spistreci2"/>
            <w:rPr>
              <w:rFonts w:eastAsiaTheme="minorEastAsia"/>
              <w:smallCaps w:val="0"/>
              <w:noProof/>
              <w:kern w:val="2"/>
              <w:sz w:val="22"/>
              <w:szCs w:val="22"/>
              <w:lang w:eastAsia="pl-PL"/>
              <w14:ligatures w14:val="standardContextual"/>
            </w:rPr>
          </w:pPr>
          <w:hyperlink w:anchor="_Toc183426319" w:history="1">
            <w:r w:rsidRPr="00A5794C">
              <w:rPr>
                <w:rStyle w:val="Hipercze"/>
                <w:noProof/>
              </w:rPr>
              <w:t>5.11.</w:t>
            </w:r>
            <w:r>
              <w:rPr>
                <w:rFonts w:eastAsiaTheme="minorEastAsia"/>
                <w:smallCaps w:val="0"/>
                <w:noProof/>
                <w:kern w:val="2"/>
                <w:sz w:val="22"/>
                <w:szCs w:val="22"/>
                <w:lang w:eastAsia="pl-PL"/>
                <w14:ligatures w14:val="standardContextual"/>
              </w:rPr>
              <w:tab/>
            </w:r>
            <w:r w:rsidRPr="00A5794C">
              <w:rPr>
                <w:rStyle w:val="Hipercze"/>
                <w:noProof/>
              </w:rPr>
              <w:t>OCHRONA PRZECIWPOŻAROWA</w:t>
            </w:r>
            <w:r>
              <w:rPr>
                <w:noProof/>
                <w:webHidden/>
              </w:rPr>
              <w:tab/>
            </w:r>
            <w:r>
              <w:rPr>
                <w:noProof/>
                <w:webHidden/>
              </w:rPr>
              <w:fldChar w:fldCharType="begin"/>
            </w:r>
            <w:r>
              <w:rPr>
                <w:noProof/>
                <w:webHidden/>
              </w:rPr>
              <w:instrText xml:space="preserve"> PAGEREF _Toc183426319 \h </w:instrText>
            </w:r>
            <w:r>
              <w:rPr>
                <w:noProof/>
                <w:webHidden/>
              </w:rPr>
            </w:r>
            <w:r>
              <w:rPr>
                <w:noProof/>
                <w:webHidden/>
              </w:rPr>
              <w:fldChar w:fldCharType="separate"/>
            </w:r>
            <w:r w:rsidR="00EE6A9C">
              <w:rPr>
                <w:noProof/>
                <w:webHidden/>
              </w:rPr>
              <w:t>10</w:t>
            </w:r>
            <w:r>
              <w:rPr>
                <w:noProof/>
                <w:webHidden/>
              </w:rPr>
              <w:fldChar w:fldCharType="end"/>
            </w:r>
          </w:hyperlink>
        </w:p>
        <w:p w14:paraId="0F2F0427" w14:textId="38406734" w:rsidR="00FE455A" w:rsidRDefault="00FE455A">
          <w:pPr>
            <w:pStyle w:val="Spistreci2"/>
            <w:rPr>
              <w:rFonts w:eastAsiaTheme="minorEastAsia"/>
              <w:smallCaps w:val="0"/>
              <w:noProof/>
              <w:kern w:val="2"/>
              <w:sz w:val="22"/>
              <w:szCs w:val="22"/>
              <w:lang w:eastAsia="pl-PL"/>
              <w14:ligatures w14:val="standardContextual"/>
            </w:rPr>
          </w:pPr>
          <w:hyperlink w:anchor="_Toc183426320" w:history="1">
            <w:r w:rsidRPr="00A5794C">
              <w:rPr>
                <w:rStyle w:val="Hipercze"/>
                <w:noProof/>
              </w:rPr>
              <w:t>5.12.</w:t>
            </w:r>
            <w:r>
              <w:rPr>
                <w:rFonts w:eastAsiaTheme="minorEastAsia"/>
                <w:smallCaps w:val="0"/>
                <w:noProof/>
                <w:kern w:val="2"/>
                <w:sz w:val="22"/>
                <w:szCs w:val="22"/>
                <w:lang w:eastAsia="pl-PL"/>
                <w14:ligatures w14:val="standardContextual"/>
              </w:rPr>
              <w:tab/>
            </w:r>
            <w:r w:rsidRPr="00A5794C">
              <w:rPr>
                <w:rStyle w:val="Hipercze"/>
                <w:noProof/>
              </w:rPr>
              <w:t>INFORMACJA DOTYCZĄCA ODDZIAŁYWANIA PROJEKTOWANEGO OBIEKTU BUDOWLANEGO</w:t>
            </w:r>
            <w:r>
              <w:rPr>
                <w:noProof/>
                <w:webHidden/>
              </w:rPr>
              <w:tab/>
            </w:r>
            <w:r>
              <w:rPr>
                <w:noProof/>
                <w:webHidden/>
              </w:rPr>
              <w:fldChar w:fldCharType="begin"/>
            </w:r>
            <w:r>
              <w:rPr>
                <w:noProof/>
                <w:webHidden/>
              </w:rPr>
              <w:instrText xml:space="preserve"> PAGEREF _Toc183426320 \h </w:instrText>
            </w:r>
            <w:r>
              <w:rPr>
                <w:noProof/>
                <w:webHidden/>
              </w:rPr>
            </w:r>
            <w:r>
              <w:rPr>
                <w:noProof/>
                <w:webHidden/>
              </w:rPr>
              <w:fldChar w:fldCharType="separate"/>
            </w:r>
            <w:r w:rsidR="00EE6A9C">
              <w:rPr>
                <w:noProof/>
                <w:webHidden/>
              </w:rPr>
              <w:t>10</w:t>
            </w:r>
            <w:r>
              <w:rPr>
                <w:noProof/>
                <w:webHidden/>
              </w:rPr>
              <w:fldChar w:fldCharType="end"/>
            </w:r>
          </w:hyperlink>
        </w:p>
        <w:p w14:paraId="19BF02DE" w14:textId="0DED7507" w:rsidR="00FE455A" w:rsidRDefault="00FE455A">
          <w:pPr>
            <w:pStyle w:val="Spistreci2"/>
            <w:rPr>
              <w:rFonts w:eastAsiaTheme="minorEastAsia"/>
              <w:smallCaps w:val="0"/>
              <w:noProof/>
              <w:kern w:val="2"/>
              <w:sz w:val="22"/>
              <w:szCs w:val="22"/>
              <w:lang w:eastAsia="pl-PL"/>
              <w14:ligatures w14:val="standardContextual"/>
            </w:rPr>
          </w:pPr>
          <w:hyperlink w:anchor="_Toc183426321" w:history="1">
            <w:r w:rsidRPr="00A5794C">
              <w:rPr>
                <w:rStyle w:val="Hipercze"/>
                <w:noProof/>
              </w:rPr>
              <w:t>5.13.</w:t>
            </w:r>
            <w:r>
              <w:rPr>
                <w:rFonts w:eastAsiaTheme="minorEastAsia"/>
                <w:smallCaps w:val="0"/>
                <w:noProof/>
                <w:kern w:val="2"/>
                <w:sz w:val="22"/>
                <w:szCs w:val="22"/>
                <w:lang w:eastAsia="pl-PL"/>
                <w14:ligatures w14:val="standardContextual"/>
              </w:rPr>
              <w:tab/>
            </w:r>
            <w:r w:rsidRPr="00A5794C">
              <w:rPr>
                <w:rStyle w:val="Hipercze"/>
                <w:noProof/>
              </w:rPr>
              <w:t>ZAGADNIENIA SANITARNO HIGIENICZNE</w:t>
            </w:r>
            <w:r>
              <w:rPr>
                <w:noProof/>
                <w:webHidden/>
              </w:rPr>
              <w:tab/>
            </w:r>
            <w:r>
              <w:rPr>
                <w:noProof/>
                <w:webHidden/>
              </w:rPr>
              <w:fldChar w:fldCharType="begin"/>
            </w:r>
            <w:r>
              <w:rPr>
                <w:noProof/>
                <w:webHidden/>
              </w:rPr>
              <w:instrText xml:space="preserve"> PAGEREF _Toc183426321 \h </w:instrText>
            </w:r>
            <w:r>
              <w:rPr>
                <w:noProof/>
                <w:webHidden/>
              </w:rPr>
            </w:r>
            <w:r>
              <w:rPr>
                <w:noProof/>
                <w:webHidden/>
              </w:rPr>
              <w:fldChar w:fldCharType="separate"/>
            </w:r>
            <w:r w:rsidR="00EE6A9C">
              <w:rPr>
                <w:noProof/>
                <w:webHidden/>
              </w:rPr>
              <w:t>11</w:t>
            </w:r>
            <w:r>
              <w:rPr>
                <w:noProof/>
                <w:webHidden/>
              </w:rPr>
              <w:fldChar w:fldCharType="end"/>
            </w:r>
          </w:hyperlink>
        </w:p>
        <w:p w14:paraId="4FDDC90D" w14:textId="04A5DFC0" w:rsidR="00FE455A" w:rsidRDefault="00FE455A">
          <w:pPr>
            <w:pStyle w:val="Spistreci2"/>
            <w:rPr>
              <w:rFonts w:eastAsiaTheme="minorEastAsia"/>
              <w:smallCaps w:val="0"/>
              <w:noProof/>
              <w:kern w:val="2"/>
              <w:sz w:val="22"/>
              <w:szCs w:val="22"/>
              <w:lang w:eastAsia="pl-PL"/>
              <w14:ligatures w14:val="standardContextual"/>
            </w:rPr>
          </w:pPr>
          <w:hyperlink w:anchor="_Toc183426322" w:history="1">
            <w:r w:rsidRPr="00A5794C">
              <w:rPr>
                <w:rStyle w:val="Hipercze"/>
                <w:noProof/>
              </w:rPr>
              <w:t>5.14.</w:t>
            </w:r>
            <w:r>
              <w:rPr>
                <w:rFonts w:eastAsiaTheme="minorEastAsia"/>
                <w:smallCaps w:val="0"/>
                <w:noProof/>
                <w:kern w:val="2"/>
                <w:sz w:val="22"/>
                <w:szCs w:val="22"/>
                <w:lang w:eastAsia="pl-PL"/>
                <w14:ligatures w14:val="standardContextual"/>
              </w:rPr>
              <w:tab/>
            </w:r>
            <w:r w:rsidRPr="00A5794C">
              <w:rPr>
                <w:rStyle w:val="Hipercze"/>
                <w:noProof/>
              </w:rPr>
              <w:t>ZAOPATRZENIE W WODĘ</w:t>
            </w:r>
            <w:r>
              <w:rPr>
                <w:noProof/>
                <w:webHidden/>
              </w:rPr>
              <w:tab/>
            </w:r>
            <w:r>
              <w:rPr>
                <w:noProof/>
                <w:webHidden/>
              </w:rPr>
              <w:fldChar w:fldCharType="begin"/>
            </w:r>
            <w:r>
              <w:rPr>
                <w:noProof/>
                <w:webHidden/>
              </w:rPr>
              <w:instrText xml:space="preserve"> PAGEREF _Toc183426322 \h </w:instrText>
            </w:r>
            <w:r>
              <w:rPr>
                <w:noProof/>
                <w:webHidden/>
              </w:rPr>
            </w:r>
            <w:r>
              <w:rPr>
                <w:noProof/>
                <w:webHidden/>
              </w:rPr>
              <w:fldChar w:fldCharType="separate"/>
            </w:r>
            <w:r w:rsidR="00EE6A9C">
              <w:rPr>
                <w:noProof/>
                <w:webHidden/>
              </w:rPr>
              <w:t>12</w:t>
            </w:r>
            <w:r>
              <w:rPr>
                <w:noProof/>
                <w:webHidden/>
              </w:rPr>
              <w:fldChar w:fldCharType="end"/>
            </w:r>
          </w:hyperlink>
        </w:p>
        <w:p w14:paraId="0A76DFBA" w14:textId="1C801FD1" w:rsidR="00FE455A" w:rsidRDefault="00FE455A">
          <w:pPr>
            <w:pStyle w:val="Spistreci2"/>
            <w:rPr>
              <w:rFonts w:eastAsiaTheme="minorEastAsia"/>
              <w:smallCaps w:val="0"/>
              <w:noProof/>
              <w:kern w:val="2"/>
              <w:sz w:val="22"/>
              <w:szCs w:val="22"/>
              <w:lang w:eastAsia="pl-PL"/>
              <w14:ligatures w14:val="standardContextual"/>
            </w:rPr>
          </w:pPr>
          <w:hyperlink w:anchor="_Toc183426323" w:history="1">
            <w:r w:rsidRPr="00A5794C">
              <w:rPr>
                <w:rStyle w:val="Hipercze"/>
                <w:noProof/>
              </w:rPr>
              <w:t>5.15.</w:t>
            </w:r>
            <w:r>
              <w:rPr>
                <w:rFonts w:eastAsiaTheme="minorEastAsia"/>
                <w:smallCaps w:val="0"/>
                <w:noProof/>
                <w:kern w:val="2"/>
                <w:sz w:val="22"/>
                <w:szCs w:val="22"/>
                <w:lang w:eastAsia="pl-PL"/>
                <w14:ligatures w14:val="standardContextual"/>
              </w:rPr>
              <w:tab/>
            </w:r>
            <w:r w:rsidRPr="00A5794C">
              <w:rPr>
                <w:rStyle w:val="Hipercze"/>
                <w:noProof/>
              </w:rPr>
              <w:t>ODPROWADZNIE ŚCIEKÓW SANITARNYCH</w:t>
            </w:r>
            <w:r>
              <w:rPr>
                <w:noProof/>
                <w:webHidden/>
              </w:rPr>
              <w:tab/>
            </w:r>
            <w:r>
              <w:rPr>
                <w:noProof/>
                <w:webHidden/>
              </w:rPr>
              <w:fldChar w:fldCharType="begin"/>
            </w:r>
            <w:r>
              <w:rPr>
                <w:noProof/>
                <w:webHidden/>
              </w:rPr>
              <w:instrText xml:space="preserve"> PAGEREF _Toc183426323 \h </w:instrText>
            </w:r>
            <w:r>
              <w:rPr>
                <w:noProof/>
                <w:webHidden/>
              </w:rPr>
            </w:r>
            <w:r>
              <w:rPr>
                <w:noProof/>
                <w:webHidden/>
              </w:rPr>
              <w:fldChar w:fldCharType="separate"/>
            </w:r>
            <w:r w:rsidR="00EE6A9C">
              <w:rPr>
                <w:noProof/>
                <w:webHidden/>
              </w:rPr>
              <w:t>12</w:t>
            </w:r>
            <w:r>
              <w:rPr>
                <w:noProof/>
                <w:webHidden/>
              </w:rPr>
              <w:fldChar w:fldCharType="end"/>
            </w:r>
          </w:hyperlink>
        </w:p>
        <w:p w14:paraId="0D719A8C" w14:textId="1C4A9DF8" w:rsidR="00FE455A" w:rsidRDefault="00FE455A">
          <w:pPr>
            <w:pStyle w:val="Spistreci2"/>
            <w:rPr>
              <w:rFonts w:eastAsiaTheme="minorEastAsia"/>
              <w:smallCaps w:val="0"/>
              <w:noProof/>
              <w:kern w:val="2"/>
              <w:sz w:val="22"/>
              <w:szCs w:val="22"/>
              <w:lang w:eastAsia="pl-PL"/>
              <w14:ligatures w14:val="standardContextual"/>
            </w:rPr>
          </w:pPr>
          <w:hyperlink w:anchor="_Toc183426324" w:history="1">
            <w:r w:rsidRPr="00A5794C">
              <w:rPr>
                <w:rStyle w:val="Hipercze"/>
                <w:noProof/>
              </w:rPr>
              <w:t>5.16.</w:t>
            </w:r>
            <w:r>
              <w:rPr>
                <w:rFonts w:eastAsiaTheme="minorEastAsia"/>
                <w:smallCaps w:val="0"/>
                <w:noProof/>
                <w:kern w:val="2"/>
                <w:sz w:val="22"/>
                <w:szCs w:val="22"/>
                <w:lang w:eastAsia="pl-PL"/>
                <w14:ligatures w14:val="standardContextual"/>
              </w:rPr>
              <w:tab/>
            </w:r>
            <w:r w:rsidRPr="00A5794C">
              <w:rPr>
                <w:rStyle w:val="Hipercze"/>
                <w:noProof/>
              </w:rPr>
              <w:t>ZAOPATRZENIE W GAZ</w:t>
            </w:r>
            <w:r>
              <w:rPr>
                <w:noProof/>
                <w:webHidden/>
              </w:rPr>
              <w:tab/>
            </w:r>
            <w:r>
              <w:rPr>
                <w:noProof/>
                <w:webHidden/>
              </w:rPr>
              <w:fldChar w:fldCharType="begin"/>
            </w:r>
            <w:r>
              <w:rPr>
                <w:noProof/>
                <w:webHidden/>
              </w:rPr>
              <w:instrText xml:space="preserve"> PAGEREF _Toc183426324 \h </w:instrText>
            </w:r>
            <w:r>
              <w:rPr>
                <w:noProof/>
                <w:webHidden/>
              </w:rPr>
            </w:r>
            <w:r>
              <w:rPr>
                <w:noProof/>
                <w:webHidden/>
              </w:rPr>
              <w:fldChar w:fldCharType="separate"/>
            </w:r>
            <w:r w:rsidR="00EE6A9C">
              <w:rPr>
                <w:noProof/>
                <w:webHidden/>
              </w:rPr>
              <w:t>12</w:t>
            </w:r>
            <w:r>
              <w:rPr>
                <w:noProof/>
                <w:webHidden/>
              </w:rPr>
              <w:fldChar w:fldCharType="end"/>
            </w:r>
          </w:hyperlink>
        </w:p>
        <w:p w14:paraId="5A429445" w14:textId="56DC0F0C" w:rsidR="00FE455A" w:rsidRDefault="00FE455A">
          <w:pPr>
            <w:pStyle w:val="Spistreci2"/>
            <w:rPr>
              <w:rFonts w:eastAsiaTheme="minorEastAsia"/>
              <w:smallCaps w:val="0"/>
              <w:noProof/>
              <w:kern w:val="2"/>
              <w:sz w:val="22"/>
              <w:szCs w:val="22"/>
              <w:lang w:eastAsia="pl-PL"/>
              <w14:ligatures w14:val="standardContextual"/>
            </w:rPr>
          </w:pPr>
          <w:hyperlink w:anchor="_Toc183426325" w:history="1">
            <w:r w:rsidRPr="00A5794C">
              <w:rPr>
                <w:rStyle w:val="Hipercze"/>
                <w:noProof/>
              </w:rPr>
              <w:t>5.17.</w:t>
            </w:r>
            <w:r>
              <w:rPr>
                <w:rFonts w:eastAsiaTheme="minorEastAsia"/>
                <w:smallCaps w:val="0"/>
                <w:noProof/>
                <w:kern w:val="2"/>
                <w:sz w:val="22"/>
                <w:szCs w:val="22"/>
                <w:lang w:eastAsia="pl-PL"/>
                <w14:ligatures w14:val="standardContextual"/>
              </w:rPr>
              <w:tab/>
            </w:r>
            <w:r w:rsidRPr="00A5794C">
              <w:rPr>
                <w:rStyle w:val="Hipercze"/>
                <w:noProof/>
              </w:rPr>
              <w:t>ZAOPATRZENIE W CIEPŁO</w:t>
            </w:r>
            <w:r>
              <w:rPr>
                <w:noProof/>
                <w:webHidden/>
              </w:rPr>
              <w:tab/>
            </w:r>
            <w:r>
              <w:rPr>
                <w:noProof/>
                <w:webHidden/>
              </w:rPr>
              <w:fldChar w:fldCharType="begin"/>
            </w:r>
            <w:r>
              <w:rPr>
                <w:noProof/>
                <w:webHidden/>
              </w:rPr>
              <w:instrText xml:space="preserve"> PAGEREF _Toc183426325 \h </w:instrText>
            </w:r>
            <w:r>
              <w:rPr>
                <w:noProof/>
                <w:webHidden/>
              </w:rPr>
            </w:r>
            <w:r>
              <w:rPr>
                <w:noProof/>
                <w:webHidden/>
              </w:rPr>
              <w:fldChar w:fldCharType="separate"/>
            </w:r>
            <w:r w:rsidR="00EE6A9C">
              <w:rPr>
                <w:noProof/>
                <w:webHidden/>
              </w:rPr>
              <w:t>12</w:t>
            </w:r>
            <w:r>
              <w:rPr>
                <w:noProof/>
                <w:webHidden/>
              </w:rPr>
              <w:fldChar w:fldCharType="end"/>
            </w:r>
          </w:hyperlink>
        </w:p>
        <w:p w14:paraId="473F09BC" w14:textId="7B29DA0D" w:rsidR="00FE455A" w:rsidRDefault="00FE455A">
          <w:pPr>
            <w:pStyle w:val="Spistreci1"/>
            <w:rPr>
              <w:rFonts w:eastAsiaTheme="minorEastAsia"/>
              <w:caps w:val="0"/>
              <w:kern w:val="2"/>
              <w:sz w:val="22"/>
              <w:szCs w:val="22"/>
              <w:lang w:eastAsia="pl-PL"/>
              <w14:ligatures w14:val="standardContextual"/>
            </w:rPr>
          </w:pPr>
          <w:hyperlink w:anchor="_Toc183426326" w:history="1">
            <w:r w:rsidRPr="00A5794C">
              <w:rPr>
                <w:rStyle w:val="Hipercze"/>
              </w:rPr>
              <w:t>2.</w:t>
            </w:r>
            <w:r>
              <w:rPr>
                <w:rFonts w:eastAsiaTheme="minorEastAsia"/>
                <w:caps w:val="0"/>
                <w:kern w:val="2"/>
                <w:sz w:val="22"/>
                <w:szCs w:val="22"/>
                <w:lang w:eastAsia="pl-PL"/>
                <w14:ligatures w14:val="standardContextual"/>
              </w:rPr>
              <w:tab/>
            </w:r>
            <w:r w:rsidRPr="00A5794C">
              <w:rPr>
                <w:rStyle w:val="Hipercze"/>
              </w:rPr>
              <w:t>Decyzje i zaświadczenia</w:t>
            </w:r>
            <w:r>
              <w:rPr>
                <w:webHidden/>
              </w:rPr>
              <w:tab/>
            </w:r>
            <w:r>
              <w:rPr>
                <w:webHidden/>
              </w:rPr>
              <w:fldChar w:fldCharType="begin"/>
            </w:r>
            <w:r>
              <w:rPr>
                <w:webHidden/>
              </w:rPr>
              <w:instrText xml:space="preserve"> PAGEREF _Toc183426326 \h </w:instrText>
            </w:r>
            <w:r>
              <w:rPr>
                <w:webHidden/>
              </w:rPr>
            </w:r>
            <w:r>
              <w:rPr>
                <w:webHidden/>
              </w:rPr>
              <w:fldChar w:fldCharType="separate"/>
            </w:r>
            <w:r w:rsidR="00EE6A9C">
              <w:rPr>
                <w:webHidden/>
              </w:rPr>
              <w:t>14</w:t>
            </w:r>
            <w:r>
              <w:rPr>
                <w:webHidden/>
              </w:rPr>
              <w:fldChar w:fldCharType="end"/>
            </w:r>
          </w:hyperlink>
        </w:p>
        <w:p w14:paraId="58655600" w14:textId="684F9EB8" w:rsidR="00FE455A" w:rsidRDefault="00FE455A">
          <w:pPr>
            <w:pStyle w:val="Spistreci1"/>
            <w:rPr>
              <w:rFonts w:eastAsiaTheme="minorEastAsia"/>
              <w:caps w:val="0"/>
              <w:kern w:val="2"/>
              <w:sz w:val="22"/>
              <w:szCs w:val="22"/>
              <w:lang w:eastAsia="pl-PL"/>
              <w14:ligatures w14:val="standardContextual"/>
            </w:rPr>
          </w:pPr>
          <w:hyperlink w:anchor="_Toc183426327" w:history="1">
            <w:r w:rsidRPr="00A5794C">
              <w:rPr>
                <w:rStyle w:val="Hipercze"/>
              </w:rPr>
              <w:t>5. PROJEKT ELEKTROWNI FOTOWOLTAICZNEJ</w:t>
            </w:r>
            <w:r>
              <w:rPr>
                <w:webHidden/>
              </w:rPr>
              <w:tab/>
            </w:r>
            <w:r>
              <w:rPr>
                <w:webHidden/>
              </w:rPr>
              <w:fldChar w:fldCharType="begin"/>
            </w:r>
            <w:r>
              <w:rPr>
                <w:webHidden/>
              </w:rPr>
              <w:instrText xml:space="preserve"> PAGEREF _Toc183426327 \h </w:instrText>
            </w:r>
            <w:r>
              <w:rPr>
                <w:webHidden/>
              </w:rPr>
            </w:r>
            <w:r>
              <w:rPr>
                <w:webHidden/>
              </w:rPr>
              <w:fldChar w:fldCharType="separate"/>
            </w:r>
            <w:r w:rsidR="00EE6A9C">
              <w:rPr>
                <w:webHidden/>
              </w:rPr>
              <w:t>26</w:t>
            </w:r>
            <w:r>
              <w:rPr>
                <w:webHidden/>
              </w:rPr>
              <w:fldChar w:fldCharType="end"/>
            </w:r>
          </w:hyperlink>
        </w:p>
        <w:p w14:paraId="42A11CA2" w14:textId="0E627790" w:rsidR="00FE455A" w:rsidRDefault="00FE455A">
          <w:pPr>
            <w:pStyle w:val="Spistreci2"/>
            <w:rPr>
              <w:rFonts w:eastAsiaTheme="minorEastAsia"/>
              <w:smallCaps w:val="0"/>
              <w:noProof/>
              <w:kern w:val="2"/>
              <w:sz w:val="22"/>
              <w:szCs w:val="22"/>
              <w:lang w:eastAsia="pl-PL"/>
              <w14:ligatures w14:val="standardContextual"/>
            </w:rPr>
          </w:pPr>
          <w:hyperlink w:anchor="_Toc183426328" w:history="1">
            <w:r w:rsidRPr="00A5794C">
              <w:rPr>
                <w:rStyle w:val="Hipercze"/>
                <w:noProof/>
              </w:rPr>
              <w:t>5.1.</w:t>
            </w:r>
            <w:r>
              <w:rPr>
                <w:rFonts w:eastAsiaTheme="minorEastAsia"/>
                <w:smallCaps w:val="0"/>
                <w:noProof/>
                <w:kern w:val="2"/>
                <w:sz w:val="22"/>
                <w:szCs w:val="22"/>
                <w:lang w:eastAsia="pl-PL"/>
                <w14:ligatures w14:val="standardContextual"/>
              </w:rPr>
              <w:tab/>
            </w:r>
            <w:r w:rsidRPr="00A5794C">
              <w:rPr>
                <w:rStyle w:val="Hipercze"/>
                <w:noProof/>
              </w:rPr>
              <w:t>PRZEDMIOT INWESTYCJI</w:t>
            </w:r>
            <w:r>
              <w:rPr>
                <w:noProof/>
                <w:webHidden/>
              </w:rPr>
              <w:tab/>
            </w:r>
            <w:r>
              <w:rPr>
                <w:noProof/>
                <w:webHidden/>
              </w:rPr>
              <w:fldChar w:fldCharType="begin"/>
            </w:r>
            <w:r>
              <w:rPr>
                <w:noProof/>
                <w:webHidden/>
              </w:rPr>
              <w:instrText xml:space="preserve"> PAGEREF _Toc183426328 \h </w:instrText>
            </w:r>
            <w:r>
              <w:rPr>
                <w:noProof/>
                <w:webHidden/>
              </w:rPr>
            </w:r>
            <w:r>
              <w:rPr>
                <w:noProof/>
                <w:webHidden/>
              </w:rPr>
              <w:fldChar w:fldCharType="separate"/>
            </w:r>
            <w:r w:rsidR="00EE6A9C">
              <w:rPr>
                <w:noProof/>
                <w:webHidden/>
              </w:rPr>
              <w:t>26</w:t>
            </w:r>
            <w:r>
              <w:rPr>
                <w:noProof/>
                <w:webHidden/>
              </w:rPr>
              <w:fldChar w:fldCharType="end"/>
            </w:r>
          </w:hyperlink>
        </w:p>
        <w:p w14:paraId="39D45C80" w14:textId="51E081BD" w:rsidR="00FE455A" w:rsidRDefault="00FE455A">
          <w:pPr>
            <w:pStyle w:val="Spistreci2"/>
            <w:rPr>
              <w:rFonts w:eastAsiaTheme="minorEastAsia"/>
              <w:smallCaps w:val="0"/>
              <w:noProof/>
              <w:kern w:val="2"/>
              <w:sz w:val="22"/>
              <w:szCs w:val="22"/>
              <w:lang w:eastAsia="pl-PL"/>
              <w14:ligatures w14:val="standardContextual"/>
            </w:rPr>
          </w:pPr>
          <w:hyperlink w:anchor="_Toc183426329" w:history="1">
            <w:r w:rsidRPr="00A5794C">
              <w:rPr>
                <w:rStyle w:val="Hipercze"/>
                <w:noProof/>
              </w:rPr>
              <w:t>5.2.</w:t>
            </w:r>
            <w:r>
              <w:rPr>
                <w:rFonts w:eastAsiaTheme="minorEastAsia"/>
                <w:smallCaps w:val="0"/>
                <w:noProof/>
                <w:kern w:val="2"/>
                <w:sz w:val="22"/>
                <w:szCs w:val="22"/>
                <w:lang w:eastAsia="pl-PL"/>
                <w14:ligatures w14:val="standardContextual"/>
              </w:rPr>
              <w:tab/>
            </w:r>
            <w:r w:rsidRPr="00A5794C">
              <w:rPr>
                <w:rStyle w:val="Hipercze"/>
                <w:noProof/>
              </w:rPr>
              <w:t>ZAKRES PROJEKTU</w:t>
            </w:r>
            <w:r>
              <w:rPr>
                <w:noProof/>
                <w:webHidden/>
              </w:rPr>
              <w:tab/>
            </w:r>
            <w:r>
              <w:rPr>
                <w:noProof/>
                <w:webHidden/>
              </w:rPr>
              <w:fldChar w:fldCharType="begin"/>
            </w:r>
            <w:r>
              <w:rPr>
                <w:noProof/>
                <w:webHidden/>
              </w:rPr>
              <w:instrText xml:space="preserve"> PAGEREF _Toc183426329 \h </w:instrText>
            </w:r>
            <w:r>
              <w:rPr>
                <w:noProof/>
                <w:webHidden/>
              </w:rPr>
            </w:r>
            <w:r>
              <w:rPr>
                <w:noProof/>
                <w:webHidden/>
              </w:rPr>
              <w:fldChar w:fldCharType="separate"/>
            </w:r>
            <w:r w:rsidR="00EE6A9C">
              <w:rPr>
                <w:noProof/>
                <w:webHidden/>
              </w:rPr>
              <w:t>26</w:t>
            </w:r>
            <w:r>
              <w:rPr>
                <w:noProof/>
                <w:webHidden/>
              </w:rPr>
              <w:fldChar w:fldCharType="end"/>
            </w:r>
          </w:hyperlink>
        </w:p>
        <w:p w14:paraId="22ED78B0" w14:textId="5C3F0F42" w:rsidR="00FE455A" w:rsidRDefault="00FE455A">
          <w:pPr>
            <w:pStyle w:val="Spistreci2"/>
            <w:rPr>
              <w:rFonts w:eastAsiaTheme="minorEastAsia"/>
              <w:smallCaps w:val="0"/>
              <w:noProof/>
              <w:kern w:val="2"/>
              <w:sz w:val="22"/>
              <w:szCs w:val="22"/>
              <w:lang w:eastAsia="pl-PL"/>
              <w14:ligatures w14:val="standardContextual"/>
            </w:rPr>
          </w:pPr>
          <w:hyperlink w:anchor="_Toc183426330" w:history="1">
            <w:r w:rsidRPr="00A5794C">
              <w:rPr>
                <w:rStyle w:val="Hipercze"/>
                <w:noProof/>
              </w:rPr>
              <w:t>5.3.</w:t>
            </w:r>
            <w:r>
              <w:rPr>
                <w:rFonts w:eastAsiaTheme="minorEastAsia"/>
                <w:smallCaps w:val="0"/>
                <w:noProof/>
                <w:kern w:val="2"/>
                <w:sz w:val="22"/>
                <w:szCs w:val="22"/>
                <w:lang w:eastAsia="pl-PL"/>
                <w14:ligatures w14:val="standardContextual"/>
              </w:rPr>
              <w:tab/>
            </w:r>
            <w:r w:rsidRPr="00A5794C">
              <w:rPr>
                <w:rStyle w:val="Hipercze"/>
                <w:noProof/>
              </w:rPr>
              <w:t>BUDOWA INSTALACJI FOTOWOLTAICZNEJ</w:t>
            </w:r>
            <w:r>
              <w:rPr>
                <w:noProof/>
                <w:webHidden/>
              </w:rPr>
              <w:tab/>
            </w:r>
            <w:r>
              <w:rPr>
                <w:noProof/>
                <w:webHidden/>
              </w:rPr>
              <w:fldChar w:fldCharType="begin"/>
            </w:r>
            <w:r>
              <w:rPr>
                <w:noProof/>
                <w:webHidden/>
              </w:rPr>
              <w:instrText xml:space="preserve"> PAGEREF _Toc183426330 \h </w:instrText>
            </w:r>
            <w:r>
              <w:rPr>
                <w:noProof/>
                <w:webHidden/>
              </w:rPr>
            </w:r>
            <w:r>
              <w:rPr>
                <w:noProof/>
                <w:webHidden/>
              </w:rPr>
              <w:fldChar w:fldCharType="separate"/>
            </w:r>
            <w:r w:rsidR="00EE6A9C">
              <w:rPr>
                <w:noProof/>
                <w:webHidden/>
              </w:rPr>
              <w:t>26</w:t>
            </w:r>
            <w:r>
              <w:rPr>
                <w:noProof/>
                <w:webHidden/>
              </w:rPr>
              <w:fldChar w:fldCharType="end"/>
            </w:r>
          </w:hyperlink>
        </w:p>
        <w:p w14:paraId="0B3BB7C8" w14:textId="012EFB4A" w:rsidR="00FE455A" w:rsidRDefault="00FE455A">
          <w:pPr>
            <w:pStyle w:val="Spistreci2"/>
            <w:rPr>
              <w:rFonts w:eastAsiaTheme="minorEastAsia"/>
              <w:smallCaps w:val="0"/>
              <w:noProof/>
              <w:kern w:val="2"/>
              <w:sz w:val="22"/>
              <w:szCs w:val="22"/>
              <w:lang w:eastAsia="pl-PL"/>
              <w14:ligatures w14:val="standardContextual"/>
            </w:rPr>
          </w:pPr>
          <w:hyperlink w:anchor="_Toc183426331" w:history="1">
            <w:r w:rsidRPr="00A5794C">
              <w:rPr>
                <w:rStyle w:val="Hipercze"/>
                <w:noProof/>
              </w:rPr>
              <w:t>5.4.</w:t>
            </w:r>
            <w:r>
              <w:rPr>
                <w:rFonts w:eastAsiaTheme="minorEastAsia"/>
                <w:smallCaps w:val="0"/>
                <w:noProof/>
                <w:kern w:val="2"/>
                <w:sz w:val="22"/>
                <w:szCs w:val="22"/>
                <w:lang w:eastAsia="pl-PL"/>
                <w14:ligatures w14:val="standardContextual"/>
              </w:rPr>
              <w:tab/>
            </w:r>
            <w:r w:rsidRPr="00A5794C">
              <w:rPr>
                <w:rStyle w:val="Hipercze"/>
                <w:noProof/>
              </w:rPr>
              <w:t>OPINIA GEOTECHNICZNA</w:t>
            </w:r>
            <w:r>
              <w:rPr>
                <w:noProof/>
                <w:webHidden/>
              </w:rPr>
              <w:tab/>
            </w:r>
            <w:r>
              <w:rPr>
                <w:noProof/>
                <w:webHidden/>
              </w:rPr>
              <w:fldChar w:fldCharType="begin"/>
            </w:r>
            <w:r>
              <w:rPr>
                <w:noProof/>
                <w:webHidden/>
              </w:rPr>
              <w:instrText xml:space="preserve"> PAGEREF _Toc183426331 \h </w:instrText>
            </w:r>
            <w:r>
              <w:rPr>
                <w:noProof/>
                <w:webHidden/>
              </w:rPr>
            </w:r>
            <w:r>
              <w:rPr>
                <w:noProof/>
                <w:webHidden/>
              </w:rPr>
              <w:fldChar w:fldCharType="separate"/>
            </w:r>
            <w:r w:rsidR="00EE6A9C">
              <w:rPr>
                <w:noProof/>
                <w:webHidden/>
              </w:rPr>
              <w:t>26</w:t>
            </w:r>
            <w:r>
              <w:rPr>
                <w:noProof/>
                <w:webHidden/>
              </w:rPr>
              <w:fldChar w:fldCharType="end"/>
            </w:r>
          </w:hyperlink>
        </w:p>
        <w:p w14:paraId="0D061DD8" w14:textId="5BC21D8B" w:rsidR="00FE455A" w:rsidRDefault="00FE455A">
          <w:pPr>
            <w:pStyle w:val="Spistreci2"/>
            <w:rPr>
              <w:rFonts w:eastAsiaTheme="minorEastAsia"/>
              <w:smallCaps w:val="0"/>
              <w:noProof/>
              <w:kern w:val="2"/>
              <w:sz w:val="22"/>
              <w:szCs w:val="22"/>
              <w:lang w:eastAsia="pl-PL"/>
              <w14:ligatures w14:val="standardContextual"/>
            </w:rPr>
          </w:pPr>
          <w:hyperlink w:anchor="_Toc183426332" w:history="1">
            <w:r w:rsidRPr="00A5794C">
              <w:rPr>
                <w:rStyle w:val="Hipercze"/>
                <w:noProof/>
              </w:rPr>
              <w:t>5.5.</w:t>
            </w:r>
            <w:r>
              <w:rPr>
                <w:rFonts w:eastAsiaTheme="minorEastAsia"/>
                <w:smallCaps w:val="0"/>
                <w:noProof/>
                <w:kern w:val="2"/>
                <w:sz w:val="22"/>
                <w:szCs w:val="22"/>
                <w:lang w:eastAsia="pl-PL"/>
                <w14:ligatures w14:val="standardContextual"/>
              </w:rPr>
              <w:tab/>
            </w:r>
            <w:r w:rsidRPr="00A5794C">
              <w:rPr>
                <w:rStyle w:val="Hipercze"/>
                <w:noProof/>
              </w:rPr>
              <w:t>MODUŁY FOTOWOLTAICZNE</w:t>
            </w:r>
            <w:r>
              <w:rPr>
                <w:noProof/>
                <w:webHidden/>
              </w:rPr>
              <w:tab/>
            </w:r>
            <w:r>
              <w:rPr>
                <w:noProof/>
                <w:webHidden/>
              </w:rPr>
              <w:fldChar w:fldCharType="begin"/>
            </w:r>
            <w:r>
              <w:rPr>
                <w:noProof/>
                <w:webHidden/>
              </w:rPr>
              <w:instrText xml:space="preserve"> PAGEREF _Toc183426332 \h </w:instrText>
            </w:r>
            <w:r>
              <w:rPr>
                <w:noProof/>
                <w:webHidden/>
              </w:rPr>
            </w:r>
            <w:r>
              <w:rPr>
                <w:noProof/>
                <w:webHidden/>
              </w:rPr>
              <w:fldChar w:fldCharType="separate"/>
            </w:r>
            <w:r w:rsidR="00EE6A9C">
              <w:rPr>
                <w:noProof/>
                <w:webHidden/>
              </w:rPr>
              <w:t>28</w:t>
            </w:r>
            <w:r>
              <w:rPr>
                <w:noProof/>
                <w:webHidden/>
              </w:rPr>
              <w:fldChar w:fldCharType="end"/>
            </w:r>
          </w:hyperlink>
        </w:p>
        <w:p w14:paraId="3EB3A50F" w14:textId="76A08A7D" w:rsidR="00FE455A" w:rsidRDefault="00FE455A">
          <w:pPr>
            <w:pStyle w:val="Spistreci2"/>
            <w:rPr>
              <w:rFonts w:eastAsiaTheme="minorEastAsia"/>
              <w:smallCaps w:val="0"/>
              <w:noProof/>
              <w:kern w:val="2"/>
              <w:sz w:val="22"/>
              <w:szCs w:val="22"/>
              <w:lang w:eastAsia="pl-PL"/>
              <w14:ligatures w14:val="standardContextual"/>
            </w:rPr>
          </w:pPr>
          <w:hyperlink w:anchor="_Toc183426333" w:history="1">
            <w:r w:rsidRPr="00A5794C">
              <w:rPr>
                <w:rStyle w:val="Hipercze"/>
                <w:noProof/>
              </w:rPr>
              <w:t>5.6.</w:t>
            </w:r>
            <w:r>
              <w:rPr>
                <w:rFonts w:eastAsiaTheme="minorEastAsia"/>
                <w:smallCaps w:val="0"/>
                <w:noProof/>
                <w:kern w:val="2"/>
                <w:sz w:val="22"/>
                <w:szCs w:val="22"/>
                <w:lang w:eastAsia="pl-PL"/>
                <w14:ligatures w14:val="standardContextual"/>
              </w:rPr>
              <w:tab/>
            </w:r>
            <w:r w:rsidRPr="00A5794C">
              <w:rPr>
                <w:rStyle w:val="Hipercze"/>
                <w:noProof/>
              </w:rPr>
              <w:t>ZŁĄCZE KABLOWE NISKIEGO NAPIĘCIA 0,4KV (Rozdzielnica - RGPV)</w:t>
            </w:r>
            <w:r>
              <w:rPr>
                <w:noProof/>
                <w:webHidden/>
              </w:rPr>
              <w:tab/>
            </w:r>
            <w:r>
              <w:rPr>
                <w:noProof/>
                <w:webHidden/>
              </w:rPr>
              <w:fldChar w:fldCharType="begin"/>
            </w:r>
            <w:r>
              <w:rPr>
                <w:noProof/>
                <w:webHidden/>
              </w:rPr>
              <w:instrText xml:space="preserve"> PAGEREF _Toc183426333 \h </w:instrText>
            </w:r>
            <w:r>
              <w:rPr>
                <w:noProof/>
                <w:webHidden/>
              </w:rPr>
            </w:r>
            <w:r>
              <w:rPr>
                <w:noProof/>
                <w:webHidden/>
              </w:rPr>
              <w:fldChar w:fldCharType="separate"/>
            </w:r>
            <w:r w:rsidR="00EE6A9C">
              <w:rPr>
                <w:noProof/>
                <w:webHidden/>
              </w:rPr>
              <w:t>28</w:t>
            </w:r>
            <w:r>
              <w:rPr>
                <w:noProof/>
                <w:webHidden/>
              </w:rPr>
              <w:fldChar w:fldCharType="end"/>
            </w:r>
          </w:hyperlink>
        </w:p>
        <w:p w14:paraId="0CD01621" w14:textId="4B75808B" w:rsidR="00FE455A" w:rsidRDefault="00FE455A">
          <w:pPr>
            <w:pStyle w:val="Spistreci2"/>
            <w:rPr>
              <w:rFonts w:eastAsiaTheme="minorEastAsia"/>
              <w:smallCaps w:val="0"/>
              <w:noProof/>
              <w:kern w:val="2"/>
              <w:sz w:val="22"/>
              <w:szCs w:val="22"/>
              <w:lang w:eastAsia="pl-PL"/>
              <w14:ligatures w14:val="standardContextual"/>
            </w:rPr>
          </w:pPr>
          <w:hyperlink w:anchor="_Toc183426334" w:history="1">
            <w:r w:rsidRPr="00A5794C">
              <w:rPr>
                <w:rStyle w:val="Hipercze"/>
                <w:noProof/>
              </w:rPr>
              <w:t>5.7.</w:t>
            </w:r>
            <w:r>
              <w:rPr>
                <w:rFonts w:eastAsiaTheme="minorEastAsia"/>
                <w:smallCaps w:val="0"/>
                <w:noProof/>
                <w:kern w:val="2"/>
                <w:sz w:val="22"/>
                <w:szCs w:val="22"/>
                <w:lang w:eastAsia="pl-PL"/>
                <w14:ligatures w14:val="standardContextual"/>
              </w:rPr>
              <w:tab/>
            </w:r>
            <w:r w:rsidRPr="00A5794C">
              <w:rPr>
                <w:rStyle w:val="Hipercze"/>
                <w:noProof/>
              </w:rPr>
              <w:t>INWERTERY</w:t>
            </w:r>
            <w:r>
              <w:rPr>
                <w:noProof/>
                <w:webHidden/>
              </w:rPr>
              <w:tab/>
            </w:r>
            <w:r>
              <w:rPr>
                <w:noProof/>
                <w:webHidden/>
              </w:rPr>
              <w:fldChar w:fldCharType="begin"/>
            </w:r>
            <w:r>
              <w:rPr>
                <w:noProof/>
                <w:webHidden/>
              </w:rPr>
              <w:instrText xml:space="preserve"> PAGEREF _Toc183426334 \h </w:instrText>
            </w:r>
            <w:r>
              <w:rPr>
                <w:noProof/>
                <w:webHidden/>
              </w:rPr>
            </w:r>
            <w:r>
              <w:rPr>
                <w:noProof/>
                <w:webHidden/>
              </w:rPr>
              <w:fldChar w:fldCharType="separate"/>
            </w:r>
            <w:r w:rsidR="00EE6A9C">
              <w:rPr>
                <w:noProof/>
                <w:webHidden/>
              </w:rPr>
              <w:t>28</w:t>
            </w:r>
            <w:r>
              <w:rPr>
                <w:noProof/>
                <w:webHidden/>
              </w:rPr>
              <w:fldChar w:fldCharType="end"/>
            </w:r>
          </w:hyperlink>
        </w:p>
        <w:p w14:paraId="25EDB620" w14:textId="750B097D" w:rsidR="00FE455A" w:rsidRDefault="00FE455A">
          <w:pPr>
            <w:pStyle w:val="Spistreci2"/>
            <w:rPr>
              <w:rFonts w:eastAsiaTheme="minorEastAsia"/>
              <w:smallCaps w:val="0"/>
              <w:noProof/>
              <w:kern w:val="2"/>
              <w:sz w:val="22"/>
              <w:szCs w:val="22"/>
              <w:lang w:eastAsia="pl-PL"/>
              <w14:ligatures w14:val="standardContextual"/>
            </w:rPr>
          </w:pPr>
          <w:hyperlink w:anchor="_Toc183426335" w:history="1">
            <w:r w:rsidRPr="00A5794C">
              <w:rPr>
                <w:rStyle w:val="Hipercze"/>
                <w:noProof/>
              </w:rPr>
              <w:t>5.8.</w:t>
            </w:r>
            <w:r>
              <w:rPr>
                <w:rFonts w:eastAsiaTheme="minorEastAsia"/>
                <w:smallCaps w:val="0"/>
                <w:noProof/>
                <w:kern w:val="2"/>
                <w:sz w:val="22"/>
                <w:szCs w:val="22"/>
                <w:lang w:eastAsia="pl-PL"/>
                <w14:ligatures w14:val="standardContextual"/>
              </w:rPr>
              <w:tab/>
            </w:r>
            <w:r w:rsidRPr="00A5794C">
              <w:rPr>
                <w:rStyle w:val="Hipercze"/>
                <w:noProof/>
              </w:rPr>
              <w:t>OPIS POŁĄCZEŃ</w:t>
            </w:r>
            <w:r>
              <w:rPr>
                <w:noProof/>
                <w:webHidden/>
              </w:rPr>
              <w:tab/>
            </w:r>
            <w:r>
              <w:rPr>
                <w:noProof/>
                <w:webHidden/>
              </w:rPr>
              <w:fldChar w:fldCharType="begin"/>
            </w:r>
            <w:r>
              <w:rPr>
                <w:noProof/>
                <w:webHidden/>
              </w:rPr>
              <w:instrText xml:space="preserve"> PAGEREF _Toc183426335 \h </w:instrText>
            </w:r>
            <w:r>
              <w:rPr>
                <w:noProof/>
                <w:webHidden/>
              </w:rPr>
            </w:r>
            <w:r>
              <w:rPr>
                <w:noProof/>
                <w:webHidden/>
              </w:rPr>
              <w:fldChar w:fldCharType="separate"/>
            </w:r>
            <w:r w:rsidR="00EE6A9C">
              <w:rPr>
                <w:noProof/>
                <w:webHidden/>
              </w:rPr>
              <w:t>29</w:t>
            </w:r>
            <w:r>
              <w:rPr>
                <w:noProof/>
                <w:webHidden/>
              </w:rPr>
              <w:fldChar w:fldCharType="end"/>
            </w:r>
          </w:hyperlink>
        </w:p>
        <w:p w14:paraId="2B709DB4" w14:textId="6CA2A574" w:rsidR="00FE455A" w:rsidRDefault="00FE455A">
          <w:pPr>
            <w:pStyle w:val="Spistreci2"/>
            <w:rPr>
              <w:rFonts w:eastAsiaTheme="minorEastAsia"/>
              <w:smallCaps w:val="0"/>
              <w:noProof/>
              <w:kern w:val="2"/>
              <w:sz w:val="22"/>
              <w:szCs w:val="22"/>
              <w:lang w:eastAsia="pl-PL"/>
              <w14:ligatures w14:val="standardContextual"/>
            </w:rPr>
          </w:pPr>
          <w:hyperlink w:anchor="_Toc183426336" w:history="1">
            <w:r w:rsidRPr="00A5794C">
              <w:rPr>
                <w:rStyle w:val="Hipercze"/>
                <w:noProof/>
              </w:rPr>
              <w:t>5.9.</w:t>
            </w:r>
            <w:r>
              <w:rPr>
                <w:rFonts w:eastAsiaTheme="minorEastAsia"/>
                <w:smallCaps w:val="0"/>
                <w:noProof/>
                <w:kern w:val="2"/>
                <w:sz w:val="22"/>
                <w:szCs w:val="22"/>
                <w:lang w:eastAsia="pl-PL"/>
                <w14:ligatures w14:val="standardContextual"/>
              </w:rPr>
              <w:tab/>
            </w:r>
            <w:r w:rsidRPr="00A5794C">
              <w:rPr>
                <w:rStyle w:val="Hipercze"/>
                <w:noProof/>
              </w:rPr>
              <w:t>UMIEJSCOWIENIE URZĄDZEŃ</w:t>
            </w:r>
            <w:r>
              <w:rPr>
                <w:noProof/>
                <w:webHidden/>
              </w:rPr>
              <w:tab/>
            </w:r>
            <w:r>
              <w:rPr>
                <w:noProof/>
                <w:webHidden/>
              </w:rPr>
              <w:fldChar w:fldCharType="begin"/>
            </w:r>
            <w:r>
              <w:rPr>
                <w:noProof/>
                <w:webHidden/>
              </w:rPr>
              <w:instrText xml:space="preserve"> PAGEREF _Toc183426336 \h </w:instrText>
            </w:r>
            <w:r>
              <w:rPr>
                <w:noProof/>
                <w:webHidden/>
              </w:rPr>
            </w:r>
            <w:r>
              <w:rPr>
                <w:noProof/>
                <w:webHidden/>
              </w:rPr>
              <w:fldChar w:fldCharType="separate"/>
            </w:r>
            <w:r w:rsidR="00EE6A9C">
              <w:rPr>
                <w:noProof/>
                <w:webHidden/>
              </w:rPr>
              <w:t>31</w:t>
            </w:r>
            <w:r>
              <w:rPr>
                <w:noProof/>
                <w:webHidden/>
              </w:rPr>
              <w:fldChar w:fldCharType="end"/>
            </w:r>
          </w:hyperlink>
        </w:p>
        <w:p w14:paraId="1A5EBF16" w14:textId="70769CAF" w:rsidR="00FE455A" w:rsidRDefault="00FE455A">
          <w:pPr>
            <w:pStyle w:val="Spistreci2"/>
            <w:rPr>
              <w:rFonts w:eastAsiaTheme="minorEastAsia"/>
              <w:smallCaps w:val="0"/>
              <w:noProof/>
              <w:kern w:val="2"/>
              <w:sz w:val="22"/>
              <w:szCs w:val="22"/>
              <w:lang w:eastAsia="pl-PL"/>
              <w14:ligatures w14:val="standardContextual"/>
            </w:rPr>
          </w:pPr>
          <w:hyperlink w:anchor="_Toc183426337" w:history="1">
            <w:r w:rsidRPr="00A5794C">
              <w:rPr>
                <w:rStyle w:val="Hipercze"/>
                <w:noProof/>
              </w:rPr>
              <w:t>5.10.</w:t>
            </w:r>
            <w:r>
              <w:rPr>
                <w:rFonts w:eastAsiaTheme="minorEastAsia"/>
                <w:smallCaps w:val="0"/>
                <w:noProof/>
                <w:kern w:val="2"/>
                <w:sz w:val="22"/>
                <w:szCs w:val="22"/>
                <w:lang w:eastAsia="pl-PL"/>
                <w14:ligatures w14:val="standardContextual"/>
              </w:rPr>
              <w:tab/>
            </w:r>
            <w:r w:rsidRPr="00A5794C">
              <w:rPr>
                <w:rStyle w:val="Hipercze"/>
                <w:noProof/>
              </w:rPr>
              <w:t>OGRODZENIE, OŚWIETLENIE ORAZ MONITORING</w:t>
            </w:r>
            <w:r>
              <w:rPr>
                <w:noProof/>
                <w:webHidden/>
              </w:rPr>
              <w:tab/>
            </w:r>
            <w:r>
              <w:rPr>
                <w:noProof/>
                <w:webHidden/>
              </w:rPr>
              <w:fldChar w:fldCharType="begin"/>
            </w:r>
            <w:r>
              <w:rPr>
                <w:noProof/>
                <w:webHidden/>
              </w:rPr>
              <w:instrText xml:space="preserve"> PAGEREF _Toc183426337 \h </w:instrText>
            </w:r>
            <w:r>
              <w:rPr>
                <w:noProof/>
                <w:webHidden/>
              </w:rPr>
            </w:r>
            <w:r>
              <w:rPr>
                <w:noProof/>
                <w:webHidden/>
              </w:rPr>
              <w:fldChar w:fldCharType="separate"/>
            </w:r>
            <w:r w:rsidR="00EE6A9C">
              <w:rPr>
                <w:noProof/>
                <w:webHidden/>
              </w:rPr>
              <w:t>31</w:t>
            </w:r>
            <w:r>
              <w:rPr>
                <w:noProof/>
                <w:webHidden/>
              </w:rPr>
              <w:fldChar w:fldCharType="end"/>
            </w:r>
          </w:hyperlink>
        </w:p>
        <w:p w14:paraId="3FD5676A" w14:textId="0B190D0B" w:rsidR="00FE455A" w:rsidRDefault="00FE455A">
          <w:pPr>
            <w:pStyle w:val="Spistreci2"/>
            <w:rPr>
              <w:rFonts w:eastAsiaTheme="minorEastAsia"/>
              <w:smallCaps w:val="0"/>
              <w:noProof/>
              <w:kern w:val="2"/>
              <w:sz w:val="22"/>
              <w:szCs w:val="22"/>
              <w:lang w:eastAsia="pl-PL"/>
              <w14:ligatures w14:val="standardContextual"/>
            </w:rPr>
          </w:pPr>
          <w:hyperlink w:anchor="_Toc183426338" w:history="1">
            <w:r w:rsidRPr="00A5794C">
              <w:rPr>
                <w:rStyle w:val="Hipercze"/>
                <w:noProof/>
              </w:rPr>
              <w:t>5.11.</w:t>
            </w:r>
            <w:r>
              <w:rPr>
                <w:rFonts w:eastAsiaTheme="minorEastAsia"/>
                <w:smallCaps w:val="0"/>
                <w:noProof/>
                <w:kern w:val="2"/>
                <w:sz w:val="22"/>
                <w:szCs w:val="22"/>
                <w:lang w:eastAsia="pl-PL"/>
                <w14:ligatures w14:val="standardContextual"/>
              </w:rPr>
              <w:tab/>
            </w:r>
            <w:r w:rsidRPr="00A5794C">
              <w:rPr>
                <w:rStyle w:val="Hipercze"/>
                <w:noProof/>
              </w:rPr>
              <w:t>MONITORING PARAMETRÓW ELEKTROWNI FOTOWOLTAICZNEJ</w:t>
            </w:r>
            <w:r>
              <w:rPr>
                <w:noProof/>
                <w:webHidden/>
              </w:rPr>
              <w:tab/>
            </w:r>
            <w:r>
              <w:rPr>
                <w:noProof/>
                <w:webHidden/>
              </w:rPr>
              <w:fldChar w:fldCharType="begin"/>
            </w:r>
            <w:r>
              <w:rPr>
                <w:noProof/>
                <w:webHidden/>
              </w:rPr>
              <w:instrText xml:space="preserve"> PAGEREF _Toc183426338 \h </w:instrText>
            </w:r>
            <w:r>
              <w:rPr>
                <w:noProof/>
                <w:webHidden/>
              </w:rPr>
            </w:r>
            <w:r>
              <w:rPr>
                <w:noProof/>
                <w:webHidden/>
              </w:rPr>
              <w:fldChar w:fldCharType="separate"/>
            </w:r>
            <w:r w:rsidR="00EE6A9C">
              <w:rPr>
                <w:noProof/>
                <w:webHidden/>
              </w:rPr>
              <w:t>31</w:t>
            </w:r>
            <w:r>
              <w:rPr>
                <w:noProof/>
                <w:webHidden/>
              </w:rPr>
              <w:fldChar w:fldCharType="end"/>
            </w:r>
          </w:hyperlink>
        </w:p>
        <w:p w14:paraId="78ED1EBA" w14:textId="7A1A0EC1" w:rsidR="00FE455A" w:rsidRDefault="00FE455A">
          <w:pPr>
            <w:pStyle w:val="Spistreci2"/>
            <w:rPr>
              <w:rFonts w:eastAsiaTheme="minorEastAsia"/>
              <w:smallCaps w:val="0"/>
              <w:noProof/>
              <w:kern w:val="2"/>
              <w:sz w:val="22"/>
              <w:szCs w:val="22"/>
              <w:lang w:eastAsia="pl-PL"/>
              <w14:ligatures w14:val="standardContextual"/>
            </w:rPr>
          </w:pPr>
          <w:hyperlink w:anchor="_Toc183426339" w:history="1">
            <w:r w:rsidRPr="00A5794C">
              <w:rPr>
                <w:rStyle w:val="Hipercze"/>
                <w:noProof/>
              </w:rPr>
              <w:t>5.12.</w:t>
            </w:r>
            <w:r>
              <w:rPr>
                <w:rFonts w:eastAsiaTheme="minorEastAsia"/>
                <w:smallCaps w:val="0"/>
                <w:noProof/>
                <w:kern w:val="2"/>
                <w:sz w:val="22"/>
                <w:szCs w:val="22"/>
                <w:lang w:eastAsia="pl-PL"/>
                <w14:ligatures w14:val="standardContextual"/>
              </w:rPr>
              <w:tab/>
            </w:r>
            <w:r w:rsidRPr="00A5794C">
              <w:rPr>
                <w:rStyle w:val="Hipercze"/>
                <w:noProof/>
              </w:rPr>
              <w:t>OCHRONA PRZEPIĘCIOWA</w:t>
            </w:r>
            <w:r>
              <w:rPr>
                <w:noProof/>
                <w:webHidden/>
              </w:rPr>
              <w:tab/>
            </w:r>
            <w:r>
              <w:rPr>
                <w:noProof/>
                <w:webHidden/>
              </w:rPr>
              <w:fldChar w:fldCharType="begin"/>
            </w:r>
            <w:r>
              <w:rPr>
                <w:noProof/>
                <w:webHidden/>
              </w:rPr>
              <w:instrText xml:space="preserve"> PAGEREF _Toc183426339 \h </w:instrText>
            </w:r>
            <w:r>
              <w:rPr>
                <w:noProof/>
                <w:webHidden/>
              </w:rPr>
            </w:r>
            <w:r>
              <w:rPr>
                <w:noProof/>
                <w:webHidden/>
              </w:rPr>
              <w:fldChar w:fldCharType="separate"/>
            </w:r>
            <w:r w:rsidR="00EE6A9C">
              <w:rPr>
                <w:noProof/>
                <w:webHidden/>
              </w:rPr>
              <w:t>32</w:t>
            </w:r>
            <w:r>
              <w:rPr>
                <w:noProof/>
                <w:webHidden/>
              </w:rPr>
              <w:fldChar w:fldCharType="end"/>
            </w:r>
          </w:hyperlink>
        </w:p>
        <w:p w14:paraId="3BC0C1E0" w14:textId="3D0D2748" w:rsidR="00FE455A" w:rsidRDefault="00FE455A">
          <w:pPr>
            <w:pStyle w:val="Spistreci2"/>
            <w:rPr>
              <w:rFonts w:eastAsiaTheme="minorEastAsia"/>
              <w:smallCaps w:val="0"/>
              <w:noProof/>
              <w:kern w:val="2"/>
              <w:sz w:val="22"/>
              <w:szCs w:val="22"/>
              <w:lang w:eastAsia="pl-PL"/>
              <w14:ligatures w14:val="standardContextual"/>
            </w:rPr>
          </w:pPr>
          <w:hyperlink w:anchor="_Toc183426340" w:history="1">
            <w:r w:rsidRPr="00A5794C">
              <w:rPr>
                <w:rStyle w:val="Hipercze"/>
                <w:noProof/>
              </w:rPr>
              <w:t>5.13.</w:t>
            </w:r>
            <w:r>
              <w:rPr>
                <w:rFonts w:eastAsiaTheme="minorEastAsia"/>
                <w:smallCaps w:val="0"/>
                <w:noProof/>
                <w:kern w:val="2"/>
                <w:sz w:val="22"/>
                <w:szCs w:val="22"/>
                <w:lang w:eastAsia="pl-PL"/>
                <w14:ligatures w14:val="standardContextual"/>
              </w:rPr>
              <w:tab/>
            </w:r>
            <w:r w:rsidRPr="00A5794C">
              <w:rPr>
                <w:rStyle w:val="Hipercze"/>
                <w:noProof/>
              </w:rPr>
              <w:t>OCHRONA PRZECIWPORAŻENIOWA</w:t>
            </w:r>
            <w:r>
              <w:rPr>
                <w:noProof/>
                <w:webHidden/>
              </w:rPr>
              <w:tab/>
            </w:r>
            <w:r>
              <w:rPr>
                <w:noProof/>
                <w:webHidden/>
              </w:rPr>
              <w:fldChar w:fldCharType="begin"/>
            </w:r>
            <w:r>
              <w:rPr>
                <w:noProof/>
                <w:webHidden/>
              </w:rPr>
              <w:instrText xml:space="preserve"> PAGEREF _Toc183426340 \h </w:instrText>
            </w:r>
            <w:r>
              <w:rPr>
                <w:noProof/>
                <w:webHidden/>
              </w:rPr>
            </w:r>
            <w:r>
              <w:rPr>
                <w:noProof/>
                <w:webHidden/>
              </w:rPr>
              <w:fldChar w:fldCharType="separate"/>
            </w:r>
            <w:r w:rsidR="00EE6A9C">
              <w:rPr>
                <w:noProof/>
                <w:webHidden/>
              </w:rPr>
              <w:t>32</w:t>
            </w:r>
            <w:r>
              <w:rPr>
                <w:noProof/>
                <w:webHidden/>
              </w:rPr>
              <w:fldChar w:fldCharType="end"/>
            </w:r>
          </w:hyperlink>
        </w:p>
        <w:p w14:paraId="6CDA9566" w14:textId="3389F944" w:rsidR="00FE455A" w:rsidRDefault="00FE455A">
          <w:pPr>
            <w:pStyle w:val="Spistreci2"/>
            <w:rPr>
              <w:rFonts w:eastAsiaTheme="minorEastAsia"/>
              <w:smallCaps w:val="0"/>
              <w:noProof/>
              <w:kern w:val="2"/>
              <w:sz w:val="22"/>
              <w:szCs w:val="22"/>
              <w:lang w:eastAsia="pl-PL"/>
              <w14:ligatures w14:val="standardContextual"/>
            </w:rPr>
          </w:pPr>
          <w:hyperlink w:anchor="_Toc183426341" w:history="1">
            <w:r w:rsidRPr="00A5794C">
              <w:rPr>
                <w:rStyle w:val="Hipercze"/>
                <w:noProof/>
              </w:rPr>
              <w:t>5.14.</w:t>
            </w:r>
            <w:r>
              <w:rPr>
                <w:rFonts w:eastAsiaTheme="minorEastAsia"/>
                <w:smallCaps w:val="0"/>
                <w:noProof/>
                <w:kern w:val="2"/>
                <w:sz w:val="22"/>
                <w:szCs w:val="22"/>
                <w:lang w:eastAsia="pl-PL"/>
                <w14:ligatures w14:val="standardContextual"/>
              </w:rPr>
              <w:tab/>
            </w:r>
            <w:r w:rsidRPr="00A5794C">
              <w:rPr>
                <w:rStyle w:val="Hipercze"/>
                <w:noProof/>
              </w:rPr>
              <w:t>KONSTRUKCJE WSPORCZE</w:t>
            </w:r>
            <w:r>
              <w:rPr>
                <w:noProof/>
                <w:webHidden/>
              </w:rPr>
              <w:tab/>
            </w:r>
            <w:r>
              <w:rPr>
                <w:noProof/>
                <w:webHidden/>
              </w:rPr>
              <w:fldChar w:fldCharType="begin"/>
            </w:r>
            <w:r>
              <w:rPr>
                <w:noProof/>
                <w:webHidden/>
              </w:rPr>
              <w:instrText xml:space="preserve"> PAGEREF _Toc183426341 \h </w:instrText>
            </w:r>
            <w:r>
              <w:rPr>
                <w:noProof/>
                <w:webHidden/>
              </w:rPr>
            </w:r>
            <w:r>
              <w:rPr>
                <w:noProof/>
                <w:webHidden/>
              </w:rPr>
              <w:fldChar w:fldCharType="separate"/>
            </w:r>
            <w:r w:rsidR="00EE6A9C">
              <w:rPr>
                <w:noProof/>
                <w:webHidden/>
              </w:rPr>
              <w:t>33</w:t>
            </w:r>
            <w:r>
              <w:rPr>
                <w:noProof/>
                <w:webHidden/>
              </w:rPr>
              <w:fldChar w:fldCharType="end"/>
            </w:r>
          </w:hyperlink>
        </w:p>
        <w:p w14:paraId="18A260E5" w14:textId="77FDB67C" w:rsidR="00FE455A" w:rsidRDefault="00FE455A">
          <w:pPr>
            <w:pStyle w:val="Spistreci2"/>
            <w:rPr>
              <w:rFonts w:eastAsiaTheme="minorEastAsia"/>
              <w:smallCaps w:val="0"/>
              <w:noProof/>
              <w:kern w:val="2"/>
              <w:sz w:val="22"/>
              <w:szCs w:val="22"/>
              <w:lang w:eastAsia="pl-PL"/>
              <w14:ligatures w14:val="standardContextual"/>
            </w:rPr>
          </w:pPr>
          <w:hyperlink w:anchor="_Toc183426342" w:history="1">
            <w:r w:rsidRPr="00A5794C">
              <w:rPr>
                <w:rStyle w:val="Hipercze"/>
                <w:noProof/>
              </w:rPr>
              <w:t>5.15.</w:t>
            </w:r>
            <w:r>
              <w:rPr>
                <w:rFonts w:eastAsiaTheme="minorEastAsia"/>
                <w:smallCaps w:val="0"/>
                <w:noProof/>
                <w:kern w:val="2"/>
                <w:sz w:val="22"/>
                <w:szCs w:val="22"/>
                <w:lang w:eastAsia="pl-PL"/>
                <w14:ligatures w14:val="standardContextual"/>
              </w:rPr>
              <w:tab/>
            </w:r>
            <w:r w:rsidRPr="00A5794C">
              <w:rPr>
                <w:rStyle w:val="Hipercze"/>
                <w:noProof/>
              </w:rPr>
              <w:t>UZIEMIENIE OCHRONNE</w:t>
            </w:r>
            <w:r>
              <w:rPr>
                <w:noProof/>
                <w:webHidden/>
              </w:rPr>
              <w:tab/>
            </w:r>
            <w:r>
              <w:rPr>
                <w:noProof/>
                <w:webHidden/>
              </w:rPr>
              <w:fldChar w:fldCharType="begin"/>
            </w:r>
            <w:r>
              <w:rPr>
                <w:noProof/>
                <w:webHidden/>
              </w:rPr>
              <w:instrText xml:space="preserve"> PAGEREF _Toc183426342 \h </w:instrText>
            </w:r>
            <w:r>
              <w:rPr>
                <w:noProof/>
                <w:webHidden/>
              </w:rPr>
            </w:r>
            <w:r>
              <w:rPr>
                <w:noProof/>
                <w:webHidden/>
              </w:rPr>
              <w:fldChar w:fldCharType="separate"/>
            </w:r>
            <w:r w:rsidR="00EE6A9C">
              <w:rPr>
                <w:noProof/>
                <w:webHidden/>
              </w:rPr>
              <w:t>33</w:t>
            </w:r>
            <w:r>
              <w:rPr>
                <w:noProof/>
                <w:webHidden/>
              </w:rPr>
              <w:fldChar w:fldCharType="end"/>
            </w:r>
          </w:hyperlink>
        </w:p>
        <w:p w14:paraId="286BE7F7" w14:textId="758D0C94" w:rsidR="00FE455A" w:rsidRDefault="00FE455A">
          <w:pPr>
            <w:pStyle w:val="Spistreci2"/>
            <w:rPr>
              <w:rFonts w:eastAsiaTheme="minorEastAsia"/>
              <w:smallCaps w:val="0"/>
              <w:noProof/>
              <w:kern w:val="2"/>
              <w:sz w:val="22"/>
              <w:szCs w:val="22"/>
              <w:lang w:eastAsia="pl-PL"/>
              <w14:ligatures w14:val="standardContextual"/>
            </w:rPr>
          </w:pPr>
          <w:hyperlink w:anchor="_Toc183426343" w:history="1">
            <w:r w:rsidRPr="00A5794C">
              <w:rPr>
                <w:rStyle w:val="Hipercze"/>
                <w:noProof/>
              </w:rPr>
              <w:t>5.16.</w:t>
            </w:r>
            <w:r>
              <w:rPr>
                <w:rFonts w:eastAsiaTheme="minorEastAsia"/>
                <w:smallCaps w:val="0"/>
                <w:noProof/>
                <w:kern w:val="2"/>
                <w:sz w:val="22"/>
                <w:szCs w:val="22"/>
                <w:lang w:eastAsia="pl-PL"/>
                <w14:ligatures w14:val="standardContextual"/>
              </w:rPr>
              <w:tab/>
            </w:r>
            <w:r w:rsidRPr="00A5794C">
              <w:rPr>
                <w:rStyle w:val="Hipercze"/>
                <w:rFonts w:eastAsia="ArialNarrow" w:cs="Times New Roman"/>
                <w:noProof/>
              </w:rPr>
              <w:t>OCHRONA PRZECIWPOŻAROWA</w:t>
            </w:r>
            <w:r>
              <w:rPr>
                <w:noProof/>
                <w:webHidden/>
              </w:rPr>
              <w:tab/>
            </w:r>
            <w:r>
              <w:rPr>
                <w:noProof/>
                <w:webHidden/>
              </w:rPr>
              <w:fldChar w:fldCharType="begin"/>
            </w:r>
            <w:r>
              <w:rPr>
                <w:noProof/>
                <w:webHidden/>
              </w:rPr>
              <w:instrText xml:space="preserve"> PAGEREF _Toc183426343 \h </w:instrText>
            </w:r>
            <w:r>
              <w:rPr>
                <w:noProof/>
                <w:webHidden/>
              </w:rPr>
            </w:r>
            <w:r>
              <w:rPr>
                <w:noProof/>
                <w:webHidden/>
              </w:rPr>
              <w:fldChar w:fldCharType="separate"/>
            </w:r>
            <w:r w:rsidR="00EE6A9C">
              <w:rPr>
                <w:noProof/>
                <w:webHidden/>
              </w:rPr>
              <w:t>34</w:t>
            </w:r>
            <w:r>
              <w:rPr>
                <w:noProof/>
                <w:webHidden/>
              </w:rPr>
              <w:fldChar w:fldCharType="end"/>
            </w:r>
          </w:hyperlink>
        </w:p>
        <w:p w14:paraId="4EAEC01A" w14:textId="0E1A0542" w:rsidR="00FE455A" w:rsidRDefault="00FE455A">
          <w:pPr>
            <w:pStyle w:val="Spistreci2"/>
            <w:rPr>
              <w:rFonts w:eastAsiaTheme="minorEastAsia"/>
              <w:smallCaps w:val="0"/>
              <w:noProof/>
              <w:kern w:val="2"/>
              <w:sz w:val="22"/>
              <w:szCs w:val="22"/>
              <w:lang w:eastAsia="pl-PL"/>
              <w14:ligatures w14:val="standardContextual"/>
            </w:rPr>
          </w:pPr>
          <w:hyperlink w:anchor="_Toc183426344" w:history="1">
            <w:r w:rsidRPr="00A5794C">
              <w:rPr>
                <w:rStyle w:val="Hipercze"/>
                <w:noProof/>
              </w:rPr>
              <w:t>5.17.</w:t>
            </w:r>
            <w:r>
              <w:rPr>
                <w:rFonts w:eastAsiaTheme="minorEastAsia"/>
                <w:smallCaps w:val="0"/>
                <w:noProof/>
                <w:kern w:val="2"/>
                <w:sz w:val="22"/>
                <w:szCs w:val="22"/>
                <w:lang w:eastAsia="pl-PL"/>
                <w14:ligatures w14:val="standardContextual"/>
              </w:rPr>
              <w:tab/>
            </w:r>
            <w:r w:rsidRPr="00A5794C">
              <w:rPr>
                <w:rStyle w:val="Hipercze"/>
                <w:rFonts w:eastAsia="ArialNarrow" w:cs="Times New Roman"/>
                <w:noProof/>
              </w:rPr>
              <w:t>ZESTAWIENIE PODSTAWOWYCH MATERIAŁÓW FARMY FOTOWOLTAICZNEJ</w:t>
            </w:r>
            <w:r>
              <w:rPr>
                <w:noProof/>
                <w:webHidden/>
              </w:rPr>
              <w:tab/>
            </w:r>
            <w:r>
              <w:rPr>
                <w:noProof/>
                <w:webHidden/>
              </w:rPr>
              <w:fldChar w:fldCharType="begin"/>
            </w:r>
            <w:r>
              <w:rPr>
                <w:noProof/>
                <w:webHidden/>
              </w:rPr>
              <w:instrText xml:space="preserve"> PAGEREF _Toc183426344 \h </w:instrText>
            </w:r>
            <w:r>
              <w:rPr>
                <w:noProof/>
                <w:webHidden/>
              </w:rPr>
            </w:r>
            <w:r>
              <w:rPr>
                <w:noProof/>
                <w:webHidden/>
              </w:rPr>
              <w:fldChar w:fldCharType="separate"/>
            </w:r>
            <w:r w:rsidR="00EE6A9C">
              <w:rPr>
                <w:noProof/>
                <w:webHidden/>
              </w:rPr>
              <w:t>35</w:t>
            </w:r>
            <w:r>
              <w:rPr>
                <w:noProof/>
                <w:webHidden/>
              </w:rPr>
              <w:fldChar w:fldCharType="end"/>
            </w:r>
          </w:hyperlink>
        </w:p>
        <w:p w14:paraId="210C8954" w14:textId="52F2783F" w:rsidR="00FE455A" w:rsidRDefault="00FE455A">
          <w:pPr>
            <w:pStyle w:val="Spistreci2"/>
            <w:rPr>
              <w:rFonts w:eastAsiaTheme="minorEastAsia"/>
              <w:smallCaps w:val="0"/>
              <w:noProof/>
              <w:kern w:val="2"/>
              <w:sz w:val="22"/>
              <w:szCs w:val="22"/>
              <w:lang w:eastAsia="pl-PL"/>
              <w14:ligatures w14:val="standardContextual"/>
            </w:rPr>
          </w:pPr>
          <w:hyperlink w:anchor="_Toc183426345" w:history="1">
            <w:r w:rsidRPr="00A5794C">
              <w:rPr>
                <w:rStyle w:val="Hipercze"/>
                <w:noProof/>
              </w:rPr>
              <w:t>5.18.</w:t>
            </w:r>
            <w:r>
              <w:rPr>
                <w:rFonts w:eastAsiaTheme="minorEastAsia"/>
                <w:smallCaps w:val="0"/>
                <w:noProof/>
                <w:kern w:val="2"/>
                <w:sz w:val="22"/>
                <w:szCs w:val="22"/>
                <w:lang w:eastAsia="pl-PL"/>
                <w14:ligatures w14:val="standardContextual"/>
              </w:rPr>
              <w:tab/>
            </w:r>
            <w:r w:rsidRPr="00A5794C">
              <w:rPr>
                <w:rStyle w:val="Hipercze"/>
                <w:noProof/>
              </w:rPr>
              <w:t>UWAGI DLA WYKONAWCY</w:t>
            </w:r>
            <w:r>
              <w:rPr>
                <w:noProof/>
                <w:webHidden/>
              </w:rPr>
              <w:tab/>
            </w:r>
            <w:r>
              <w:rPr>
                <w:noProof/>
                <w:webHidden/>
              </w:rPr>
              <w:fldChar w:fldCharType="begin"/>
            </w:r>
            <w:r>
              <w:rPr>
                <w:noProof/>
                <w:webHidden/>
              </w:rPr>
              <w:instrText xml:space="preserve"> PAGEREF _Toc183426345 \h </w:instrText>
            </w:r>
            <w:r>
              <w:rPr>
                <w:noProof/>
                <w:webHidden/>
              </w:rPr>
            </w:r>
            <w:r>
              <w:rPr>
                <w:noProof/>
                <w:webHidden/>
              </w:rPr>
              <w:fldChar w:fldCharType="separate"/>
            </w:r>
            <w:r w:rsidR="00EE6A9C">
              <w:rPr>
                <w:noProof/>
                <w:webHidden/>
              </w:rPr>
              <w:t>36</w:t>
            </w:r>
            <w:r>
              <w:rPr>
                <w:noProof/>
                <w:webHidden/>
              </w:rPr>
              <w:fldChar w:fldCharType="end"/>
            </w:r>
          </w:hyperlink>
        </w:p>
        <w:p w14:paraId="78FD13DC" w14:textId="6EC80DA0" w:rsidR="00FE455A" w:rsidRDefault="00FE455A">
          <w:pPr>
            <w:pStyle w:val="Spistreci2"/>
            <w:rPr>
              <w:rFonts w:eastAsiaTheme="minorEastAsia"/>
              <w:smallCaps w:val="0"/>
              <w:noProof/>
              <w:kern w:val="2"/>
              <w:sz w:val="22"/>
              <w:szCs w:val="22"/>
              <w:lang w:eastAsia="pl-PL"/>
              <w14:ligatures w14:val="standardContextual"/>
            </w:rPr>
          </w:pPr>
          <w:hyperlink w:anchor="_Toc183426346" w:history="1">
            <w:r w:rsidRPr="00A5794C">
              <w:rPr>
                <w:rStyle w:val="Hipercze"/>
                <w:noProof/>
              </w:rPr>
              <w:t>5.19.</w:t>
            </w:r>
            <w:r>
              <w:rPr>
                <w:rFonts w:eastAsiaTheme="minorEastAsia"/>
                <w:smallCaps w:val="0"/>
                <w:noProof/>
                <w:kern w:val="2"/>
                <w:sz w:val="22"/>
                <w:szCs w:val="22"/>
                <w:lang w:eastAsia="pl-PL"/>
                <w14:ligatures w14:val="standardContextual"/>
              </w:rPr>
              <w:tab/>
            </w:r>
            <w:r w:rsidRPr="00A5794C">
              <w:rPr>
                <w:rStyle w:val="Hipercze"/>
                <w:noProof/>
              </w:rPr>
              <w:t>POMIARY KONTROLNE I ODBIÓR INSTALACJI</w:t>
            </w:r>
            <w:r>
              <w:rPr>
                <w:noProof/>
                <w:webHidden/>
              </w:rPr>
              <w:tab/>
            </w:r>
            <w:r>
              <w:rPr>
                <w:noProof/>
                <w:webHidden/>
              </w:rPr>
              <w:fldChar w:fldCharType="begin"/>
            </w:r>
            <w:r>
              <w:rPr>
                <w:noProof/>
                <w:webHidden/>
              </w:rPr>
              <w:instrText xml:space="preserve"> PAGEREF _Toc183426346 \h </w:instrText>
            </w:r>
            <w:r>
              <w:rPr>
                <w:noProof/>
                <w:webHidden/>
              </w:rPr>
            </w:r>
            <w:r>
              <w:rPr>
                <w:noProof/>
                <w:webHidden/>
              </w:rPr>
              <w:fldChar w:fldCharType="separate"/>
            </w:r>
            <w:r w:rsidR="00EE6A9C">
              <w:rPr>
                <w:noProof/>
                <w:webHidden/>
              </w:rPr>
              <w:t>36</w:t>
            </w:r>
            <w:r>
              <w:rPr>
                <w:noProof/>
                <w:webHidden/>
              </w:rPr>
              <w:fldChar w:fldCharType="end"/>
            </w:r>
          </w:hyperlink>
        </w:p>
        <w:p w14:paraId="1FEFCF8B" w14:textId="50CBB7D1" w:rsidR="00FE455A" w:rsidRDefault="00FE455A">
          <w:pPr>
            <w:pStyle w:val="Spistreci1"/>
            <w:rPr>
              <w:rFonts w:eastAsiaTheme="minorEastAsia"/>
              <w:caps w:val="0"/>
              <w:kern w:val="2"/>
              <w:sz w:val="22"/>
              <w:szCs w:val="22"/>
              <w:lang w:eastAsia="pl-PL"/>
              <w14:ligatures w14:val="standardContextual"/>
            </w:rPr>
          </w:pPr>
          <w:hyperlink w:anchor="_Toc183426347" w:history="1">
            <w:r w:rsidRPr="00A5794C">
              <w:rPr>
                <w:rStyle w:val="Hipercze"/>
              </w:rPr>
              <w:t>6.</w:t>
            </w:r>
            <w:r>
              <w:rPr>
                <w:rFonts w:eastAsiaTheme="minorEastAsia"/>
                <w:caps w:val="0"/>
                <w:kern w:val="2"/>
                <w:sz w:val="22"/>
                <w:szCs w:val="22"/>
                <w:lang w:eastAsia="pl-PL"/>
                <w14:ligatures w14:val="standardContextual"/>
              </w:rPr>
              <w:tab/>
            </w:r>
            <w:r w:rsidRPr="00A5794C">
              <w:rPr>
                <w:rStyle w:val="Hipercze"/>
              </w:rPr>
              <w:t>OBLICZENIA TECHNICZNE</w:t>
            </w:r>
            <w:r>
              <w:rPr>
                <w:webHidden/>
              </w:rPr>
              <w:tab/>
            </w:r>
            <w:r>
              <w:rPr>
                <w:webHidden/>
              </w:rPr>
              <w:fldChar w:fldCharType="begin"/>
            </w:r>
            <w:r>
              <w:rPr>
                <w:webHidden/>
              </w:rPr>
              <w:instrText xml:space="preserve"> PAGEREF _Toc183426347 \h </w:instrText>
            </w:r>
            <w:r>
              <w:rPr>
                <w:webHidden/>
              </w:rPr>
            </w:r>
            <w:r>
              <w:rPr>
                <w:webHidden/>
              </w:rPr>
              <w:fldChar w:fldCharType="separate"/>
            </w:r>
            <w:r w:rsidR="00EE6A9C">
              <w:rPr>
                <w:webHidden/>
              </w:rPr>
              <w:t>37</w:t>
            </w:r>
            <w:r>
              <w:rPr>
                <w:webHidden/>
              </w:rPr>
              <w:fldChar w:fldCharType="end"/>
            </w:r>
          </w:hyperlink>
        </w:p>
        <w:p w14:paraId="4DF9BB45" w14:textId="6780208E" w:rsidR="00FE455A" w:rsidRDefault="00FE455A">
          <w:pPr>
            <w:pStyle w:val="Spistreci1"/>
            <w:rPr>
              <w:rFonts w:eastAsiaTheme="minorEastAsia"/>
              <w:caps w:val="0"/>
              <w:kern w:val="2"/>
              <w:sz w:val="22"/>
              <w:szCs w:val="22"/>
              <w:lang w:eastAsia="pl-PL"/>
              <w14:ligatures w14:val="standardContextual"/>
            </w:rPr>
          </w:pPr>
          <w:hyperlink w:anchor="_Toc183426348" w:history="1">
            <w:r w:rsidRPr="00A5794C">
              <w:rPr>
                <w:rStyle w:val="Hipercze"/>
              </w:rPr>
              <w:t>6.</w:t>
            </w:r>
            <w:r>
              <w:rPr>
                <w:rFonts w:eastAsiaTheme="minorEastAsia"/>
                <w:caps w:val="0"/>
                <w:kern w:val="2"/>
                <w:sz w:val="22"/>
                <w:szCs w:val="22"/>
                <w:lang w:eastAsia="pl-PL"/>
                <w14:ligatures w14:val="standardContextual"/>
              </w:rPr>
              <w:tab/>
            </w:r>
            <w:r w:rsidRPr="00A5794C">
              <w:rPr>
                <w:rStyle w:val="Hipercze"/>
              </w:rPr>
              <w:t>RYSUNKI TECHNICZNE FARMA</w:t>
            </w:r>
            <w:r>
              <w:rPr>
                <w:webHidden/>
              </w:rPr>
              <w:tab/>
            </w:r>
            <w:r>
              <w:rPr>
                <w:webHidden/>
              </w:rPr>
              <w:fldChar w:fldCharType="begin"/>
            </w:r>
            <w:r>
              <w:rPr>
                <w:webHidden/>
              </w:rPr>
              <w:instrText xml:space="preserve"> PAGEREF _Toc183426348 \h </w:instrText>
            </w:r>
            <w:r>
              <w:rPr>
                <w:webHidden/>
              </w:rPr>
            </w:r>
            <w:r>
              <w:rPr>
                <w:webHidden/>
              </w:rPr>
              <w:fldChar w:fldCharType="separate"/>
            </w:r>
            <w:r w:rsidR="00EE6A9C">
              <w:rPr>
                <w:webHidden/>
              </w:rPr>
              <w:t>45</w:t>
            </w:r>
            <w:r>
              <w:rPr>
                <w:webHidden/>
              </w:rPr>
              <w:fldChar w:fldCharType="end"/>
            </w:r>
          </w:hyperlink>
        </w:p>
        <w:p w14:paraId="0092339E" w14:textId="44D88ACB" w:rsidR="00FE455A" w:rsidRDefault="00FE455A">
          <w:pPr>
            <w:pStyle w:val="Spistreci3"/>
            <w:rPr>
              <w:rFonts w:eastAsiaTheme="minorEastAsia"/>
              <w:i w:val="0"/>
              <w:iCs w:val="0"/>
              <w:noProof/>
              <w:kern w:val="2"/>
              <w:sz w:val="22"/>
              <w:szCs w:val="22"/>
              <w:lang w:eastAsia="pl-PL"/>
              <w14:ligatures w14:val="standardContextual"/>
            </w:rPr>
          </w:pPr>
          <w:hyperlink w:anchor="_Toc183426349" w:history="1">
            <w:r w:rsidRPr="00A5794C">
              <w:rPr>
                <w:rStyle w:val="Hipercze"/>
                <w:noProof/>
              </w:rPr>
              <w:t>Rys. Z-1 Plan zagospodarowania terenu</w:t>
            </w:r>
            <w:r>
              <w:rPr>
                <w:noProof/>
                <w:webHidden/>
              </w:rPr>
              <w:tab/>
            </w:r>
            <w:r>
              <w:rPr>
                <w:noProof/>
                <w:webHidden/>
              </w:rPr>
              <w:fldChar w:fldCharType="begin"/>
            </w:r>
            <w:r>
              <w:rPr>
                <w:noProof/>
                <w:webHidden/>
              </w:rPr>
              <w:instrText xml:space="preserve"> PAGEREF _Toc183426349 \h </w:instrText>
            </w:r>
            <w:r>
              <w:rPr>
                <w:noProof/>
                <w:webHidden/>
              </w:rPr>
            </w:r>
            <w:r>
              <w:rPr>
                <w:noProof/>
                <w:webHidden/>
              </w:rPr>
              <w:fldChar w:fldCharType="separate"/>
            </w:r>
            <w:r w:rsidR="00EE6A9C">
              <w:rPr>
                <w:noProof/>
                <w:webHidden/>
              </w:rPr>
              <w:t>46</w:t>
            </w:r>
            <w:r>
              <w:rPr>
                <w:noProof/>
                <w:webHidden/>
              </w:rPr>
              <w:fldChar w:fldCharType="end"/>
            </w:r>
          </w:hyperlink>
        </w:p>
        <w:p w14:paraId="03D2D6F2" w14:textId="46FFE2AD" w:rsidR="00FE455A" w:rsidRDefault="00FE455A">
          <w:pPr>
            <w:pStyle w:val="Spistreci3"/>
            <w:rPr>
              <w:rFonts w:eastAsiaTheme="minorEastAsia"/>
              <w:i w:val="0"/>
              <w:iCs w:val="0"/>
              <w:noProof/>
              <w:kern w:val="2"/>
              <w:sz w:val="22"/>
              <w:szCs w:val="22"/>
              <w:lang w:eastAsia="pl-PL"/>
              <w14:ligatures w14:val="standardContextual"/>
            </w:rPr>
          </w:pPr>
          <w:hyperlink w:anchor="_Toc183426350" w:history="1">
            <w:r w:rsidRPr="00A5794C">
              <w:rPr>
                <w:rStyle w:val="Hipercze"/>
                <w:noProof/>
              </w:rPr>
              <w:t>Rys. Z-2 String plan</w:t>
            </w:r>
            <w:r>
              <w:rPr>
                <w:noProof/>
                <w:webHidden/>
              </w:rPr>
              <w:tab/>
            </w:r>
            <w:r>
              <w:rPr>
                <w:noProof/>
                <w:webHidden/>
              </w:rPr>
              <w:fldChar w:fldCharType="begin"/>
            </w:r>
            <w:r>
              <w:rPr>
                <w:noProof/>
                <w:webHidden/>
              </w:rPr>
              <w:instrText xml:space="preserve"> PAGEREF _Toc183426350 \h </w:instrText>
            </w:r>
            <w:r>
              <w:rPr>
                <w:noProof/>
                <w:webHidden/>
              </w:rPr>
            </w:r>
            <w:r>
              <w:rPr>
                <w:noProof/>
                <w:webHidden/>
              </w:rPr>
              <w:fldChar w:fldCharType="separate"/>
            </w:r>
            <w:r w:rsidR="00EE6A9C">
              <w:rPr>
                <w:noProof/>
                <w:webHidden/>
              </w:rPr>
              <w:t>47</w:t>
            </w:r>
            <w:r>
              <w:rPr>
                <w:noProof/>
                <w:webHidden/>
              </w:rPr>
              <w:fldChar w:fldCharType="end"/>
            </w:r>
          </w:hyperlink>
        </w:p>
        <w:p w14:paraId="4A8CAB46" w14:textId="7DCB8F7B" w:rsidR="00FE455A" w:rsidRDefault="00FE455A">
          <w:pPr>
            <w:pStyle w:val="Spistreci3"/>
            <w:rPr>
              <w:rFonts w:eastAsiaTheme="minorEastAsia"/>
              <w:i w:val="0"/>
              <w:iCs w:val="0"/>
              <w:noProof/>
              <w:kern w:val="2"/>
              <w:sz w:val="22"/>
              <w:szCs w:val="22"/>
              <w:lang w:eastAsia="pl-PL"/>
              <w14:ligatures w14:val="standardContextual"/>
            </w:rPr>
          </w:pPr>
          <w:hyperlink w:anchor="_Toc183426351" w:history="1">
            <w:r w:rsidRPr="00A5794C">
              <w:rPr>
                <w:rStyle w:val="Hipercze"/>
                <w:noProof/>
              </w:rPr>
              <w:t>Rys. E-1 Złącze kablowe niskiego napięcia 0,4kV</w:t>
            </w:r>
            <w:r>
              <w:rPr>
                <w:noProof/>
                <w:webHidden/>
              </w:rPr>
              <w:tab/>
            </w:r>
            <w:r>
              <w:rPr>
                <w:noProof/>
                <w:webHidden/>
              </w:rPr>
              <w:fldChar w:fldCharType="begin"/>
            </w:r>
            <w:r>
              <w:rPr>
                <w:noProof/>
                <w:webHidden/>
              </w:rPr>
              <w:instrText xml:space="preserve"> PAGEREF _Toc183426351 \h </w:instrText>
            </w:r>
            <w:r>
              <w:rPr>
                <w:noProof/>
                <w:webHidden/>
              </w:rPr>
            </w:r>
            <w:r>
              <w:rPr>
                <w:noProof/>
                <w:webHidden/>
              </w:rPr>
              <w:fldChar w:fldCharType="separate"/>
            </w:r>
            <w:r w:rsidR="00EE6A9C">
              <w:rPr>
                <w:noProof/>
                <w:webHidden/>
              </w:rPr>
              <w:t>48</w:t>
            </w:r>
            <w:r>
              <w:rPr>
                <w:noProof/>
                <w:webHidden/>
              </w:rPr>
              <w:fldChar w:fldCharType="end"/>
            </w:r>
          </w:hyperlink>
        </w:p>
        <w:p w14:paraId="11938BF5" w14:textId="5D31C059" w:rsidR="00FE455A" w:rsidRDefault="00FE455A">
          <w:pPr>
            <w:pStyle w:val="Spistreci3"/>
            <w:rPr>
              <w:rFonts w:eastAsiaTheme="minorEastAsia"/>
              <w:i w:val="0"/>
              <w:iCs w:val="0"/>
              <w:noProof/>
              <w:kern w:val="2"/>
              <w:sz w:val="22"/>
              <w:szCs w:val="22"/>
              <w:lang w:eastAsia="pl-PL"/>
              <w14:ligatures w14:val="standardContextual"/>
            </w:rPr>
          </w:pPr>
          <w:hyperlink w:anchor="_Toc183426352" w:history="1">
            <w:r w:rsidRPr="00A5794C">
              <w:rPr>
                <w:rStyle w:val="Hipercze"/>
                <w:noProof/>
              </w:rPr>
              <w:t>Rys. E-2 Schemat instalacji stacji transformatorowej – dostosowanie na potrzeby farmy PV</w:t>
            </w:r>
            <w:r>
              <w:rPr>
                <w:noProof/>
                <w:webHidden/>
              </w:rPr>
              <w:tab/>
            </w:r>
            <w:r>
              <w:rPr>
                <w:noProof/>
                <w:webHidden/>
              </w:rPr>
              <w:fldChar w:fldCharType="begin"/>
            </w:r>
            <w:r>
              <w:rPr>
                <w:noProof/>
                <w:webHidden/>
              </w:rPr>
              <w:instrText xml:space="preserve"> PAGEREF _Toc183426352 \h </w:instrText>
            </w:r>
            <w:r>
              <w:rPr>
                <w:noProof/>
                <w:webHidden/>
              </w:rPr>
            </w:r>
            <w:r>
              <w:rPr>
                <w:noProof/>
                <w:webHidden/>
              </w:rPr>
              <w:fldChar w:fldCharType="separate"/>
            </w:r>
            <w:r w:rsidR="00EE6A9C">
              <w:rPr>
                <w:noProof/>
                <w:webHidden/>
              </w:rPr>
              <w:t>49</w:t>
            </w:r>
            <w:r>
              <w:rPr>
                <w:noProof/>
                <w:webHidden/>
              </w:rPr>
              <w:fldChar w:fldCharType="end"/>
            </w:r>
          </w:hyperlink>
        </w:p>
        <w:p w14:paraId="646D0354" w14:textId="7EAEAC55" w:rsidR="00FE455A" w:rsidRDefault="00FE455A">
          <w:pPr>
            <w:pStyle w:val="Spistreci3"/>
            <w:rPr>
              <w:rFonts w:eastAsiaTheme="minorEastAsia"/>
              <w:i w:val="0"/>
              <w:iCs w:val="0"/>
              <w:noProof/>
              <w:kern w:val="2"/>
              <w:sz w:val="22"/>
              <w:szCs w:val="22"/>
              <w:lang w:eastAsia="pl-PL"/>
              <w14:ligatures w14:val="standardContextual"/>
            </w:rPr>
          </w:pPr>
          <w:hyperlink w:anchor="_Toc183426353" w:history="1">
            <w:r w:rsidRPr="00A5794C">
              <w:rPr>
                <w:rStyle w:val="Hipercze"/>
                <w:noProof/>
              </w:rPr>
              <w:t>Rys. E-3 Schemat elektryczny</w:t>
            </w:r>
            <w:r>
              <w:rPr>
                <w:noProof/>
                <w:webHidden/>
              </w:rPr>
              <w:tab/>
            </w:r>
            <w:r>
              <w:rPr>
                <w:noProof/>
                <w:webHidden/>
              </w:rPr>
              <w:fldChar w:fldCharType="begin"/>
            </w:r>
            <w:r>
              <w:rPr>
                <w:noProof/>
                <w:webHidden/>
              </w:rPr>
              <w:instrText xml:space="preserve"> PAGEREF _Toc183426353 \h </w:instrText>
            </w:r>
            <w:r>
              <w:rPr>
                <w:noProof/>
                <w:webHidden/>
              </w:rPr>
            </w:r>
            <w:r>
              <w:rPr>
                <w:noProof/>
                <w:webHidden/>
              </w:rPr>
              <w:fldChar w:fldCharType="separate"/>
            </w:r>
            <w:r w:rsidR="00EE6A9C">
              <w:rPr>
                <w:noProof/>
                <w:webHidden/>
              </w:rPr>
              <w:t>50</w:t>
            </w:r>
            <w:r>
              <w:rPr>
                <w:noProof/>
                <w:webHidden/>
              </w:rPr>
              <w:fldChar w:fldCharType="end"/>
            </w:r>
          </w:hyperlink>
        </w:p>
        <w:p w14:paraId="452598BD" w14:textId="05289159" w:rsidR="00FE455A" w:rsidRDefault="00FE455A">
          <w:pPr>
            <w:pStyle w:val="Spistreci3"/>
            <w:rPr>
              <w:rFonts w:eastAsiaTheme="minorEastAsia"/>
              <w:i w:val="0"/>
              <w:iCs w:val="0"/>
              <w:noProof/>
              <w:kern w:val="2"/>
              <w:sz w:val="22"/>
              <w:szCs w:val="22"/>
              <w:lang w:eastAsia="pl-PL"/>
              <w14:ligatures w14:val="standardContextual"/>
            </w:rPr>
          </w:pPr>
          <w:hyperlink w:anchor="_Toc183426354" w:history="1">
            <w:r w:rsidRPr="00A5794C">
              <w:rPr>
                <w:rStyle w:val="Hipercze"/>
                <w:noProof/>
              </w:rPr>
              <w:t>Rys E-4 Schemat monitoringu</w:t>
            </w:r>
            <w:r>
              <w:rPr>
                <w:noProof/>
                <w:webHidden/>
              </w:rPr>
              <w:tab/>
            </w:r>
            <w:r>
              <w:rPr>
                <w:noProof/>
                <w:webHidden/>
              </w:rPr>
              <w:fldChar w:fldCharType="begin"/>
            </w:r>
            <w:r>
              <w:rPr>
                <w:noProof/>
                <w:webHidden/>
              </w:rPr>
              <w:instrText xml:space="preserve"> PAGEREF _Toc183426354 \h </w:instrText>
            </w:r>
            <w:r>
              <w:rPr>
                <w:noProof/>
                <w:webHidden/>
              </w:rPr>
            </w:r>
            <w:r>
              <w:rPr>
                <w:noProof/>
                <w:webHidden/>
              </w:rPr>
              <w:fldChar w:fldCharType="separate"/>
            </w:r>
            <w:r w:rsidR="00EE6A9C">
              <w:rPr>
                <w:noProof/>
                <w:webHidden/>
              </w:rPr>
              <w:t>51</w:t>
            </w:r>
            <w:r>
              <w:rPr>
                <w:noProof/>
                <w:webHidden/>
              </w:rPr>
              <w:fldChar w:fldCharType="end"/>
            </w:r>
          </w:hyperlink>
        </w:p>
        <w:p w14:paraId="4E6161BA" w14:textId="00E3891B" w:rsidR="00FE455A" w:rsidRDefault="00FE455A">
          <w:pPr>
            <w:pStyle w:val="Spistreci3"/>
            <w:rPr>
              <w:rFonts w:eastAsiaTheme="minorEastAsia"/>
              <w:i w:val="0"/>
              <w:iCs w:val="0"/>
              <w:noProof/>
              <w:kern w:val="2"/>
              <w:sz w:val="22"/>
              <w:szCs w:val="22"/>
              <w:lang w:eastAsia="pl-PL"/>
              <w14:ligatures w14:val="standardContextual"/>
            </w:rPr>
          </w:pPr>
          <w:hyperlink w:anchor="_Toc183426355" w:history="1">
            <w:r w:rsidRPr="00A5794C">
              <w:rPr>
                <w:rStyle w:val="Hipercze"/>
                <w:noProof/>
              </w:rPr>
              <w:t>Rys. K-1 Rozstaw rzędów paneli</w:t>
            </w:r>
            <w:r>
              <w:rPr>
                <w:noProof/>
                <w:webHidden/>
              </w:rPr>
              <w:tab/>
            </w:r>
            <w:r>
              <w:rPr>
                <w:noProof/>
                <w:webHidden/>
              </w:rPr>
              <w:fldChar w:fldCharType="begin"/>
            </w:r>
            <w:r>
              <w:rPr>
                <w:noProof/>
                <w:webHidden/>
              </w:rPr>
              <w:instrText xml:space="preserve"> PAGEREF _Toc183426355 \h </w:instrText>
            </w:r>
            <w:r>
              <w:rPr>
                <w:noProof/>
                <w:webHidden/>
              </w:rPr>
            </w:r>
            <w:r>
              <w:rPr>
                <w:noProof/>
                <w:webHidden/>
              </w:rPr>
              <w:fldChar w:fldCharType="separate"/>
            </w:r>
            <w:r w:rsidR="00EE6A9C">
              <w:rPr>
                <w:noProof/>
                <w:webHidden/>
              </w:rPr>
              <w:t>52</w:t>
            </w:r>
            <w:r>
              <w:rPr>
                <w:noProof/>
                <w:webHidden/>
              </w:rPr>
              <w:fldChar w:fldCharType="end"/>
            </w:r>
          </w:hyperlink>
        </w:p>
        <w:p w14:paraId="08EEF8F6" w14:textId="538C1678" w:rsidR="00FE455A" w:rsidRDefault="00FE455A">
          <w:pPr>
            <w:pStyle w:val="Spistreci1"/>
            <w:rPr>
              <w:rFonts w:eastAsiaTheme="minorEastAsia"/>
              <w:caps w:val="0"/>
              <w:kern w:val="2"/>
              <w:sz w:val="22"/>
              <w:szCs w:val="22"/>
              <w:lang w:eastAsia="pl-PL"/>
              <w14:ligatures w14:val="standardContextual"/>
            </w:rPr>
          </w:pPr>
          <w:hyperlink w:anchor="_Toc183426356" w:history="1">
            <w:r w:rsidRPr="00A5794C">
              <w:rPr>
                <w:rStyle w:val="Hipercze"/>
                <w:rFonts w:cs="Times New Roman"/>
                <w:iCs/>
              </w:rPr>
              <w:t>8.</w:t>
            </w:r>
            <w:r>
              <w:rPr>
                <w:rFonts w:eastAsiaTheme="minorEastAsia"/>
                <w:caps w:val="0"/>
                <w:kern w:val="2"/>
                <w:sz w:val="22"/>
                <w:szCs w:val="22"/>
                <w:lang w:eastAsia="pl-PL"/>
                <w14:ligatures w14:val="standardContextual"/>
              </w:rPr>
              <w:tab/>
            </w:r>
            <w:r w:rsidRPr="00A5794C">
              <w:rPr>
                <w:rStyle w:val="Hipercze"/>
              </w:rPr>
              <w:t>ZAŁĄCZNIKI PROJEKTU TECHNICZNEGO</w:t>
            </w:r>
            <w:r>
              <w:rPr>
                <w:webHidden/>
              </w:rPr>
              <w:tab/>
            </w:r>
            <w:r>
              <w:rPr>
                <w:webHidden/>
              </w:rPr>
              <w:fldChar w:fldCharType="begin"/>
            </w:r>
            <w:r>
              <w:rPr>
                <w:webHidden/>
              </w:rPr>
              <w:instrText xml:space="preserve"> PAGEREF _Toc183426356 \h </w:instrText>
            </w:r>
            <w:r>
              <w:rPr>
                <w:webHidden/>
              </w:rPr>
            </w:r>
            <w:r>
              <w:rPr>
                <w:webHidden/>
              </w:rPr>
              <w:fldChar w:fldCharType="separate"/>
            </w:r>
            <w:r w:rsidR="00EE6A9C">
              <w:rPr>
                <w:webHidden/>
              </w:rPr>
              <w:t>53</w:t>
            </w:r>
            <w:r>
              <w:rPr>
                <w:webHidden/>
              </w:rPr>
              <w:fldChar w:fldCharType="end"/>
            </w:r>
          </w:hyperlink>
        </w:p>
        <w:p w14:paraId="52D1A76B" w14:textId="7758446F" w:rsidR="00FE455A" w:rsidRDefault="00FE455A">
          <w:pPr>
            <w:pStyle w:val="Spistreci2"/>
            <w:rPr>
              <w:rFonts w:eastAsiaTheme="minorEastAsia"/>
              <w:smallCaps w:val="0"/>
              <w:noProof/>
              <w:kern w:val="2"/>
              <w:sz w:val="22"/>
              <w:szCs w:val="22"/>
              <w:lang w:eastAsia="pl-PL"/>
              <w14:ligatures w14:val="standardContextual"/>
            </w:rPr>
          </w:pPr>
          <w:hyperlink w:anchor="_Toc183426357" w:history="1">
            <w:r w:rsidRPr="00A5794C">
              <w:rPr>
                <w:rStyle w:val="Hipercze"/>
                <w:noProof/>
              </w:rPr>
              <w:t>8.1</w:t>
            </w:r>
            <w:r>
              <w:rPr>
                <w:rFonts w:eastAsiaTheme="minorEastAsia"/>
                <w:smallCaps w:val="0"/>
                <w:noProof/>
                <w:kern w:val="2"/>
                <w:sz w:val="22"/>
                <w:szCs w:val="22"/>
                <w:lang w:eastAsia="pl-PL"/>
                <w14:ligatures w14:val="standardContextual"/>
              </w:rPr>
              <w:tab/>
            </w:r>
            <w:r w:rsidRPr="00A5794C">
              <w:rPr>
                <w:rStyle w:val="Hipercze"/>
                <w:noProof/>
              </w:rPr>
              <w:t>Wypis i wyrys z miejscowego planu zagospodarowania przestrzennego</w:t>
            </w:r>
            <w:r>
              <w:rPr>
                <w:noProof/>
                <w:webHidden/>
              </w:rPr>
              <w:tab/>
            </w:r>
            <w:r>
              <w:rPr>
                <w:noProof/>
                <w:webHidden/>
              </w:rPr>
              <w:fldChar w:fldCharType="begin"/>
            </w:r>
            <w:r>
              <w:rPr>
                <w:noProof/>
                <w:webHidden/>
              </w:rPr>
              <w:instrText xml:space="preserve"> PAGEREF _Toc183426357 \h </w:instrText>
            </w:r>
            <w:r>
              <w:rPr>
                <w:noProof/>
                <w:webHidden/>
              </w:rPr>
            </w:r>
            <w:r>
              <w:rPr>
                <w:noProof/>
                <w:webHidden/>
              </w:rPr>
              <w:fldChar w:fldCharType="separate"/>
            </w:r>
            <w:r w:rsidR="00EE6A9C">
              <w:rPr>
                <w:noProof/>
                <w:webHidden/>
              </w:rPr>
              <w:t>53</w:t>
            </w:r>
            <w:r>
              <w:rPr>
                <w:noProof/>
                <w:webHidden/>
              </w:rPr>
              <w:fldChar w:fldCharType="end"/>
            </w:r>
          </w:hyperlink>
        </w:p>
        <w:p w14:paraId="50109A99" w14:textId="747835F7" w:rsidR="00FE455A" w:rsidRDefault="00FE455A">
          <w:pPr>
            <w:pStyle w:val="Spistreci2"/>
            <w:rPr>
              <w:rFonts w:eastAsiaTheme="minorEastAsia"/>
              <w:smallCaps w:val="0"/>
              <w:noProof/>
              <w:kern w:val="2"/>
              <w:sz w:val="22"/>
              <w:szCs w:val="22"/>
              <w:lang w:eastAsia="pl-PL"/>
              <w14:ligatures w14:val="standardContextual"/>
            </w:rPr>
          </w:pPr>
          <w:hyperlink w:anchor="_Toc183426358" w:history="1">
            <w:r w:rsidRPr="00A5794C">
              <w:rPr>
                <w:rStyle w:val="Hipercze"/>
                <w:noProof/>
              </w:rPr>
              <w:t>8.2</w:t>
            </w:r>
            <w:r>
              <w:rPr>
                <w:rFonts w:eastAsiaTheme="minorEastAsia"/>
                <w:smallCaps w:val="0"/>
                <w:noProof/>
                <w:kern w:val="2"/>
                <w:sz w:val="22"/>
                <w:szCs w:val="22"/>
                <w:lang w:eastAsia="pl-PL"/>
                <w14:ligatures w14:val="standardContextual"/>
              </w:rPr>
              <w:tab/>
            </w:r>
            <w:r w:rsidRPr="00A5794C">
              <w:rPr>
                <w:rStyle w:val="Hipercze"/>
                <w:noProof/>
              </w:rPr>
              <w:t xml:space="preserve">Decyzja o środowiskowych uwarunkowaniach. </w:t>
            </w:r>
            <w:r>
              <w:rPr>
                <w:noProof/>
                <w:webHidden/>
              </w:rPr>
              <w:tab/>
            </w:r>
            <w:r>
              <w:rPr>
                <w:noProof/>
                <w:webHidden/>
              </w:rPr>
              <w:fldChar w:fldCharType="begin"/>
            </w:r>
            <w:r>
              <w:rPr>
                <w:noProof/>
                <w:webHidden/>
              </w:rPr>
              <w:instrText xml:space="preserve"> PAGEREF _Toc183426358 \h </w:instrText>
            </w:r>
            <w:r>
              <w:rPr>
                <w:noProof/>
                <w:webHidden/>
              </w:rPr>
            </w:r>
            <w:r>
              <w:rPr>
                <w:noProof/>
                <w:webHidden/>
              </w:rPr>
              <w:fldChar w:fldCharType="separate"/>
            </w:r>
            <w:r w:rsidR="00EE6A9C">
              <w:rPr>
                <w:noProof/>
                <w:webHidden/>
              </w:rPr>
              <w:t>76</w:t>
            </w:r>
            <w:r>
              <w:rPr>
                <w:noProof/>
                <w:webHidden/>
              </w:rPr>
              <w:fldChar w:fldCharType="end"/>
            </w:r>
          </w:hyperlink>
        </w:p>
        <w:p w14:paraId="2807BA8C" w14:textId="217C22C0" w:rsidR="00FE455A" w:rsidRDefault="00FE455A">
          <w:pPr>
            <w:pStyle w:val="Spistreci2"/>
            <w:rPr>
              <w:rFonts w:eastAsiaTheme="minorEastAsia"/>
              <w:smallCaps w:val="0"/>
              <w:noProof/>
              <w:kern w:val="2"/>
              <w:sz w:val="22"/>
              <w:szCs w:val="22"/>
              <w:lang w:eastAsia="pl-PL"/>
              <w14:ligatures w14:val="standardContextual"/>
            </w:rPr>
          </w:pPr>
          <w:hyperlink w:anchor="_Toc183426359" w:history="1">
            <w:r w:rsidRPr="00A5794C">
              <w:rPr>
                <w:rStyle w:val="Hipercze"/>
                <w:noProof/>
              </w:rPr>
              <w:t>8.3</w:t>
            </w:r>
            <w:r>
              <w:rPr>
                <w:rFonts w:eastAsiaTheme="minorEastAsia"/>
                <w:smallCaps w:val="0"/>
                <w:noProof/>
                <w:kern w:val="2"/>
                <w:sz w:val="22"/>
                <w:szCs w:val="22"/>
                <w:lang w:eastAsia="pl-PL"/>
                <w14:ligatures w14:val="standardContextual"/>
              </w:rPr>
              <w:tab/>
            </w:r>
            <w:r w:rsidRPr="00A5794C">
              <w:rPr>
                <w:rStyle w:val="Hipercze"/>
                <w:noProof/>
              </w:rPr>
              <w:t>Uzgodnienie z TAURON Dystrybucja S.A.</w:t>
            </w:r>
            <w:r>
              <w:rPr>
                <w:noProof/>
                <w:webHidden/>
              </w:rPr>
              <w:tab/>
            </w:r>
            <w:r>
              <w:rPr>
                <w:noProof/>
                <w:webHidden/>
              </w:rPr>
              <w:fldChar w:fldCharType="begin"/>
            </w:r>
            <w:r>
              <w:rPr>
                <w:noProof/>
                <w:webHidden/>
              </w:rPr>
              <w:instrText xml:space="preserve"> PAGEREF _Toc183426359 \h </w:instrText>
            </w:r>
            <w:r>
              <w:rPr>
                <w:noProof/>
                <w:webHidden/>
              </w:rPr>
            </w:r>
            <w:r>
              <w:rPr>
                <w:noProof/>
                <w:webHidden/>
              </w:rPr>
              <w:fldChar w:fldCharType="separate"/>
            </w:r>
            <w:r w:rsidR="00EE6A9C">
              <w:rPr>
                <w:noProof/>
                <w:webHidden/>
              </w:rPr>
              <w:t>85</w:t>
            </w:r>
            <w:r>
              <w:rPr>
                <w:noProof/>
                <w:webHidden/>
              </w:rPr>
              <w:fldChar w:fldCharType="end"/>
            </w:r>
          </w:hyperlink>
        </w:p>
        <w:p w14:paraId="4B8C53F7" w14:textId="6E934AE7" w:rsidR="00FE455A" w:rsidRDefault="00FE455A">
          <w:pPr>
            <w:pStyle w:val="Spistreci2"/>
            <w:rPr>
              <w:rFonts w:eastAsiaTheme="minorEastAsia"/>
              <w:smallCaps w:val="0"/>
              <w:noProof/>
              <w:kern w:val="2"/>
              <w:sz w:val="22"/>
              <w:szCs w:val="22"/>
              <w:lang w:eastAsia="pl-PL"/>
              <w14:ligatures w14:val="standardContextual"/>
            </w:rPr>
          </w:pPr>
          <w:hyperlink w:anchor="_Toc183426360" w:history="1">
            <w:r w:rsidRPr="00A5794C">
              <w:rPr>
                <w:rStyle w:val="Hipercze"/>
                <w:noProof/>
              </w:rPr>
              <w:t>8.4</w:t>
            </w:r>
            <w:r>
              <w:rPr>
                <w:rFonts w:eastAsiaTheme="minorEastAsia"/>
                <w:smallCaps w:val="0"/>
                <w:noProof/>
                <w:kern w:val="2"/>
                <w:sz w:val="22"/>
                <w:szCs w:val="22"/>
                <w:lang w:eastAsia="pl-PL"/>
                <w14:ligatures w14:val="standardContextual"/>
              </w:rPr>
              <w:tab/>
            </w:r>
            <w:r w:rsidRPr="00A5794C">
              <w:rPr>
                <w:rStyle w:val="Hipercze"/>
                <w:noProof/>
              </w:rPr>
              <w:t>Uzgodnienie z Podhalańskim Przedsiębiorstwem Komunalnym Sp. z o.o.</w:t>
            </w:r>
            <w:r>
              <w:rPr>
                <w:noProof/>
                <w:webHidden/>
              </w:rPr>
              <w:tab/>
            </w:r>
            <w:r>
              <w:rPr>
                <w:noProof/>
                <w:webHidden/>
              </w:rPr>
              <w:fldChar w:fldCharType="begin"/>
            </w:r>
            <w:r>
              <w:rPr>
                <w:noProof/>
                <w:webHidden/>
              </w:rPr>
              <w:instrText xml:space="preserve"> PAGEREF _Toc183426360 \h </w:instrText>
            </w:r>
            <w:r>
              <w:rPr>
                <w:noProof/>
                <w:webHidden/>
              </w:rPr>
            </w:r>
            <w:r>
              <w:rPr>
                <w:noProof/>
                <w:webHidden/>
              </w:rPr>
              <w:fldChar w:fldCharType="separate"/>
            </w:r>
            <w:r w:rsidR="00EE6A9C">
              <w:rPr>
                <w:noProof/>
                <w:webHidden/>
              </w:rPr>
              <w:t>89</w:t>
            </w:r>
            <w:r>
              <w:rPr>
                <w:noProof/>
                <w:webHidden/>
              </w:rPr>
              <w:fldChar w:fldCharType="end"/>
            </w:r>
          </w:hyperlink>
        </w:p>
        <w:p w14:paraId="617E1307" w14:textId="51D6D9E8" w:rsidR="00FE455A" w:rsidRDefault="00FE455A">
          <w:pPr>
            <w:pStyle w:val="Spistreci2"/>
            <w:rPr>
              <w:rFonts w:eastAsiaTheme="minorEastAsia"/>
              <w:smallCaps w:val="0"/>
              <w:noProof/>
              <w:kern w:val="2"/>
              <w:sz w:val="22"/>
              <w:szCs w:val="22"/>
              <w:lang w:eastAsia="pl-PL"/>
              <w14:ligatures w14:val="standardContextual"/>
            </w:rPr>
          </w:pPr>
          <w:hyperlink w:anchor="_Toc183426361" w:history="1">
            <w:r w:rsidRPr="00A5794C">
              <w:rPr>
                <w:rStyle w:val="Hipercze"/>
                <w:noProof/>
              </w:rPr>
              <w:t>8.5</w:t>
            </w:r>
            <w:r>
              <w:rPr>
                <w:rFonts w:eastAsiaTheme="minorEastAsia"/>
                <w:smallCaps w:val="0"/>
                <w:noProof/>
                <w:kern w:val="2"/>
                <w:sz w:val="22"/>
                <w:szCs w:val="22"/>
                <w:lang w:eastAsia="pl-PL"/>
                <w14:ligatures w14:val="standardContextual"/>
              </w:rPr>
              <w:tab/>
            </w:r>
            <w:r w:rsidRPr="00A5794C">
              <w:rPr>
                <w:rStyle w:val="Hipercze"/>
                <w:noProof/>
              </w:rPr>
              <w:t>Warunki przyłączania</w:t>
            </w:r>
            <w:r>
              <w:rPr>
                <w:noProof/>
                <w:webHidden/>
              </w:rPr>
              <w:tab/>
            </w:r>
            <w:r>
              <w:rPr>
                <w:noProof/>
                <w:webHidden/>
              </w:rPr>
              <w:fldChar w:fldCharType="begin"/>
            </w:r>
            <w:r>
              <w:rPr>
                <w:noProof/>
                <w:webHidden/>
              </w:rPr>
              <w:instrText xml:space="preserve"> PAGEREF _Toc183426361 \h </w:instrText>
            </w:r>
            <w:r>
              <w:rPr>
                <w:noProof/>
                <w:webHidden/>
              </w:rPr>
            </w:r>
            <w:r>
              <w:rPr>
                <w:noProof/>
                <w:webHidden/>
              </w:rPr>
              <w:fldChar w:fldCharType="separate"/>
            </w:r>
            <w:r w:rsidR="00EE6A9C">
              <w:rPr>
                <w:noProof/>
                <w:webHidden/>
              </w:rPr>
              <w:t>91</w:t>
            </w:r>
            <w:r>
              <w:rPr>
                <w:noProof/>
                <w:webHidden/>
              </w:rPr>
              <w:fldChar w:fldCharType="end"/>
            </w:r>
          </w:hyperlink>
        </w:p>
        <w:p w14:paraId="3CACEDC0" w14:textId="565ABF8A" w:rsidR="00FE455A" w:rsidRDefault="00FE455A">
          <w:pPr>
            <w:pStyle w:val="Spistreci2"/>
            <w:rPr>
              <w:rFonts w:eastAsiaTheme="minorEastAsia"/>
              <w:smallCaps w:val="0"/>
              <w:noProof/>
              <w:kern w:val="2"/>
              <w:sz w:val="22"/>
              <w:szCs w:val="22"/>
              <w:lang w:eastAsia="pl-PL"/>
              <w14:ligatures w14:val="standardContextual"/>
            </w:rPr>
          </w:pPr>
          <w:hyperlink w:anchor="_Toc183426362" w:history="1">
            <w:r w:rsidRPr="00A5794C">
              <w:rPr>
                <w:rStyle w:val="Hipercze"/>
                <w:noProof/>
              </w:rPr>
              <w:t>8.5</w:t>
            </w:r>
            <w:r>
              <w:rPr>
                <w:rFonts w:eastAsiaTheme="minorEastAsia"/>
                <w:smallCaps w:val="0"/>
                <w:noProof/>
                <w:kern w:val="2"/>
                <w:sz w:val="22"/>
                <w:szCs w:val="22"/>
                <w:lang w:eastAsia="pl-PL"/>
                <w14:ligatures w14:val="standardContextual"/>
              </w:rPr>
              <w:tab/>
            </w:r>
            <w:r w:rsidRPr="00A5794C">
              <w:rPr>
                <w:rStyle w:val="Hipercze"/>
                <w:noProof/>
              </w:rPr>
              <w:t>Uzgodnienie z zarządca drogi</w:t>
            </w:r>
            <w:r>
              <w:rPr>
                <w:noProof/>
                <w:webHidden/>
              </w:rPr>
              <w:tab/>
            </w:r>
            <w:r>
              <w:rPr>
                <w:noProof/>
                <w:webHidden/>
              </w:rPr>
              <w:fldChar w:fldCharType="begin"/>
            </w:r>
            <w:r>
              <w:rPr>
                <w:noProof/>
                <w:webHidden/>
              </w:rPr>
              <w:instrText xml:space="preserve"> PAGEREF _Toc183426362 \h </w:instrText>
            </w:r>
            <w:r>
              <w:rPr>
                <w:noProof/>
                <w:webHidden/>
              </w:rPr>
            </w:r>
            <w:r>
              <w:rPr>
                <w:noProof/>
                <w:webHidden/>
              </w:rPr>
              <w:fldChar w:fldCharType="separate"/>
            </w:r>
            <w:r w:rsidR="00EE6A9C">
              <w:rPr>
                <w:noProof/>
                <w:webHidden/>
              </w:rPr>
              <w:t>95</w:t>
            </w:r>
            <w:r>
              <w:rPr>
                <w:noProof/>
                <w:webHidden/>
              </w:rPr>
              <w:fldChar w:fldCharType="end"/>
            </w:r>
          </w:hyperlink>
        </w:p>
        <w:p w14:paraId="5129C267" w14:textId="41F452DB" w:rsidR="00FE455A" w:rsidRDefault="00FE455A">
          <w:pPr>
            <w:pStyle w:val="Spistreci2"/>
            <w:rPr>
              <w:rFonts w:eastAsiaTheme="minorEastAsia"/>
              <w:smallCaps w:val="0"/>
              <w:noProof/>
              <w:kern w:val="2"/>
              <w:sz w:val="22"/>
              <w:szCs w:val="22"/>
              <w:lang w:eastAsia="pl-PL"/>
              <w14:ligatures w14:val="standardContextual"/>
            </w:rPr>
          </w:pPr>
          <w:hyperlink w:anchor="_Toc183426363" w:history="1">
            <w:r w:rsidRPr="00A5794C">
              <w:rPr>
                <w:rStyle w:val="Hipercze"/>
                <w:noProof/>
              </w:rPr>
              <w:t>8.6</w:t>
            </w:r>
            <w:r>
              <w:rPr>
                <w:rFonts w:eastAsiaTheme="minorEastAsia"/>
                <w:smallCaps w:val="0"/>
                <w:noProof/>
                <w:kern w:val="2"/>
                <w:sz w:val="22"/>
                <w:szCs w:val="22"/>
                <w:lang w:eastAsia="pl-PL"/>
                <w14:ligatures w14:val="standardContextual"/>
              </w:rPr>
              <w:tab/>
            </w:r>
            <w:r w:rsidRPr="00A5794C">
              <w:rPr>
                <w:rStyle w:val="Hipercze"/>
                <w:noProof/>
              </w:rPr>
              <w:t>Zaświadczenie z Państwowego Gospodarstwa Wodnego – Wody Polskie</w:t>
            </w:r>
            <w:r>
              <w:rPr>
                <w:noProof/>
                <w:webHidden/>
              </w:rPr>
              <w:tab/>
            </w:r>
            <w:r>
              <w:rPr>
                <w:noProof/>
                <w:webHidden/>
              </w:rPr>
              <w:fldChar w:fldCharType="begin"/>
            </w:r>
            <w:r>
              <w:rPr>
                <w:noProof/>
                <w:webHidden/>
              </w:rPr>
              <w:instrText xml:space="preserve"> PAGEREF _Toc183426363 \h </w:instrText>
            </w:r>
            <w:r>
              <w:rPr>
                <w:noProof/>
                <w:webHidden/>
              </w:rPr>
            </w:r>
            <w:r>
              <w:rPr>
                <w:noProof/>
                <w:webHidden/>
              </w:rPr>
              <w:fldChar w:fldCharType="separate"/>
            </w:r>
            <w:r w:rsidR="00EE6A9C">
              <w:rPr>
                <w:noProof/>
                <w:webHidden/>
              </w:rPr>
              <w:t>97</w:t>
            </w:r>
            <w:r>
              <w:rPr>
                <w:noProof/>
                <w:webHidden/>
              </w:rPr>
              <w:fldChar w:fldCharType="end"/>
            </w:r>
          </w:hyperlink>
        </w:p>
        <w:p w14:paraId="4A13D996" w14:textId="19CF9797" w:rsidR="00FE455A" w:rsidRDefault="00FE455A">
          <w:pPr>
            <w:pStyle w:val="Spistreci1"/>
            <w:rPr>
              <w:rFonts w:eastAsiaTheme="minorEastAsia"/>
              <w:caps w:val="0"/>
              <w:kern w:val="2"/>
              <w:sz w:val="22"/>
              <w:szCs w:val="22"/>
              <w:lang w:eastAsia="pl-PL"/>
              <w14:ligatures w14:val="standardContextual"/>
            </w:rPr>
          </w:pPr>
          <w:hyperlink w:anchor="_Toc183426364" w:history="1">
            <w:r w:rsidRPr="00A5794C">
              <w:rPr>
                <w:rStyle w:val="Hipercze"/>
              </w:rPr>
              <w:t>9.</w:t>
            </w:r>
            <w:r>
              <w:rPr>
                <w:rFonts w:eastAsiaTheme="minorEastAsia"/>
                <w:caps w:val="0"/>
                <w:kern w:val="2"/>
                <w:sz w:val="22"/>
                <w:szCs w:val="22"/>
                <w:lang w:eastAsia="pl-PL"/>
                <w14:ligatures w14:val="standardContextual"/>
              </w:rPr>
              <w:tab/>
            </w:r>
            <w:r w:rsidRPr="00A5794C">
              <w:rPr>
                <w:rStyle w:val="Hipercze"/>
              </w:rPr>
              <w:t>INFORMACJA BEZPIECZEŃSTWA I OCHRONY ZDROWIA</w:t>
            </w:r>
            <w:r>
              <w:rPr>
                <w:webHidden/>
              </w:rPr>
              <w:tab/>
            </w:r>
            <w:r>
              <w:rPr>
                <w:webHidden/>
              </w:rPr>
              <w:fldChar w:fldCharType="begin"/>
            </w:r>
            <w:r>
              <w:rPr>
                <w:webHidden/>
              </w:rPr>
              <w:instrText xml:space="preserve"> PAGEREF _Toc183426364 \h </w:instrText>
            </w:r>
            <w:r>
              <w:rPr>
                <w:webHidden/>
              </w:rPr>
            </w:r>
            <w:r>
              <w:rPr>
                <w:webHidden/>
              </w:rPr>
              <w:fldChar w:fldCharType="separate"/>
            </w:r>
            <w:r w:rsidR="00EE6A9C">
              <w:rPr>
                <w:webHidden/>
              </w:rPr>
              <w:t>98</w:t>
            </w:r>
            <w:r>
              <w:rPr>
                <w:webHidden/>
              </w:rPr>
              <w:fldChar w:fldCharType="end"/>
            </w:r>
          </w:hyperlink>
        </w:p>
        <w:p w14:paraId="68059C4A" w14:textId="768F261B" w:rsidR="00EB1C08" w:rsidRPr="009D5F68" w:rsidRDefault="00EB1C08">
          <w:pPr>
            <w:rPr>
              <w:color w:val="FF0000"/>
            </w:rPr>
          </w:pPr>
          <w:r w:rsidRPr="009D5F68">
            <w:rPr>
              <w:b/>
              <w:bCs/>
              <w:color w:val="FF0000"/>
            </w:rPr>
            <w:fldChar w:fldCharType="end"/>
          </w:r>
        </w:p>
      </w:sdtContent>
    </w:sdt>
    <w:p w14:paraId="3BE98015" w14:textId="40FB4E0C" w:rsidR="00A149B9" w:rsidRPr="00CA197E" w:rsidRDefault="00EB1C08" w:rsidP="00015218">
      <w:pPr>
        <w:pStyle w:val="Styl1"/>
        <w:ind w:left="1070" w:right="-2"/>
        <w:rPr>
          <w:sz w:val="26"/>
          <w:szCs w:val="26"/>
        </w:rPr>
      </w:pPr>
      <w:r w:rsidRPr="009D5F68">
        <w:rPr>
          <w:color w:val="FF0000"/>
          <w:sz w:val="20"/>
        </w:rPr>
        <w:br w:type="page"/>
      </w:r>
      <w:bookmarkStart w:id="3" w:name="_Toc54588593"/>
      <w:bookmarkEnd w:id="2"/>
    </w:p>
    <w:p w14:paraId="3AE5E871" w14:textId="59936A78" w:rsidR="00964B27" w:rsidRPr="002B3450" w:rsidRDefault="00964B27" w:rsidP="00015218">
      <w:pPr>
        <w:pStyle w:val="Styl2"/>
        <w:numPr>
          <w:ilvl w:val="0"/>
          <w:numId w:val="0"/>
        </w:numPr>
        <w:spacing w:line="276" w:lineRule="auto"/>
        <w:ind w:left="1080"/>
      </w:pPr>
      <w:bookmarkStart w:id="4" w:name="_Toc54588594"/>
      <w:bookmarkStart w:id="5" w:name="_Toc90140412"/>
      <w:bookmarkStart w:id="6" w:name="_Toc90821666"/>
      <w:bookmarkStart w:id="7" w:name="_Toc90821866"/>
      <w:bookmarkStart w:id="8" w:name="_Toc90994059"/>
      <w:bookmarkStart w:id="9" w:name="_Toc94515214"/>
      <w:bookmarkStart w:id="10" w:name="_Toc97196879"/>
      <w:bookmarkStart w:id="11" w:name="_Toc97201832"/>
      <w:bookmarkStart w:id="12" w:name="_Toc102998835"/>
      <w:bookmarkStart w:id="13" w:name="_Toc116454693"/>
      <w:bookmarkStart w:id="14" w:name="_Toc124768395"/>
      <w:bookmarkStart w:id="15" w:name="_Toc124768556"/>
      <w:bookmarkStart w:id="16" w:name="_Toc165963627"/>
      <w:bookmarkStart w:id="17" w:name="_Toc166501995"/>
      <w:bookmarkStart w:id="18" w:name="_Toc175661321"/>
      <w:bookmarkStart w:id="19" w:name="_Toc183426307"/>
      <w:bookmarkEnd w:id="3"/>
      <w:r w:rsidRPr="002B3450">
        <w:lastRenderedPageBreak/>
        <w:t xml:space="preserve">PODSTAWA </w:t>
      </w:r>
      <w:r w:rsidR="006862A3">
        <w:t xml:space="preserve">PRAWNA </w:t>
      </w:r>
      <w:r w:rsidRPr="002B3450">
        <w:t>OPRACOWANIA</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29F19BDD" w14:textId="0356F19D" w:rsidR="000F16DF" w:rsidRDefault="00964B27" w:rsidP="00AF0804">
      <w:pPr>
        <w:pStyle w:val="Akapitzlist"/>
        <w:numPr>
          <w:ilvl w:val="0"/>
          <w:numId w:val="21"/>
        </w:numPr>
        <w:spacing w:before="0" w:after="0" w:line="276" w:lineRule="auto"/>
        <w:rPr>
          <w:rFonts w:ascii="Arial Narrow" w:hAnsi="Arial Narrow"/>
          <w:sz w:val="26"/>
          <w:szCs w:val="26"/>
        </w:rPr>
      </w:pPr>
      <w:r w:rsidRPr="002B3450">
        <w:rPr>
          <w:rFonts w:ascii="Arial Narrow" w:hAnsi="Arial Narrow"/>
          <w:sz w:val="26"/>
          <w:szCs w:val="26"/>
        </w:rPr>
        <w:t xml:space="preserve">Ustawa z dnia 7 lipca 1994 r. – Prawo budowlane z późniejszymi zmianami, </w:t>
      </w:r>
    </w:p>
    <w:p w14:paraId="397FC3FD" w14:textId="16050D16" w:rsidR="000F16DF" w:rsidRDefault="000F16DF" w:rsidP="00AF0804">
      <w:pPr>
        <w:numPr>
          <w:ilvl w:val="0"/>
          <w:numId w:val="21"/>
        </w:numPr>
        <w:autoSpaceDE w:val="0"/>
        <w:autoSpaceDN w:val="0"/>
        <w:adjustRightInd w:val="0"/>
        <w:spacing w:after="0" w:line="276" w:lineRule="auto"/>
        <w:jc w:val="left"/>
        <w:rPr>
          <w:rFonts w:ascii="Arial Narrow" w:eastAsia="Times New Roman" w:hAnsi="Arial Narrow" w:cs="Times New Roman"/>
          <w:sz w:val="26"/>
          <w:szCs w:val="26"/>
          <w:lang w:eastAsia="pl-PL"/>
        </w:rPr>
      </w:pPr>
      <w:r w:rsidRPr="000F16DF">
        <w:rPr>
          <w:rFonts w:ascii="Arial Narrow" w:eastAsia="Times New Roman" w:hAnsi="Arial Narrow" w:cs="Times New Roman"/>
          <w:sz w:val="26"/>
          <w:szCs w:val="26"/>
          <w:lang w:eastAsia="pl-PL"/>
        </w:rPr>
        <w:t xml:space="preserve">Ustawa z dnia 10 kwietnia 1997 r. Prawo energetyczne </w:t>
      </w:r>
      <w:r w:rsidR="008161BE" w:rsidRPr="002B3450">
        <w:rPr>
          <w:rFonts w:ascii="Arial Narrow" w:hAnsi="Arial Narrow"/>
          <w:sz w:val="26"/>
          <w:szCs w:val="26"/>
        </w:rPr>
        <w:t>z późniejszymi zmianami,</w:t>
      </w:r>
    </w:p>
    <w:p w14:paraId="7D75C15D" w14:textId="5C784456" w:rsidR="000F16DF" w:rsidRPr="00AA5837" w:rsidRDefault="000F16DF" w:rsidP="00AA5837">
      <w:pPr>
        <w:numPr>
          <w:ilvl w:val="0"/>
          <w:numId w:val="21"/>
        </w:numPr>
        <w:autoSpaceDE w:val="0"/>
        <w:autoSpaceDN w:val="0"/>
        <w:adjustRightInd w:val="0"/>
        <w:spacing w:after="0" w:line="276" w:lineRule="auto"/>
        <w:jc w:val="left"/>
        <w:rPr>
          <w:rFonts w:ascii="Arial Narrow" w:eastAsia="Times New Roman" w:hAnsi="Arial Narrow" w:cs="Times New Roman"/>
          <w:sz w:val="26"/>
          <w:szCs w:val="26"/>
          <w:lang w:eastAsia="pl-PL"/>
        </w:rPr>
      </w:pPr>
      <w:r w:rsidRPr="000F16DF">
        <w:rPr>
          <w:rFonts w:ascii="Arial Narrow" w:eastAsia="Times New Roman" w:hAnsi="Arial Narrow" w:cs="Times New Roman"/>
          <w:sz w:val="26"/>
          <w:szCs w:val="26"/>
          <w:lang w:eastAsia="pl-PL"/>
        </w:rPr>
        <w:t>Ustawa z dnia 20 lutego 2015 r. Ustawa o odnawialnych źródłach energii</w:t>
      </w:r>
      <w:r w:rsidRPr="000F16DF">
        <w:rPr>
          <w:rFonts w:eastAsiaTheme="minorHAnsi" w:cs="Times New Roman"/>
          <w:color w:val="000000"/>
          <w:szCs w:val="24"/>
        </w:rPr>
        <w:t xml:space="preserve"> </w:t>
      </w:r>
      <w:r w:rsidR="00AA5837" w:rsidRPr="002B3450">
        <w:rPr>
          <w:rFonts w:ascii="Arial Narrow" w:hAnsi="Arial Narrow"/>
          <w:sz w:val="26"/>
          <w:szCs w:val="26"/>
        </w:rPr>
        <w:t>z późniejszymi zmianami,</w:t>
      </w:r>
    </w:p>
    <w:p w14:paraId="7553374A" w14:textId="44DE80CD" w:rsidR="00964B27" w:rsidRPr="002B3450" w:rsidRDefault="00964B27" w:rsidP="007730DD">
      <w:pPr>
        <w:pStyle w:val="Akapitzlist"/>
        <w:numPr>
          <w:ilvl w:val="0"/>
          <w:numId w:val="21"/>
        </w:numPr>
        <w:spacing w:before="0" w:line="276" w:lineRule="auto"/>
        <w:rPr>
          <w:rFonts w:ascii="Arial Narrow" w:hAnsi="Arial Narrow"/>
          <w:sz w:val="26"/>
          <w:szCs w:val="26"/>
        </w:rPr>
      </w:pPr>
      <w:r w:rsidRPr="002B3450">
        <w:rPr>
          <w:rFonts w:ascii="Arial Narrow" w:hAnsi="Arial Narrow"/>
          <w:sz w:val="26"/>
          <w:szCs w:val="26"/>
        </w:rPr>
        <w:t>Rozporządzenie Ministra Infrastruktury z dnia 12 kwietnia 2002 r. w sprawie warunków technicznych, jakim powinny odpowiadać budynki i ich usytuowanie z późniejszymi zmianami</w:t>
      </w:r>
      <w:r w:rsidR="008552FC">
        <w:rPr>
          <w:rFonts w:ascii="Arial Narrow" w:hAnsi="Arial Narrow"/>
          <w:sz w:val="26"/>
          <w:szCs w:val="26"/>
        </w:rPr>
        <w:t>,</w:t>
      </w:r>
      <w:r w:rsidR="00C87494" w:rsidRPr="002B3450">
        <w:rPr>
          <w:rFonts w:ascii="Arial Narrow" w:hAnsi="Arial Narrow"/>
          <w:sz w:val="26"/>
          <w:szCs w:val="26"/>
        </w:rPr>
        <w:t xml:space="preserve"> </w:t>
      </w:r>
    </w:p>
    <w:p w14:paraId="147CF9F6" w14:textId="0024ED42" w:rsidR="00964B27" w:rsidRPr="002B3450" w:rsidRDefault="00AA5837" w:rsidP="00AF0804">
      <w:pPr>
        <w:pStyle w:val="Akapitzlist"/>
        <w:numPr>
          <w:ilvl w:val="0"/>
          <w:numId w:val="21"/>
        </w:numPr>
        <w:spacing w:line="276" w:lineRule="auto"/>
        <w:rPr>
          <w:rFonts w:ascii="Arial Narrow" w:hAnsi="Arial Narrow"/>
          <w:sz w:val="26"/>
          <w:szCs w:val="26"/>
        </w:rPr>
      </w:pPr>
      <w:r w:rsidRPr="00AA5837">
        <w:rPr>
          <w:rFonts w:ascii="Arial Narrow" w:hAnsi="Arial Narrow"/>
          <w:sz w:val="26"/>
          <w:szCs w:val="26"/>
        </w:rPr>
        <w:t>Rozporządzenie Ministra Rolnictwa i Rozwoju Wsi z dnia 13 stycznia 2023 r. w sprawie warunków technicznych, jakim powinny odpowiadać budowle rolnicze i ich usytuowanie</w:t>
      </w:r>
      <w:r w:rsidR="00964B27" w:rsidRPr="002B3450">
        <w:rPr>
          <w:rFonts w:ascii="Arial Narrow" w:hAnsi="Arial Narrow"/>
          <w:sz w:val="26"/>
          <w:szCs w:val="26"/>
        </w:rPr>
        <w:t xml:space="preserve"> z późniejszymi zmianami, </w:t>
      </w:r>
    </w:p>
    <w:p w14:paraId="198E1162" w14:textId="548314AB"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Ustawa z dnia 21 marca 1985 r. o drogach publicznych</w:t>
      </w:r>
      <w:r w:rsidR="00AA5837">
        <w:rPr>
          <w:rFonts w:ascii="Arial Narrow" w:hAnsi="Arial Narrow"/>
          <w:sz w:val="26"/>
          <w:szCs w:val="26"/>
        </w:rPr>
        <w:t xml:space="preserve"> </w:t>
      </w:r>
      <w:r w:rsidR="00AA5837" w:rsidRPr="002B3450">
        <w:rPr>
          <w:rFonts w:ascii="Arial Narrow" w:hAnsi="Arial Narrow"/>
          <w:sz w:val="26"/>
          <w:szCs w:val="26"/>
        </w:rPr>
        <w:t>z późniejszymi zmianami,</w:t>
      </w:r>
      <w:r w:rsidRPr="002B3450">
        <w:rPr>
          <w:rFonts w:ascii="Arial Narrow" w:hAnsi="Arial Narrow"/>
          <w:sz w:val="26"/>
          <w:szCs w:val="26"/>
        </w:rPr>
        <w:t xml:space="preserve">, </w:t>
      </w:r>
    </w:p>
    <w:p w14:paraId="7A3DAD39" w14:textId="77777777"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 xml:space="preserve">Rozporządzenie Ministra Transportu i Gospodarki Morskiej z dnia 2 marca 1999 r. w sprawie warunków technicznych, jakim powinny odpowiadać drogi publiczne i ich usytuowanie z późniejszymi zmianami, </w:t>
      </w:r>
    </w:p>
    <w:p w14:paraId="2B2B4EA2" w14:textId="77777777"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 xml:space="preserve">Ustawa z dnia 27 kwietnia 2001 r. Prawo ochrony środowiska z późniejszymi zmianami, </w:t>
      </w:r>
    </w:p>
    <w:p w14:paraId="3774581F" w14:textId="4E80D5AA"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Rozporządzenie Ministra Spraw Wewnętrznych i Administracji z dnia 7 czerwca 2010 r. w sprawie ochrony przeciwpożarowej budynków, innych obiektów budowlanych i terenów</w:t>
      </w:r>
      <w:r w:rsidR="00B44398">
        <w:rPr>
          <w:rFonts w:ascii="Arial Narrow" w:hAnsi="Arial Narrow"/>
          <w:sz w:val="26"/>
          <w:szCs w:val="26"/>
        </w:rPr>
        <w:t xml:space="preserve"> </w:t>
      </w:r>
      <w:r w:rsidR="00B44398" w:rsidRPr="002B3450">
        <w:rPr>
          <w:rFonts w:ascii="Arial Narrow" w:hAnsi="Arial Narrow"/>
          <w:sz w:val="26"/>
          <w:szCs w:val="26"/>
        </w:rPr>
        <w:t>z późniejszymi zmianami,</w:t>
      </w:r>
    </w:p>
    <w:p w14:paraId="05656ABE" w14:textId="77777777" w:rsidR="00964B27" w:rsidRPr="002B3450" w:rsidRDefault="00964B27" w:rsidP="00AF0804">
      <w:pPr>
        <w:pStyle w:val="Akapitzlist"/>
        <w:numPr>
          <w:ilvl w:val="0"/>
          <w:numId w:val="21"/>
        </w:numPr>
        <w:spacing w:line="276" w:lineRule="auto"/>
        <w:rPr>
          <w:rFonts w:ascii="Arial Narrow" w:hAnsi="Arial Narrow"/>
          <w:sz w:val="26"/>
          <w:szCs w:val="26"/>
        </w:rPr>
      </w:pPr>
      <w:r w:rsidRPr="002B3450">
        <w:rPr>
          <w:rFonts w:ascii="Arial Narrow" w:hAnsi="Arial Narrow"/>
          <w:sz w:val="26"/>
          <w:szCs w:val="26"/>
        </w:rPr>
        <w:t xml:space="preserve">Rozporządzenie Ministra Infrastruktury z dnia 6 lutego 2003 r. w sprawie bezpieczeństwa i higieny pracy podczas wykonywania robót budowlanych z późniejszymi zmianami, </w:t>
      </w:r>
    </w:p>
    <w:p w14:paraId="1EBCA775" w14:textId="2067B684" w:rsidR="00964B27" w:rsidRDefault="00964B27" w:rsidP="00AF0804">
      <w:pPr>
        <w:pStyle w:val="Akapitzlist"/>
        <w:numPr>
          <w:ilvl w:val="0"/>
          <w:numId w:val="21"/>
        </w:numPr>
        <w:spacing w:before="0" w:after="0" w:line="276" w:lineRule="auto"/>
        <w:rPr>
          <w:rFonts w:ascii="Arial Narrow" w:hAnsi="Arial Narrow"/>
          <w:sz w:val="26"/>
          <w:szCs w:val="26"/>
        </w:rPr>
      </w:pPr>
      <w:r w:rsidRPr="002B3450">
        <w:rPr>
          <w:rFonts w:ascii="Arial Narrow" w:hAnsi="Arial Narrow"/>
          <w:sz w:val="26"/>
          <w:szCs w:val="26"/>
        </w:rPr>
        <w:t>Rozporządzenie Ministra Pracy i Polityki Socjalnej z dnia 26 września 1997 r. w sprawie ogólnych przepisów bezpieczeństwa i higieny pracy</w:t>
      </w:r>
      <w:r w:rsidR="00B44398">
        <w:rPr>
          <w:rFonts w:ascii="Arial Narrow" w:hAnsi="Arial Narrow"/>
          <w:sz w:val="26"/>
          <w:szCs w:val="26"/>
        </w:rPr>
        <w:t xml:space="preserve"> </w:t>
      </w:r>
      <w:r w:rsidR="00B44398" w:rsidRPr="002B3450">
        <w:rPr>
          <w:rFonts w:ascii="Arial Narrow" w:hAnsi="Arial Narrow"/>
          <w:sz w:val="26"/>
          <w:szCs w:val="26"/>
        </w:rPr>
        <w:t>z późniejszymi zmianami</w:t>
      </w:r>
      <w:r w:rsidRPr="002B3450">
        <w:rPr>
          <w:rFonts w:ascii="Arial Narrow" w:hAnsi="Arial Narrow"/>
          <w:sz w:val="26"/>
          <w:szCs w:val="26"/>
        </w:rPr>
        <w:t xml:space="preserve">. </w:t>
      </w:r>
    </w:p>
    <w:p w14:paraId="5AD821C2" w14:textId="2017A892" w:rsidR="00F41F64" w:rsidRPr="00F41F64" w:rsidRDefault="00F41F64" w:rsidP="00AF0804">
      <w:pPr>
        <w:numPr>
          <w:ilvl w:val="0"/>
          <w:numId w:val="21"/>
        </w:numPr>
        <w:autoSpaceDE w:val="0"/>
        <w:autoSpaceDN w:val="0"/>
        <w:adjustRightInd w:val="0"/>
        <w:spacing w:after="0" w:line="240" w:lineRule="auto"/>
        <w:jc w:val="left"/>
        <w:rPr>
          <w:rFonts w:ascii="Arial Narrow" w:eastAsia="Times New Roman" w:hAnsi="Arial Narrow" w:cs="Times New Roman"/>
          <w:sz w:val="26"/>
          <w:szCs w:val="26"/>
          <w:lang w:eastAsia="pl-PL"/>
        </w:rPr>
      </w:pPr>
      <w:r w:rsidRPr="00F41F64">
        <w:rPr>
          <w:rFonts w:ascii="Arial Narrow" w:eastAsia="Times New Roman" w:hAnsi="Arial Narrow" w:cs="Times New Roman"/>
          <w:sz w:val="26"/>
          <w:szCs w:val="26"/>
          <w:lang w:eastAsia="pl-PL"/>
        </w:rPr>
        <w:t xml:space="preserve">Ustawa z dnia 27 marca 2003 r. o planowaniu i zagospodarowaniu przestrzennym (Dz.U. 2020 poz. 1219 z </w:t>
      </w:r>
      <w:proofErr w:type="spellStart"/>
      <w:r w:rsidRPr="00F41F64">
        <w:rPr>
          <w:rFonts w:ascii="Arial Narrow" w:eastAsia="Times New Roman" w:hAnsi="Arial Narrow" w:cs="Times New Roman"/>
          <w:sz w:val="26"/>
          <w:szCs w:val="26"/>
          <w:lang w:eastAsia="pl-PL"/>
        </w:rPr>
        <w:t>późń</w:t>
      </w:r>
      <w:proofErr w:type="spellEnd"/>
      <w:r w:rsidRPr="00F41F64">
        <w:rPr>
          <w:rFonts w:ascii="Arial Narrow" w:eastAsia="Times New Roman" w:hAnsi="Arial Narrow" w:cs="Times New Roman"/>
          <w:sz w:val="26"/>
          <w:szCs w:val="26"/>
          <w:lang w:eastAsia="pl-PL"/>
        </w:rPr>
        <w:t>. zm.)</w:t>
      </w:r>
      <w:r w:rsidR="00B44398">
        <w:rPr>
          <w:rFonts w:ascii="Arial Narrow" w:eastAsia="Times New Roman" w:hAnsi="Arial Narrow" w:cs="Times New Roman"/>
          <w:sz w:val="26"/>
          <w:szCs w:val="26"/>
          <w:lang w:eastAsia="pl-PL"/>
        </w:rPr>
        <w:t xml:space="preserve"> </w:t>
      </w:r>
      <w:r w:rsidR="00B44398" w:rsidRPr="002B3450">
        <w:rPr>
          <w:rFonts w:ascii="Arial Narrow" w:hAnsi="Arial Narrow"/>
          <w:sz w:val="26"/>
          <w:szCs w:val="26"/>
        </w:rPr>
        <w:t>z późniejszymi zmianami.</w:t>
      </w:r>
    </w:p>
    <w:p w14:paraId="46710254" w14:textId="1E54FE1C" w:rsidR="00964B27" w:rsidRPr="002B3450" w:rsidRDefault="00964B27" w:rsidP="007730DD">
      <w:pPr>
        <w:pStyle w:val="Akapitzlist"/>
        <w:numPr>
          <w:ilvl w:val="0"/>
          <w:numId w:val="21"/>
        </w:numPr>
        <w:spacing w:before="0" w:line="276" w:lineRule="auto"/>
        <w:rPr>
          <w:rFonts w:ascii="Arial Narrow" w:hAnsi="Arial Narrow"/>
          <w:sz w:val="26"/>
          <w:szCs w:val="26"/>
        </w:rPr>
      </w:pPr>
      <w:r w:rsidRPr="002B3450">
        <w:rPr>
          <w:rFonts w:ascii="Arial Narrow" w:hAnsi="Arial Narrow"/>
          <w:sz w:val="26"/>
          <w:szCs w:val="26"/>
        </w:rPr>
        <w:t>Rozporządzenie Ministra Ochrony Środowiska z dnia 14 czerwca 2007 r. w sprawie dopuszczalnych poziomów hałasu w środowisku</w:t>
      </w:r>
      <w:r w:rsidR="007F3EBD">
        <w:rPr>
          <w:rFonts w:ascii="Arial Narrow" w:hAnsi="Arial Narrow"/>
          <w:sz w:val="26"/>
          <w:szCs w:val="26"/>
        </w:rPr>
        <w:t xml:space="preserve"> </w:t>
      </w:r>
      <w:r w:rsidR="007F3EBD" w:rsidRPr="002B3450">
        <w:rPr>
          <w:rFonts w:ascii="Arial Narrow" w:hAnsi="Arial Narrow"/>
          <w:sz w:val="26"/>
          <w:szCs w:val="26"/>
        </w:rPr>
        <w:t>z późniejszymi zmianami</w:t>
      </w:r>
      <w:r w:rsidRPr="002B3450">
        <w:rPr>
          <w:rFonts w:ascii="Arial Narrow" w:hAnsi="Arial Narrow"/>
          <w:sz w:val="26"/>
          <w:szCs w:val="26"/>
        </w:rPr>
        <w:t>.</w:t>
      </w:r>
    </w:p>
    <w:p w14:paraId="78732DA6" w14:textId="77777777" w:rsidR="00964B27" w:rsidRPr="00CA197E"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N-SEP-E-004 Elektroenergetyczne linie kablowe – projektowanie i budowa</w:t>
      </w:r>
    </w:p>
    <w:p w14:paraId="75AB310A" w14:textId="77777777" w:rsidR="00964B27" w:rsidRPr="00CA197E"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Polskie Normy</w:t>
      </w:r>
    </w:p>
    <w:p w14:paraId="438530AA" w14:textId="77777777" w:rsidR="00964B27" w:rsidRPr="00CA197E"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Uzgodnienia z jednostkami uzgadniającymi</w:t>
      </w:r>
    </w:p>
    <w:p w14:paraId="67A8B01D" w14:textId="77777777" w:rsidR="00964B27" w:rsidRPr="00CA197E"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Mapy do celów projektowych</w:t>
      </w:r>
    </w:p>
    <w:p w14:paraId="4D7937E1" w14:textId="39C2564E" w:rsidR="00964B27" w:rsidRDefault="00964B27" w:rsidP="00AF0804">
      <w:pPr>
        <w:pStyle w:val="Akapitzlist"/>
        <w:numPr>
          <w:ilvl w:val="0"/>
          <w:numId w:val="21"/>
        </w:numPr>
        <w:spacing w:line="276" w:lineRule="auto"/>
        <w:rPr>
          <w:rFonts w:ascii="Arial Narrow" w:hAnsi="Arial Narrow"/>
          <w:sz w:val="26"/>
          <w:szCs w:val="26"/>
        </w:rPr>
      </w:pPr>
      <w:r w:rsidRPr="00CA197E">
        <w:rPr>
          <w:rFonts w:ascii="Arial Narrow" w:hAnsi="Arial Narrow"/>
          <w:sz w:val="26"/>
          <w:szCs w:val="26"/>
        </w:rPr>
        <w:t>Warunki przyłączen</w:t>
      </w:r>
      <w:r w:rsidR="00F47A90">
        <w:rPr>
          <w:rFonts w:ascii="Arial Narrow" w:hAnsi="Arial Narrow"/>
          <w:sz w:val="26"/>
          <w:szCs w:val="26"/>
        </w:rPr>
        <w:t xml:space="preserve">ia </w:t>
      </w:r>
      <w:r w:rsidRPr="00CA197E">
        <w:rPr>
          <w:rFonts w:ascii="Arial Narrow" w:hAnsi="Arial Narrow"/>
          <w:sz w:val="26"/>
          <w:szCs w:val="26"/>
        </w:rPr>
        <w:t xml:space="preserve">nr </w:t>
      </w:r>
      <w:r w:rsidR="002E0A2C">
        <w:rPr>
          <w:rFonts w:ascii="Arial Narrow" w:hAnsi="Arial Narrow"/>
          <w:sz w:val="26"/>
          <w:szCs w:val="26"/>
        </w:rPr>
        <w:t>7/2023</w:t>
      </w:r>
      <w:r w:rsidR="00F47A90">
        <w:rPr>
          <w:rFonts w:ascii="Arial Narrow" w:hAnsi="Arial Narrow"/>
          <w:sz w:val="26"/>
          <w:szCs w:val="26"/>
        </w:rPr>
        <w:t xml:space="preserve"> </w:t>
      </w:r>
      <w:r w:rsidRPr="00CA197E">
        <w:rPr>
          <w:rFonts w:ascii="Arial Narrow" w:hAnsi="Arial Narrow"/>
          <w:sz w:val="26"/>
          <w:szCs w:val="26"/>
        </w:rPr>
        <w:t xml:space="preserve">wydane przez </w:t>
      </w:r>
      <w:r w:rsidR="002E0A2C">
        <w:rPr>
          <w:rFonts w:ascii="Arial Narrow" w:hAnsi="Arial Narrow"/>
          <w:sz w:val="26"/>
          <w:szCs w:val="26"/>
        </w:rPr>
        <w:t xml:space="preserve">ZEW Niedzica </w:t>
      </w:r>
      <w:r w:rsidR="00F47A90">
        <w:rPr>
          <w:rFonts w:ascii="Arial Narrow" w:hAnsi="Arial Narrow"/>
          <w:sz w:val="26"/>
          <w:szCs w:val="26"/>
        </w:rPr>
        <w:t xml:space="preserve">S.A. </w:t>
      </w:r>
    </w:p>
    <w:p w14:paraId="384875D5" w14:textId="42AC70DF" w:rsidR="00E1076E" w:rsidRDefault="00644EE6" w:rsidP="00AF0804">
      <w:pPr>
        <w:pStyle w:val="Akapitzlist"/>
        <w:numPr>
          <w:ilvl w:val="0"/>
          <w:numId w:val="21"/>
        </w:numPr>
        <w:spacing w:line="276" w:lineRule="auto"/>
        <w:rPr>
          <w:rFonts w:ascii="Arial Narrow" w:hAnsi="Arial Narrow"/>
          <w:sz w:val="26"/>
          <w:szCs w:val="26"/>
        </w:rPr>
      </w:pPr>
      <w:r>
        <w:rPr>
          <w:rFonts w:ascii="Arial Narrow" w:hAnsi="Arial Narrow"/>
          <w:sz w:val="26"/>
          <w:szCs w:val="26"/>
        </w:rPr>
        <w:t xml:space="preserve">Wypis i </w:t>
      </w:r>
      <w:proofErr w:type="spellStart"/>
      <w:r>
        <w:rPr>
          <w:rFonts w:ascii="Arial Narrow" w:hAnsi="Arial Narrow"/>
          <w:sz w:val="26"/>
          <w:szCs w:val="26"/>
        </w:rPr>
        <w:t>wyrys</w:t>
      </w:r>
      <w:proofErr w:type="spellEnd"/>
      <w:r>
        <w:rPr>
          <w:rFonts w:ascii="Arial Narrow" w:hAnsi="Arial Narrow"/>
          <w:sz w:val="26"/>
          <w:szCs w:val="26"/>
        </w:rPr>
        <w:t xml:space="preserve"> z miejscowego planu zagospodarowania przestrzennego </w:t>
      </w:r>
      <w:r w:rsidR="002E0A2C">
        <w:rPr>
          <w:rFonts w:ascii="Arial Narrow" w:hAnsi="Arial Narrow"/>
          <w:sz w:val="26"/>
          <w:szCs w:val="26"/>
        </w:rPr>
        <w:t xml:space="preserve">Gminy Łapsze Niżne </w:t>
      </w:r>
      <w:r w:rsidR="00E62C1F">
        <w:rPr>
          <w:rFonts w:ascii="Arial Narrow" w:hAnsi="Arial Narrow"/>
          <w:sz w:val="26"/>
          <w:szCs w:val="26"/>
        </w:rPr>
        <w:t xml:space="preserve">Uchwała </w:t>
      </w:r>
    </w:p>
    <w:p w14:paraId="41EB8FA2" w14:textId="2AB85E23" w:rsidR="00230DAF" w:rsidRPr="00230DAF" w:rsidRDefault="00E62C1F" w:rsidP="00230DAF">
      <w:pPr>
        <w:pStyle w:val="Akapitzlist"/>
        <w:numPr>
          <w:ilvl w:val="0"/>
          <w:numId w:val="21"/>
        </w:numPr>
        <w:spacing w:line="276" w:lineRule="auto"/>
        <w:rPr>
          <w:rFonts w:ascii="Arial Narrow" w:hAnsi="Arial Narrow"/>
          <w:sz w:val="26"/>
          <w:szCs w:val="26"/>
        </w:rPr>
      </w:pPr>
      <w:r>
        <w:rPr>
          <w:rFonts w:ascii="Arial Narrow" w:hAnsi="Arial Narrow"/>
          <w:sz w:val="26"/>
          <w:szCs w:val="26"/>
        </w:rPr>
        <w:t xml:space="preserve">Umowa </w:t>
      </w:r>
      <w:r w:rsidR="00886DCA">
        <w:rPr>
          <w:rFonts w:ascii="Arial Narrow" w:hAnsi="Arial Narrow"/>
          <w:sz w:val="26"/>
          <w:szCs w:val="26"/>
        </w:rPr>
        <w:t xml:space="preserve">na wykonanie </w:t>
      </w:r>
      <w:r w:rsidR="002E0A2C">
        <w:rPr>
          <w:rFonts w:ascii="Arial Narrow" w:hAnsi="Arial Narrow"/>
          <w:sz w:val="26"/>
          <w:szCs w:val="26"/>
        </w:rPr>
        <w:t xml:space="preserve">dokumentacji projektowej </w:t>
      </w:r>
      <w:r w:rsidR="00886DCA">
        <w:rPr>
          <w:rFonts w:ascii="Arial Narrow" w:hAnsi="Arial Narrow"/>
          <w:sz w:val="26"/>
          <w:szCs w:val="26"/>
        </w:rPr>
        <w:t xml:space="preserve">wraz z uzyskaniem pozwolenia na budowę zawarta w dniu </w:t>
      </w:r>
      <w:r w:rsidR="002E0A2C">
        <w:rPr>
          <w:rFonts w:ascii="Arial Narrow" w:hAnsi="Arial Narrow"/>
          <w:sz w:val="26"/>
          <w:szCs w:val="26"/>
        </w:rPr>
        <w:t>2</w:t>
      </w:r>
      <w:r w:rsidR="00886DCA">
        <w:rPr>
          <w:rFonts w:ascii="Arial Narrow" w:hAnsi="Arial Narrow"/>
          <w:sz w:val="26"/>
          <w:szCs w:val="26"/>
        </w:rPr>
        <w:t>3.0</w:t>
      </w:r>
      <w:r w:rsidR="002E0A2C">
        <w:rPr>
          <w:rFonts w:ascii="Arial Narrow" w:hAnsi="Arial Narrow"/>
          <w:sz w:val="26"/>
          <w:szCs w:val="26"/>
        </w:rPr>
        <w:t>9</w:t>
      </w:r>
      <w:r w:rsidR="00886DCA">
        <w:rPr>
          <w:rFonts w:ascii="Arial Narrow" w:hAnsi="Arial Narrow"/>
          <w:sz w:val="26"/>
          <w:szCs w:val="26"/>
        </w:rPr>
        <w:t xml:space="preserve">.2022r. </w:t>
      </w:r>
      <w:r>
        <w:rPr>
          <w:rFonts w:ascii="Arial Narrow" w:hAnsi="Arial Narrow"/>
          <w:sz w:val="26"/>
          <w:szCs w:val="26"/>
        </w:rPr>
        <w:t xml:space="preserve">pomiędzy </w:t>
      </w:r>
      <w:r w:rsidR="002E0A2C">
        <w:rPr>
          <w:rFonts w:ascii="Arial Narrow" w:hAnsi="Arial Narrow"/>
          <w:sz w:val="26"/>
          <w:szCs w:val="26"/>
        </w:rPr>
        <w:t xml:space="preserve">ZEW Niedzica S.A. </w:t>
      </w:r>
      <w:r w:rsidR="00886DCA">
        <w:rPr>
          <w:rFonts w:ascii="Arial Narrow" w:hAnsi="Arial Narrow"/>
          <w:sz w:val="26"/>
          <w:szCs w:val="26"/>
        </w:rPr>
        <w:t xml:space="preserve">ul. </w:t>
      </w:r>
      <w:r w:rsidR="002E0A2C">
        <w:rPr>
          <w:rFonts w:ascii="Arial Narrow" w:hAnsi="Arial Narrow"/>
          <w:sz w:val="26"/>
          <w:szCs w:val="26"/>
        </w:rPr>
        <w:t>Widokowa 1</w:t>
      </w:r>
      <w:r w:rsidR="00886DCA">
        <w:rPr>
          <w:rFonts w:ascii="Arial Narrow" w:hAnsi="Arial Narrow"/>
          <w:sz w:val="26"/>
          <w:szCs w:val="26"/>
        </w:rPr>
        <w:t xml:space="preserve">, </w:t>
      </w:r>
      <w:r w:rsidR="002E0A2C">
        <w:rPr>
          <w:rFonts w:ascii="Arial Narrow" w:hAnsi="Arial Narrow"/>
          <w:sz w:val="26"/>
          <w:szCs w:val="26"/>
        </w:rPr>
        <w:t xml:space="preserve">34-441 Niedzica </w:t>
      </w:r>
      <w:r>
        <w:rPr>
          <w:rFonts w:ascii="Arial Narrow" w:hAnsi="Arial Narrow"/>
          <w:sz w:val="26"/>
          <w:szCs w:val="26"/>
        </w:rPr>
        <w:t xml:space="preserve">a </w:t>
      </w:r>
      <w:r w:rsidR="002E0A2C">
        <w:rPr>
          <w:rFonts w:ascii="Arial Narrow" w:hAnsi="Arial Narrow"/>
          <w:sz w:val="26"/>
          <w:szCs w:val="26"/>
        </w:rPr>
        <w:t xml:space="preserve">Energy Pack Solutions S.A. ul. Rondo ONZ  1/P.12, 00-124 Warszawa. </w:t>
      </w:r>
      <w:r>
        <w:rPr>
          <w:rFonts w:ascii="Arial Narrow" w:hAnsi="Arial Narrow"/>
          <w:sz w:val="26"/>
          <w:szCs w:val="26"/>
        </w:rPr>
        <w:t xml:space="preserve"> </w:t>
      </w:r>
      <w:r w:rsidR="002E0A2C">
        <w:rPr>
          <w:rFonts w:ascii="Arial Narrow" w:hAnsi="Arial Narrow"/>
          <w:sz w:val="26"/>
          <w:szCs w:val="26"/>
        </w:rPr>
        <w:t xml:space="preserve">  </w:t>
      </w:r>
      <w:r>
        <w:rPr>
          <w:rFonts w:ascii="Arial Narrow" w:hAnsi="Arial Narrow"/>
          <w:sz w:val="26"/>
          <w:szCs w:val="26"/>
        </w:rPr>
        <w:t xml:space="preserve"> </w:t>
      </w:r>
      <w:r w:rsidR="00230DAF" w:rsidRPr="00230DAF">
        <w:rPr>
          <w:rFonts w:ascii="Arial Narrow" w:hAnsi="Arial Narrow"/>
          <w:sz w:val="26"/>
          <w:szCs w:val="26"/>
        </w:rPr>
        <w:br w:type="page"/>
      </w:r>
    </w:p>
    <w:p w14:paraId="43A0D7A1" w14:textId="239AF7D0" w:rsidR="00015218" w:rsidRPr="00015218" w:rsidRDefault="00015218" w:rsidP="00AF0804">
      <w:pPr>
        <w:pStyle w:val="Styl1"/>
        <w:numPr>
          <w:ilvl w:val="0"/>
          <w:numId w:val="28"/>
        </w:numPr>
        <w:ind w:right="-2"/>
      </w:pPr>
      <w:bookmarkStart w:id="20" w:name="_Toc90140413"/>
      <w:bookmarkStart w:id="21" w:name="_Toc90821667"/>
      <w:bookmarkStart w:id="22" w:name="_Toc90821867"/>
      <w:bookmarkStart w:id="23" w:name="_Toc90994060"/>
      <w:bookmarkStart w:id="24" w:name="_Toc94515215"/>
      <w:bookmarkStart w:id="25" w:name="_Toc97196880"/>
      <w:bookmarkStart w:id="26" w:name="_Toc97201833"/>
      <w:bookmarkStart w:id="27" w:name="_Toc102998836"/>
      <w:bookmarkStart w:id="28" w:name="_Toc116454694"/>
      <w:bookmarkStart w:id="29" w:name="_Toc124768396"/>
      <w:bookmarkStart w:id="30" w:name="_Toc124768557"/>
      <w:bookmarkStart w:id="31" w:name="_Toc165963628"/>
      <w:bookmarkStart w:id="32" w:name="_Toc166501996"/>
      <w:bookmarkStart w:id="33" w:name="_Toc175661322"/>
      <w:bookmarkStart w:id="34" w:name="_Toc183426308"/>
      <w:r w:rsidRPr="00CA197E">
        <w:lastRenderedPageBreak/>
        <w:t xml:space="preserve">PROJEKT </w:t>
      </w:r>
      <w:bookmarkEnd w:id="20"/>
      <w:bookmarkEnd w:id="21"/>
      <w:bookmarkEnd w:id="22"/>
      <w:bookmarkEnd w:id="23"/>
      <w:bookmarkEnd w:id="24"/>
      <w:bookmarkEnd w:id="25"/>
      <w:bookmarkEnd w:id="26"/>
      <w:bookmarkEnd w:id="27"/>
      <w:bookmarkEnd w:id="28"/>
      <w:bookmarkEnd w:id="29"/>
      <w:bookmarkEnd w:id="30"/>
      <w:bookmarkEnd w:id="31"/>
      <w:bookmarkEnd w:id="32"/>
      <w:bookmarkEnd w:id="33"/>
      <w:r w:rsidR="002A0BAC">
        <w:t>TECHNICZNY</w:t>
      </w:r>
      <w:bookmarkEnd w:id="34"/>
    </w:p>
    <w:p w14:paraId="4F65227B" w14:textId="6AFA7BA4" w:rsidR="00015218" w:rsidRPr="00B81CEC" w:rsidRDefault="00015218" w:rsidP="00015218">
      <w:pPr>
        <w:pStyle w:val="Styl2"/>
      </w:pPr>
      <w:bookmarkStart w:id="35" w:name="_Toc90140414"/>
      <w:bookmarkStart w:id="36" w:name="_Toc90821668"/>
      <w:bookmarkStart w:id="37" w:name="_Toc90821868"/>
      <w:bookmarkStart w:id="38" w:name="_Toc90994061"/>
      <w:bookmarkStart w:id="39" w:name="_Toc94515216"/>
      <w:bookmarkStart w:id="40" w:name="_Toc97196881"/>
      <w:bookmarkStart w:id="41" w:name="_Toc97201834"/>
      <w:bookmarkStart w:id="42" w:name="_Toc102998837"/>
      <w:bookmarkStart w:id="43" w:name="_Toc116454695"/>
      <w:bookmarkStart w:id="44" w:name="_Toc124768397"/>
      <w:bookmarkStart w:id="45" w:name="_Toc124768558"/>
      <w:bookmarkStart w:id="46" w:name="_Toc165963629"/>
      <w:bookmarkStart w:id="47" w:name="_Toc166501997"/>
      <w:bookmarkStart w:id="48" w:name="_Toc175661323"/>
      <w:bookmarkStart w:id="49" w:name="_Toc183426309"/>
      <w:r w:rsidRPr="00B81CEC">
        <w:t>PRZEDMIOT INWESTYCJI</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6D769AD" w14:textId="343847A1" w:rsidR="003D0DA5" w:rsidRDefault="00015218" w:rsidP="00015218">
      <w:pPr>
        <w:spacing w:line="276" w:lineRule="auto"/>
        <w:rPr>
          <w:rFonts w:ascii="Arial Narrow" w:hAnsi="Arial Narrow"/>
          <w:sz w:val="26"/>
          <w:szCs w:val="26"/>
        </w:rPr>
      </w:pPr>
      <w:r w:rsidRPr="00B81CEC">
        <w:tab/>
      </w:r>
      <w:bookmarkStart w:id="50" w:name="_Hlk163114677"/>
      <w:r w:rsidRPr="00B81CEC">
        <w:rPr>
          <w:rFonts w:ascii="Arial Narrow" w:hAnsi="Arial Narrow"/>
          <w:sz w:val="26"/>
          <w:szCs w:val="26"/>
        </w:rPr>
        <w:t xml:space="preserve">Przedmiotem niniejszego opracowania jest projekt </w:t>
      </w:r>
      <w:r w:rsidR="002A0BAC">
        <w:rPr>
          <w:rFonts w:ascii="Arial Narrow" w:hAnsi="Arial Narrow"/>
          <w:sz w:val="26"/>
          <w:szCs w:val="26"/>
        </w:rPr>
        <w:t xml:space="preserve">techniczny </w:t>
      </w:r>
      <w:r w:rsidR="003D0DA5">
        <w:rPr>
          <w:rFonts w:ascii="Arial Narrow" w:hAnsi="Arial Narrow"/>
          <w:sz w:val="26"/>
          <w:szCs w:val="26"/>
        </w:rPr>
        <w:t>i</w:t>
      </w:r>
      <w:r w:rsidR="003D0DA5" w:rsidRPr="003D0DA5">
        <w:rPr>
          <w:rFonts w:ascii="Arial Narrow" w:hAnsi="Arial Narrow"/>
          <w:sz w:val="26"/>
          <w:szCs w:val="26"/>
        </w:rPr>
        <w:t xml:space="preserve">nstalacji fotowoltaicznej o mocy do 0,5MW </w:t>
      </w:r>
      <w:r w:rsidR="00697D86" w:rsidRPr="003D0DA5">
        <w:rPr>
          <w:rFonts w:ascii="Arial Narrow" w:hAnsi="Arial Narrow"/>
          <w:sz w:val="26"/>
          <w:szCs w:val="26"/>
        </w:rPr>
        <w:t>wraz z wewnętrzn</w:t>
      </w:r>
      <w:r w:rsidR="00697D86">
        <w:rPr>
          <w:rFonts w:ascii="Arial Narrow" w:hAnsi="Arial Narrow"/>
          <w:sz w:val="26"/>
          <w:szCs w:val="26"/>
        </w:rPr>
        <w:t>ymi</w:t>
      </w:r>
      <w:r w:rsidR="00697D86" w:rsidRPr="003D0DA5">
        <w:rPr>
          <w:rFonts w:ascii="Arial Narrow" w:hAnsi="Arial Narrow"/>
          <w:sz w:val="26"/>
          <w:szCs w:val="26"/>
        </w:rPr>
        <w:t xml:space="preserve"> lini</w:t>
      </w:r>
      <w:r w:rsidR="00697D86">
        <w:rPr>
          <w:rFonts w:ascii="Arial Narrow" w:hAnsi="Arial Narrow"/>
          <w:sz w:val="26"/>
          <w:szCs w:val="26"/>
        </w:rPr>
        <w:t>ami</w:t>
      </w:r>
      <w:r w:rsidR="00697D86" w:rsidRPr="003D0DA5">
        <w:rPr>
          <w:rFonts w:ascii="Arial Narrow" w:hAnsi="Arial Narrow"/>
          <w:sz w:val="26"/>
          <w:szCs w:val="26"/>
        </w:rPr>
        <w:t xml:space="preserve"> zasilając</w:t>
      </w:r>
      <w:r w:rsidR="00697D86">
        <w:rPr>
          <w:rFonts w:ascii="Arial Narrow" w:hAnsi="Arial Narrow"/>
          <w:sz w:val="26"/>
          <w:szCs w:val="26"/>
        </w:rPr>
        <w:t>ymi</w:t>
      </w:r>
      <w:r w:rsidR="00697D86" w:rsidRPr="003D0DA5">
        <w:rPr>
          <w:rFonts w:ascii="Arial Narrow" w:hAnsi="Arial Narrow"/>
          <w:sz w:val="26"/>
          <w:szCs w:val="26"/>
        </w:rPr>
        <w:t xml:space="preserve"> energii elektrycznej </w:t>
      </w:r>
      <w:r w:rsidR="003D0DA5" w:rsidRPr="003D0DA5">
        <w:rPr>
          <w:rFonts w:ascii="Arial Narrow" w:hAnsi="Arial Narrow"/>
          <w:sz w:val="26"/>
          <w:szCs w:val="26"/>
        </w:rPr>
        <w:t>na terenie Zespołu Elektrowni Wodnej w Niedzicy na działce 4642 – Instalacj</w:t>
      </w:r>
      <w:r w:rsidR="003D0DA5">
        <w:rPr>
          <w:rFonts w:ascii="Arial Narrow" w:hAnsi="Arial Narrow"/>
          <w:sz w:val="26"/>
          <w:szCs w:val="26"/>
        </w:rPr>
        <w:t>a</w:t>
      </w:r>
      <w:r w:rsidR="003D0DA5" w:rsidRPr="003D0DA5">
        <w:rPr>
          <w:rFonts w:ascii="Arial Narrow" w:hAnsi="Arial Narrow"/>
          <w:sz w:val="26"/>
          <w:szCs w:val="26"/>
        </w:rPr>
        <w:t xml:space="preserve"> fotowoltaiczna </w:t>
      </w:r>
      <w:r w:rsidR="003E2E74">
        <w:rPr>
          <w:rFonts w:ascii="Arial Narrow" w:hAnsi="Arial Narrow"/>
          <w:sz w:val="26"/>
          <w:szCs w:val="26"/>
        </w:rPr>
        <w:t>NIEDZICA II</w:t>
      </w:r>
      <w:r w:rsidR="003D0DA5">
        <w:rPr>
          <w:rFonts w:ascii="Arial Narrow" w:hAnsi="Arial Narrow"/>
          <w:sz w:val="26"/>
          <w:szCs w:val="26"/>
        </w:rPr>
        <w:t xml:space="preserve">. Instalacja posadowiona na gruncie na dz. nr 4642 obręb 0007 Niedzica. </w:t>
      </w:r>
      <w:r w:rsidR="00E2227E">
        <w:rPr>
          <w:rFonts w:ascii="Arial Narrow" w:hAnsi="Arial Narrow"/>
          <w:sz w:val="26"/>
          <w:szCs w:val="26"/>
        </w:rPr>
        <w:t xml:space="preserve">Projektowana instalacja fotowoltaiczna dalej nazywana farmą fotowoltaiczną.  </w:t>
      </w:r>
      <w:bookmarkEnd w:id="50"/>
    </w:p>
    <w:p w14:paraId="67627F69" w14:textId="77777777" w:rsidR="00964B27" w:rsidRPr="00A167C9" w:rsidRDefault="00964B27" w:rsidP="00964B27">
      <w:pPr>
        <w:pStyle w:val="Styl2"/>
      </w:pPr>
      <w:bookmarkStart w:id="51" w:name="_Toc54588595"/>
      <w:bookmarkStart w:id="52" w:name="_Toc90140415"/>
      <w:bookmarkStart w:id="53" w:name="_Toc90821669"/>
      <w:bookmarkStart w:id="54" w:name="_Toc90821869"/>
      <w:bookmarkStart w:id="55" w:name="_Toc90994062"/>
      <w:bookmarkStart w:id="56" w:name="_Toc94515217"/>
      <w:bookmarkStart w:id="57" w:name="_Toc97196882"/>
      <w:bookmarkStart w:id="58" w:name="_Toc97201835"/>
      <w:bookmarkStart w:id="59" w:name="_Toc102998838"/>
      <w:bookmarkStart w:id="60" w:name="_Toc116454696"/>
      <w:bookmarkStart w:id="61" w:name="_Toc124768398"/>
      <w:bookmarkStart w:id="62" w:name="_Toc124768559"/>
      <w:bookmarkStart w:id="63" w:name="_Toc165963630"/>
      <w:bookmarkStart w:id="64" w:name="_Toc166501998"/>
      <w:bookmarkStart w:id="65" w:name="_Toc175661324"/>
      <w:bookmarkStart w:id="66" w:name="_Toc183426310"/>
      <w:bookmarkStart w:id="67" w:name="_Toc433205879"/>
      <w:r w:rsidRPr="00A167C9">
        <w:t>STAN ISTNIEJĄCY</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40CAE47" w14:textId="28184B48" w:rsidR="00DB1E4F" w:rsidRPr="00DF511E" w:rsidRDefault="00382C24" w:rsidP="00DB1E4F">
      <w:pPr>
        <w:spacing w:line="276" w:lineRule="auto"/>
        <w:ind w:firstLine="708"/>
        <w:rPr>
          <w:rFonts w:ascii="Arial Narrow" w:eastAsia="Times New Roman" w:hAnsi="Arial Narrow" w:cs="Arial"/>
          <w:bCs/>
          <w:sz w:val="26"/>
          <w:szCs w:val="26"/>
          <w:lang w:eastAsia="pl-PL"/>
        </w:rPr>
      </w:pPr>
      <w:bookmarkStart w:id="68" w:name="_Toc433205874"/>
      <w:r>
        <w:rPr>
          <w:rFonts w:ascii="Arial Narrow" w:eastAsia="Times New Roman" w:hAnsi="Arial Narrow" w:cs="Arial"/>
          <w:bCs/>
          <w:sz w:val="26"/>
          <w:szCs w:val="26"/>
          <w:lang w:eastAsia="pl-PL"/>
        </w:rPr>
        <w:t>Instalacja</w:t>
      </w:r>
      <w:r w:rsidR="00DB1E4F" w:rsidRPr="00DF511E">
        <w:rPr>
          <w:rFonts w:ascii="Arial Narrow" w:eastAsia="Times New Roman" w:hAnsi="Arial Narrow" w:cs="Arial"/>
          <w:bCs/>
          <w:sz w:val="26"/>
          <w:szCs w:val="26"/>
          <w:lang w:eastAsia="pl-PL"/>
        </w:rPr>
        <w:t xml:space="preserve"> fotowoltaiczna została zaprojektowana na wolnym gruncie dz. nr </w:t>
      </w:r>
      <w:r w:rsidR="003D0DA5">
        <w:rPr>
          <w:rFonts w:ascii="Arial Narrow" w:eastAsia="Times New Roman" w:hAnsi="Arial Narrow" w:cs="Arial"/>
          <w:bCs/>
          <w:sz w:val="26"/>
          <w:szCs w:val="26"/>
          <w:lang w:eastAsia="pl-PL"/>
        </w:rPr>
        <w:t>4642</w:t>
      </w:r>
      <w:r w:rsidR="00E26C1D">
        <w:rPr>
          <w:rFonts w:ascii="Arial Narrow" w:eastAsia="Times New Roman" w:hAnsi="Arial Narrow" w:cs="Arial"/>
          <w:bCs/>
          <w:sz w:val="26"/>
          <w:szCs w:val="26"/>
          <w:lang w:eastAsia="pl-PL"/>
        </w:rPr>
        <w:t xml:space="preserve"> </w:t>
      </w:r>
      <w:r w:rsidR="00E26C1D">
        <w:rPr>
          <w:rFonts w:ascii="Arial Narrow" w:hAnsi="Arial Narrow"/>
          <w:sz w:val="26"/>
          <w:szCs w:val="26"/>
        </w:rPr>
        <w:t xml:space="preserve">obręb </w:t>
      </w:r>
      <w:r w:rsidR="003D0DA5">
        <w:rPr>
          <w:rFonts w:ascii="Arial Narrow" w:hAnsi="Arial Narrow"/>
          <w:sz w:val="26"/>
          <w:szCs w:val="26"/>
        </w:rPr>
        <w:t>0007 Niedzica</w:t>
      </w:r>
      <w:r w:rsidR="00E26C1D">
        <w:rPr>
          <w:rFonts w:ascii="Arial Narrow" w:eastAsia="Times New Roman" w:hAnsi="Arial Narrow" w:cs="Arial"/>
          <w:bCs/>
          <w:sz w:val="26"/>
          <w:szCs w:val="26"/>
          <w:lang w:eastAsia="pl-PL"/>
        </w:rPr>
        <w:t>.</w:t>
      </w:r>
      <w:r w:rsidR="00F83F25" w:rsidRPr="00F83F25">
        <w:rPr>
          <w:rFonts w:ascii="Arial Narrow" w:eastAsia="Times New Roman" w:hAnsi="Arial Narrow" w:cs="Arial"/>
          <w:bCs/>
          <w:sz w:val="26"/>
          <w:szCs w:val="26"/>
          <w:lang w:eastAsia="pl-PL"/>
        </w:rPr>
        <w:t xml:space="preserve"> </w:t>
      </w:r>
      <w:r w:rsidR="00E26C1D">
        <w:rPr>
          <w:rFonts w:ascii="Arial Narrow" w:eastAsia="Times New Roman" w:hAnsi="Arial Narrow" w:cs="Arial"/>
          <w:bCs/>
          <w:sz w:val="26"/>
          <w:szCs w:val="26"/>
          <w:lang w:eastAsia="pl-PL"/>
        </w:rPr>
        <w:t xml:space="preserve">Niezbędna infrastruktura techniczna zaprojektowana została na gruncie dz. nr </w:t>
      </w:r>
      <w:r w:rsidR="003D0DA5">
        <w:rPr>
          <w:rFonts w:ascii="Arial Narrow" w:eastAsia="Times New Roman" w:hAnsi="Arial Narrow" w:cs="Arial"/>
          <w:bCs/>
          <w:sz w:val="26"/>
          <w:szCs w:val="26"/>
          <w:lang w:eastAsia="pl-PL"/>
        </w:rPr>
        <w:t>4642</w:t>
      </w:r>
      <w:r w:rsidR="00E26C1D">
        <w:rPr>
          <w:rFonts w:ascii="Arial Narrow" w:eastAsia="Times New Roman" w:hAnsi="Arial Narrow" w:cs="Arial"/>
          <w:bCs/>
          <w:sz w:val="26"/>
          <w:szCs w:val="26"/>
          <w:lang w:eastAsia="pl-PL"/>
        </w:rPr>
        <w:t xml:space="preserve"> </w:t>
      </w:r>
      <w:r w:rsidR="00E26C1D">
        <w:rPr>
          <w:rFonts w:ascii="Arial Narrow" w:hAnsi="Arial Narrow"/>
          <w:sz w:val="26"/>
          <w:szCs w:val="26"/>
        </w:rPr>
        <w:t>obręb 0</w:t>
      </w:r>
      <w:r w:rsidR="003D0DA5">
        <w:rPr>
          <w:rFonts w:ascii="Arial Narrow" w:hAnsi="Arial Narrow"/>
          <w:sz w:val="26"/>
          <w:szCs w:val="26"/>
        </w:rPr>
        <w:t>007</w:t>
      </w:r>
      <w:r w:rsidR="00E26C1D">
        <w:rPr>
          <w:rFonts w:ascii="Arial Narrow" w:hAnsi="Arial Narrow"/>
          <w:sz w:val="26"/>
          <w:szCs w:val="26"/>
        </w:rPr>
        <w:t xml:space="preserve"> </w:t>
      </w:r>
      <w:r w:rsidR="003D0DA5">
        <w:rPr>
          <w:rFonts w:ascii="Arial Narrow" w:hAnsi="Arial Narrow"/>
          <w:sz w:val="26"/>
          <w:szCs w:val="26"/>
        </w:rPr>
        <w:t>Niedzica</w:t>
      </w:r>
      <w:r w:rsidR="00E26C1D" w:rsidRPr="00DF511E">
        <w:rPr>
          <w:rFonts w:ascii="Arial Narrow" w:eastAsia="Times New Roman" w:hAnsi="Arial Narrow" w:cs="Arial"/>
          <w:bCs/>
          <w:sz w:val="26"/>
          <w:szCs w:val="26"/>
          <w:lang w:eastAsia="pl-PL"/>
        </w:rPr>
        <w:t>.</w:t>
      </w:r>
      <w:r w:rsidR="00E26C1D">
        <w:rPr>
          <w:rFonts w:ascii="Arial Narrow" w:eastAsia="Times New Roman" w:hAnsi="Arial Narrow" w:cs="Arial"/>
          <w:bCs/>
          <w:sz w:val="26"/>
          <w:szCs w:val="26"/>
          <w:lang w:eastAsia="pl-PL"/>
        </w:rPr>
        <w:t xml:space="preserve"> </w:t>
      </w:r>
    </w:p>
    <w:p w14:paraId="4328BE34" w14:textId="49456686" w:rsidR="00964B27" w:rsidRDefault="00964B27" w:rsidP="00964B27">
      <w:pPr>
        <w:pStyle w:val="Styl2"/>
      </w:pPr>
      <w:bookmarkStart w:id="69" w:name="_Toc54588596"/>
      <w:bookmarkStart w:id="70" w:name="_Toc90140416"/>
      <w:bookmarkStart w:id="71" w:name="_Toc90821670"/>
      <w:bookmarkStart w:id="72" w:name="_Toc90821870"/>
      <w:bookmarkStart w:id="73" w:name="_Toc90994063"/>
      <w:bookmarkStart w:id="74" w:name="_Toc94515218"/>
      <w:bookmarkStart w:id="75" w:name="_Toc97196883"/>
      <w:bookmarkStart w:id="76" w:name="_Toc97201836"/>
      <w:bookmarkStart w:id="77" w:name="_Toc102998839"/>
      <w:bookmarkStart w:id="78" w:name="_Toc116454697"/>
      <w:bookmarkStart w:id="79" w:name="_Toc124768399"/>
      <w:bookmarkStart w:id="80" w:name="_Toc124768560"/>
      <w:bookmarkStart w:id="81" w:name="_Toc165963631"/>
      <w:bookmarkStart w:id="82" w:name="_Toc166501999"/>
      <w:bookmarkStart w:id="83" w:name="_Toc175661325"/>
      <w:bookmarkStart w:id="84" w:name="_Toc183426311"/>
      <w:bookmarkEnd w:id="68"/>
      <w:r w:rsidRPr="00DF511E">
        <w:t>ZAKRES OPRACOWANIA</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A6B39B4" w14:textId="06B92F86" w:rsidR="005D50B1" w:rsidRPr="0023733F" w:rsidRDefault="005E4E22" w:rsidP="00382C24">
      <w:pPr>
        <w:spacing w:line="276" w:lineRule="auto"/>
        <w:ind w:firstLine="708"/>
        <w:rPr>
          <w:rFonts w:ascii="Arial Narrow" w:eastAsia="Times New Roman" w:hAnsi="Arial Narrow" w:cs="Arial"/>
          <w:bCs/>
          <w:sz w:val="26"/>
          <w:szCs w:val="26"/>
          <w:lang w:eastAsia="pl-PL"/>
        </w:rPr>
      </w:pPr>
      <w:bookmarkStart w:id="85" w:name="_Toc433205878"/>
      <w:r w:rsidRPr="005E4E22">
        <w:rPr>
          <w:rFonts w:ascii="Arial Narrow" w:hAnsi="Arial Narrow"/>
          <w:sz w:val="26"/>
          <w:szCs w:val="26"/>
        </w:rPr>
        <w:t xml:space="preserve">Projektowana </w:t>
      </w:r>
      <w:bookmarkEnd w:id="85"/>
      <w:r w:rsidR="005D50B1" w:rsidRPr="0023733F">
        <w:rPr>
          <w:rFonts w:ascii="Arial Narrow" w:eastAsia="Times New Roman" w:hAnsi="Arial Narrow" w:cs="Arial"/>
          <w:bCs/>
          <w:sz w:val="26"/>
          <w:szCs w:val="26"/>
          <w:lang w:eastAsia="pl-PL"/>
        </w:rPr>
        <w:t xml:space="preserve">gruntowa </w:t>
      </w:r>
      <w:r w:rsidR="00382C24">
        <w:rPr>
          <w:rFonts w:ascii="Arial Narrow" w:eastAsia="Times New Roman" w:hAnsi="Arial Narrow" w:cs="Arial"/>
          <w:bCs/>
          <w:sz w:val="26"/>
          <w:szCs w:val="26"/>
          <w:lang w:eastAsia="pl-PL"/>
        </w:rPr>
        <w:t>instalacja</w:t>
      </w:r>
      <w:r w:rsidR="005D50B1" w:rsidRPr="0023733F">
        <w:rPr>
          <w:rFonts w:ascii="Arial Narrow" w:eastAsia="Times New Roman" w:hAnsi="Arial Narrow" w:cs="Arial"/>
          <w:bCs/>
          <w:sz w:val="26"/>
          <w:szCs w:val="26"/>
          <w:lang w:eastAsia="pl-PL"/>
        </w:rPr>
        <w:t xml:space="preserve"> fotowoltaiczna o łącznej mocy </w:t>
      </w:r>
      <w:r w:rsidR="00ED35A3">
        <w:rPr>
          <w:rFonts w:ascii="Arial Narrow" w:eastAsia="Times New Roman" w:hAnsi="Arial Narrow" w:cs="Arial"/>
          <w:bCs/>
          <w:sz w:val="26"/>
          <w:szCs w:val="26"/>
          <w:lang w:eastAsia="pl-PL"/>
        </w:rPr>
        <w:t xml:space="preserve">do </w:t>
      </w:r>
      <w:r w:rsidR="00382C24">
        <w:rPr>
          <w:rFonts w:ascii="Arial Narrow" w:eastAsia="Times New Roman" w:hAnsi="Arial Narrow" w:cs="Arial"/>
          <w:bCs/>
          <w:sz w:val="26"/>
          <w:szCs w:val="26"/>
          <w:lang w:eastAsia="pl-PL"/>
        </w:rPr>
        <w:t>0,5M</w:t>
      </w:r>
      <w:r w:rsidR="005D50B1" w:rsidRPr="00542B69">
        <w:rPr>
          <w:rFonts w:ascii="Arial Narrow" w:hAnsi="Arial Narrow"/>
          <w:sz w:val="26"/>
          <w:szCs w:val="26"/>
        </w:rPr>
        <w:t>W</w:t>
      </w:r>
      <w:r w:rsidR="005D50B1" w:rsidRPr="0023733F">
        <w:rPr>
          <w:rFonts w:ascii="Arial Narrow" w:hAnsi="Arial Narrow"/>
          <w:sz w:val="26"/>
          <w:szCs w:val="26"/>
        </w:rPr>
        <w:t xml:space="preserve"> </w:t>
      </w:r>
      <w:r w:rsidR="005D50B1" w:rsidRPr="0023733F">
        <w:rPr>
          <w:rFonts w:ascii="Arial Narrow" w:eastAsia="Times New Roman" w:hAnsi="Arial Narrow" w:cs="Arial"/>
          <w:bCs/>
          <w:sz w:val="26"/>
          <w:szCs w:val="26"/>
          <w:lang w:eastAsia="pl-PL"/>
        </w:rPr>
        <w:t xml:space="preserve">realizowana będzie jako budowa nowej instalacji elektrycznej </w:t>
      </w:r>
      <w:proofErr w:type="spellStart"/>
      <w:r w:rsidR="005D50B1" w:rsidRPr="0023733F">
        <w:rPr>
          <w:rFonts w:ascii="Arial Narrow" w:eastAsia="Times New Roman" w:hAnsi="Arial Narrow" w:cs="Arial"/>
          <w:bCs/>
          <w:sz w:val="26"/>
          <w:szCs w:val="26"/>
          <w:lang w:eastAsia="pl-PL"/>
        </w:rPr>
        <w:t>nN</w:t>
      </w:r>
      <w:proofErr w:type="spellEnd"/>
      <w:r w:rsidR="005D50B1" w:rsidRPr="0023733F">
        <w:rPr>
          <w:rFonts w:ascii="Arial Narrow" w:eastAsia="Times New Roman" w:hAnsi="Arial Narrow" w:cs="Arial"/>
          <w:bCs/>
          <w:sz w:val="26"/>
          <w:szCs w:val="26"/>
          <w:lang w:eastAsia="pl-PL"/>
        </w:rPr>
        <w:t xml:space="preserve"> wraz przekazaniem wyprodukowanej energii na poziom SN za pomocą </w:t>
      </w:r>
      <w:r w:rsidR="00C476EB">
        <w:rPr>
          <w:rFonts w:ascii="Arial Narrow" w:eastAsia="Times New Roman" w:hAnsi="Arial Narrow" w:cs="Arial"/>
          <w:bCs/>
          <w:sz w:val="26"/>
          <w:szCs w:val="26"/>
          <w:lang w:eastAsia="pl-PL"/>
        </w:rPr>
        <w:t>istniejącej</w:t>
      </w:r>
      <w:r w:rsidR="005D50B1" w:rsidRPr="0023733F">
        <w:rPr>
          <w:rFonts w:ascii="Arial Narrow" w:eastAsia="Times New Roman" w:hAnsi="Arial Narrow" w:cs="Arial"/>
          <w:bCs/>
          <w:sz w:val="26"/>
          <w:szCs w:val="26"/>
          <w:lang w:eastAsia="pl-PL"/>
        </w:rPr>
        <w:t xml:space="preserve"> stacji transformatorowej 15/0,</w:t>
      </w:r>
      <w:r w:rsidR="009677AB">
        <w:rPr>
          <w:rFonts w:ascii="Arial Narrow" w:eastAsia="Times New Roman" w:hAnsi="Arial Narrow" w:cs="Arial"/>
          <w:bCs/>
          <w:sz w:val="26"/>
          <w:szCs w:val="26"/>
          <w:lang w:eastAsia="pl-PL"/>
        </w:rPr>
        <w:t>4</w:t>
      </w:r>
      <w:r w:rsidR="005D50B1" w:rsidRPr="0023733F">
        <w:rPr>
          <w:rFonts w:ascii="Arial Narrow" w:eastAsia="Times New Roman" w:hAnsi="Arial Narrow" w:cs="Arial"/>
          <w:bCs/>
          <w:sz w:val="26"/>
          <w:szCs w:val="26"/>
          <w:lang w:eastAsia="pl-PL"/>
        </w:rPr>
        <w:t xml:space="preserve">kV. </w:t>
      </w:r>
    </w:p>
    <w:p w14:paraId="43C16AE7" w14:textId="2A5278F9" w:rsidR="00003874" w:rsidRDefault="00003874" w:rsidP="00382C24">
      <w:pPr>
        <w:spacing w:line="276" w:lineRule="auto"/>
        <w:ind w:firstLine="708"/>
        <w:rPr>
          <w:rFonts w:ascii="Arial Narrow" w:eastAsia="Times New Roman" w:hAnsi="Arial Narrow" w:cs="Arial"/>
          <w:bCs/>
          <w:sz w:val="26"/>
          <w:szCs w:val="26"/>
          <w:lang w:eastAsia="pl-PL"/>
        </w:rPr>
      </w:pPr>
      <w:r w:rsidRPr="006A2080">
        <w:rPr>
          <w:rFonts w:ascii="Arial Narrow" w:eastAsia="Times New Roman" w:hAnsi="Arial Narrow" w:cs="Arial"/>
          <w:bCs/>
          <w:sz w:val="26"/>
          <w:szCs w:val="26"/>
          <w:lang w:eastAsia="pl-PL"/>
        </w:rPr>
        <w:t>Przewiduje się</w:t>
      </w:r>
      <w:r>
        <w:rPr>
          <w:rFonts w:ascii="Arial Narrow" w:eastAsia="Times New Roman" w:hAnsi="Arial Narrow" w:cs="Arial"/>
          <w:bCs/>
          <w:sz w:val="26"/>
          <w:szCs w:val="26"/>
          <w:lang w:eastAsia="pl-PL"/>
        </w:rPr>
        <w:t xml:space="preserve"> budowę niezbędnej infrastruktury technicznej </w:t>
      </w:r>
      <w:r w:rsidR="00E35343">
        <w:rPr>
          <w:rFonts w:ascii="Arial Narrow" w:eastAsia="Times New Roman" w:hAnsi="Arial Narrow" w:cs="Arial"/>
          <w:bCs/>
          <w:sz w:val="26"/>
          <w:szCs w:val="26"/>
          <w:lang w:eastAsia="pl-PL"/>
        </w:rPr>
        <w:t xml:space="preserve">w postaci złącza kablowego niskiego napięcia </w:t>
      </w:r>
      <w:r w:rsidR="00DA1F69">
        <w:rPr>
          <w:rFonts w:ascii="Arial Narrow" w:eastAsia="Times New Roman" w:hAnsi="Arial Narrow" w:cs="Arial"/>
          <w:bCs/>
          <w:sz w:val="26"/>
          <w:szCs w:val="26"/>
          <w:lang w:eastAsia="pl-PL"/>
        </w:rPr>
        <w:t>0,4k</w:t>
      </w:r>
      <w:r w:rsidR="00E35343">
        <w:rPr>
          <w:rFonts w:ascii="Arial Narrow" w:eastAsia="Times New Roman" w:hAnsi="Arial Narrow" w:cs="Arial"/>
          <w:bCs/>
          <w:sz w:val="26"/>
          <w:szCs w:val="26"/>
          <w:lang w:eastAsia="pl-PL"/>
        </w:rPr>
        <w:t xml:space="preserve">V, </w:t>
      </w:r>
      <w:r w:rsidR="009B1C2C">
        <w:rPr>
          <w:rFonts w:ascii="Arial Narrow" w:eastAsia="Times New Roman" w:hAnsi="Arial Narrow" w:cs="Arial"/>
          <w:bCs/>
          <w:sz w:val="26"/>
          <w:szCs w:val="26"/>
          <w:lang w:eastAsia="pl-PL"/>
        </w:rPr>
        <w:t>wewnętrznej linii zasilającej energii elektrycznej</w:t>
      </w:r>
      <w:r w:rsidR="00E35343">
        <w:rPr>
          <w:rFonts w:ascii="Arial Narrow" w:eastAsia="Times New Roman" w:hAnsi="Arial Narrow" w:cs="Arial"/>
          <w:bCs/>
          <w:sz w:val="26"/>
          <w:szCs w:val="26"/>
          <w:lang w:eastAsia="pl-PL"/>
        </w:rPr>
        <w:t xml:space="preserve">.  </w:t>
      </w:r>
    </w:p>
    <w:p w14:paraId="665B766E" w14:textId="2900C28B" w:rsidR="005E4E22" w:rsidRPr="00021FBA" w:rsidRDefault="005D50B1" w:rsidP="00382C24">
      <w:pPr>
        <w:spacing w:line="276" w:lineRule="auto"/>
        <w:ind w:firstLine="708"/>
        <w:rPr>
          <w:rFonts w:ascii="Arial Narrow" w:eastAsia="Times New Roman" w:hAnsi="Arial Narrow" w:cs="Arial"/>
          <w:bCs/>
          <w:sz w:val="26"/>
          <w:szCs w:val="26"/>
          <w:lang w:eastAsia="pl-PL"/>
        </w:rPr>
      </w:pPr>
      <w:r w:rsidRPr="006A2080">
        <w:rPr>
          <w:rFonts w:ascii="Arial Narrow" w:eastAsia="Times New Roman" w:hAnsi="Arial Narrow" w:cs="Arial"/>
          <w:bCs/>
          <w:sz w:val="26"/>
          <w:szCs w:val="26"/>
          <w:lang w:eastAsia="pl-PL"/>
        </w:rPr>
        <w:t xml:space="preserve">Przewiduje się oddawanie energii elektrycznej do sieci elektroenergetycznej za pomocą </w:t>
      </w:r>
      <w:r w:rsidR="00EA2569">
        <w:rPr>
          <w:rFonts w:ascii="Arial Narrow" w:eastAsia="Times New Roman" w:hAnsi="Arial Narrow" w:cs="Arial"/>
          <w:bCs/>
          <w:sz w:val="26"/>
          <w:szCs w:val="26"/>
          <w:lang w:eastAsia="pl-PL"/>
        </w:rPr>
        <w:t xml:space="preserve">istniejącej stacji transformatorowej, </w:t>
      </w:r>
      <w:r w:rsidR="00B87B20">
        <w:rPr>
          <w:rFonts w:ascii="Arial Narrow" w:eastAsia="Times New Roman" w:hAnsi="Arial Narrow" w:cs="Arial"/>
          <w:bCs/>
          <w:sz w:val="26"/>
          <w:szCs w:val="26"/>
          <w:lang w:eastAsia="pl-PL"/>
        </w:rPr>
        <w:t xml:space="preserve">poprzez wyłącznik sterowany rozdzielni niskiego napięcia sekcji I stacji transformatorowej Niedzica. Zestaw złączowo-pomiarowy z półpośrednim układem pomiarowo-rozliczeniowym – Sekcja I rozdzielni niskiego napięcia stacji transformatorowej Niedzica. </w:t>
      </w:r>
      <w:r w:rsidR="001642B4">
        <w:rPr>
          <w:rFonts w:ascii="Arial Narrow" w:eastAsia="Times New Roman" w:hAnsi="Arial Narrow" w:cs="Arial"/>
          <w:bCs/>
          <w:sz w:val="26"/>
          <w:szCs w:val="26"/>
          <w:lang w:eastAsia="pl-PL"/>
        </w:rPr>
        <w:t xml:space="preserve"> </w:t>
      </w:r>
    </w:p>
    <w:p w14:paraId="6FC590F5" w14:textId="5EA44F3A" w:rsidR="005E4E22" w:rsidRDefault="00C31AE8" w:rsidP="00964B27">
      <w:pPr>
        <w:pStyle w:val="Styl2"/>
      </w:pPr>
      <w:bookmarkStart w:id="86" w:name="_Toc90140417"/>
      <w:bookmarkStart w:id="87" w:name="_Toc90821671"/>
      <w:bookmarkStart w:id="88" w:name="_Toc90821871"/>
      <w:bookmarkStart w:id="89" w:name="_Toc90994064"/>
      <w:bookmarkStart w:id="90" w:name="_Toc94515219"/>
      <w:bookmarkStart w:id="91" w:name="_Toc97196884"/>
      <w:bookmarkStart w:id="92" w:name="_Toc97201837"/>
      <w:bookmarkStart w:id="93" w:name="_Toc102998840"/>
      <w:bookmarkStart w:id="94" w:name="_Toc116454698"/>
      <w:bookmarkStart w:id="95" w:name="_Toc124768400"/>
      <w:bookmarkStart w:id="96" w:name="_Toc124768561"/>
      <w:bookmarkStart w:id="97" w:name="_Toc165963632"/>
      <w:bookmarkStart w:id="98" w:name="_Toc166502000"/>
      <w:bookmarkStart w:id="99" w:name="_Toc175661326"/>
      <w:bookmarkStart w:id="100" w:name="_Toc183426312"/>
      <w:r>
        <w:t>KOMUNIKACJA ZEWNĘTRZN</w:t>
      </w:r>
      <w:r w:rsidR="00387F41">
        <w:t>A</w:t>
      </w:r>
      <w:r>
        <w:t xml:space="preserve"> I PROJEKTOWANA KOMUNIKACJA WEWNĘTRZNA</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C6C5140" w14:textId="48EC3CC4" w:rsidR="005E4E22" w:rsidRPr="00C31AE8" w:rsidRDefault="00C31AE8" w:rsidP="0000011E">
      <w:pPr>
        <w:spacing w:line="276" w:lineRule="auto"/>
        <w:rPr>
          <w:rFonts w:ascii="Arial Narrow" w:hAnsi="Arial Narrow"/>
          <w:sz w:val="26"/>
          <w:szCs w:val="26"/>
        </w:rPr>
      </w:pPr>
      <w:r>
        <w:rPr>
          <w:rFonts w:ascii="Arial Narrow" w:hAnsi="Arial Narrow"/>
          <w:sz w:val="26"/>
          <w:szCs w:val="26"/>
        </w:rPr>
        <w:t xml:space="preserve">Dojazd do działki odbywa się poprzez </w:t>
      </w:r>
      <w:r w:rsidR="00387F41">
        <w:rPr>
          <w:rFonts w:ascii="Arial Narrow" w:hAnsi="Arial Narrow"/>
          <w:sz w:val="26"/>
          <w:szCs w:val="26"/>
        </w:rPr>
        <w:t xml:space="preserve">drogę o numerze ewidencyjnym </w:t>
      </w:r>
      <w:r w:rsidR="00AD599E">
        <w:rPr>
          <w:rFonts w:ascii="Arial Narrow" w:hAnsi="Arial Narrow"/>
          <w:sz w:val="26"/>
          <w:szCs w:val="26"/>
        </w:rPr>
        <w:t>4156</w:t>
      </w:r>
      <w:r w:rsidR="00306CB0">
        <w:rPr>
          <w:rFonts w:ascii="Arial Narrow" w:hAnsi="Arial Narrow"/>
          <w:sz w:val="26"/>
          <w:szCs w:val="26"/>
        </w:rPr>
        <w:t xml:space="preserve"> obręb 0</w:t>
      </w:r>
      <w:r w:rsidR="00AD599E">
        <w:rPr>
          <w:rFonts w:ascii="Arial Narrow" w:hAnsi="Arial Narrow"/>
          <w:sz w:val="26"/>
          <w:szCs w:val="26"/>
        </w:rPr>
        <w:t>007</w:t>
      </w:r>
      <w:r w:rsidR="00306CB0">
        <w:rPr>
          <w:rFonts w:ascii="Arial Narrow" w:hAnsi="Arial Narrow"/>
          <w:sz w:val="26"/>
          <w:szCs w:val="26"/>
        </w:rPr>
        <w:t xml:space="preserve"> </w:t>
      </w:r>
      <w:r w:rsidR="00AD599E">
        <w:rPr>
          <w:rFonts w:ascii="Arial Narrow" w:hAnsi="Arial Narrow"/>
          <w:sz w:val="26"/>
          <w:szCs w:val="26"/>
        </w:rPr>
        <w:t>Łapsze Niżne</w:t>
      </w:r>
      <w:r w:rsidR="005D50B1">
        <w:rPr>
          <w:rFonts w:ascii="Arial Narrow" w:hAnsi="Arial Narrow"/>
          <w:sz w:val="26"/>
          <w:szCs w:val="26"/>
        </w:rPr>
        <w:t>.</w:t>
      </w:r>
      <w:r w:rsidRPr="00C31AE8">
        <w:rPr>
          <w:rFonts w:ascii="Arial Narrow" w:hAnsi="Arial Narrow"/>
          <w:sz w:val="26"/>
          <w:szCs w:val="26"/>
        </w:rPr>
        <w:t xml:space="preserve"> Komunikacja wewnętrzna</w:t>
      </w:r>
      <w:r w:rsidR="00306CB0">
        <w:rPr>
          <w:rFonts w:ascii="Arial Narrow" w:hAnsi="Arial Narrow"/>
          <w:sz w:val="26"/>
          <w:szCs w:val="26"/>
        </w:rPr>
        <w:t xml:space="preserve"> </w:t>
      </w:r>
      <w:r w:rsidRPr="00C31AE8">
        <w:rPr>
          <w:rFonts w:ascii="Arial Narrow" w:hAnsi="Arial Narrow"/>
          <w:sz w:val="26"/>
          <w:szCs w:val="26"/>
        </w:rPr>
        <w:t>i dojazdy będą posiadać nawierzchnię gruntową.</w:t>
      </w:r>
    </w:p>
    <w:p w14:paraId="632A7E64" w14:textId="50E12707" w:rsidR="003A43BE" w:rsidRDefault="00E6765C" w:rsidP="0000011E">
      <w:pPr>
        <w:pStyle w:val="Styl2"/>
        <w:spacing w:after="240" w:line="276" w:lineRule="auto"/>
        <w:ind w:left="709" w:hanging="709"/>
      </w:pPr>
      <w:bookmarkStart w:id="101" w:name="_Toc64033104"/>
      <w:bookmarkStart w:id="102" w:name="_Toc90140418"/>
      <w:bookmarkStart w:id="103" w:name="_Toc90821672"/>
      <w:bookmarkStart w:id="104" w:name="_Toc90821872"/>
      <w:bookmarkStart w:id="105" w:name="_Toc90994065"/>
      <w:bookmarkStart w:id="106" w:name="_Toc94515220"/>
      <w:bookmarkStart w:id="107" w:name="_Toc97196885"/>
      <w:bookmarkStart w:id="108" w:name="_Toc97201838"/>
      <w:bookmarkStart w:id="109" w:name="_Toc102998841"/>
      <w:bookmarkStart w:id="110" w:name="_Toc116454699"/>
      <w:bookmarkStart w:id="111" w:name="_Toc124768401"/>
      <w:bookmarkStart w:id="112" w:name="_Toc124768562"/>
      <w:bookmarkStart w:id="113" w:name="_Toc165963633"/>
      <w:bookmarkStart w:id="114" w:name="_Toc166502001"/>
      <w:bookmarkStart w:id="115" w:name="_Toc175661327"/>
      <w:bookmarkStart w:id="116" w:name="_Toc183426313"/>
      <w:bookmarkStart w:id="117" w:name="_Toc433205880"/>
      <w:bookmarkEnd w:id="67"/>
      <w:r w:rsidRPr="007227AD">
        <w:t>CHARAKTERYSTYCZNE PARAMETRY ELEKTROWNI FOTOWOLTAICZNEJ</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1883897" w14:textId="1E6519A6" w:rsidR="003A43BE" w:rsidRPr="00542B69" w:rsidRDefault="003A43BE" w:rsidP="003A43BE">
      <w:pPr>
        <w:pStyle w:val="Akapitzlist"/>
        <w:numPr>
          <w:ilvl w:val="0"/>
          <w:numId w:val="20"/>
        </w:numPr>
        <w:tabs>
          <w:tab w:val="left" w:pos="284"/>
          <w:tab w:val="left" w:pos="426"/>
          <w:tab w:val="left" w:pos="868"/>
        </w:tabs>
        <w:spacing w:before="0" w:after="0" w:line="276" w:lineRule="auto"/>
        <w:ind w:right="85"/>
        <w:rPr>
          <w:rFonts w:ascii="Arial Narrow" w:hAnsi="Arial Narrow"/>
          <w:sz w:val="26"/>
          <w:szCs w:val="26"/>
        </w:rPr>
      </w:pPr>
      <w:r w:rsidRPr="00542B69">
        <w:rPr>
          <w:rFonts w:ascii="Arial Narrow" w:hAnsi="Arial Narrow"/>
          <w:sz w:val="26"/>
          <w:szCs w:val="26"/>
        </w:rPr>
        <w:t xml:space="preserve">Moduły fotowoltaiczne </w:t>
      </w:r>
      <w:r w:rsidR="00AD599E">
        <w:rPr>
          <w:rFonts w:ascii="Arial Narrow" w:hAnsi="Arial Narrow"/>
          <w:sz w:val="26"/>
          <w:szCs w:val="26"/>
        </w:rPr>
        <w:t>o mocy</w:t>
      </w:r>
      <w:r w:rsidRPr="00542B69">
        <w:rPr>
          <w:rFonts w:ascii="Arial Narrow" w:hAnsi="Arial Narrow"/>
          <w:sz w:val="26"/>
          <w:szCs w:val="26"/>
        </w:rPr>
        <w:t xml:space="preserve"> </w:t>
      </w:r>
      <w:r w:rsidR="00AD599E">
        <w:rPr>
          <w:rFonts w:ascii="Arial Narrow" w:hAnsi="Arial Narrow"/>
          <w:sz w:val="26"/>
          <w:szCs w:val="26"/>
        </w:rPr>
        <w:t>500</w:t>
      </w:r>
      <w:r w:rsidRPr="00542B69">
        <w:rPr>
          <w:rFonts w:ascii="Arial Narrow" w:hAnsi="Arial Narrow"/>
          <w:sz w:val="26"/>
          <w:szCs w:val="26"/>
        </w:rPr>
        <w:t>W (</w:t>
      </w:r>
      <w:r w:rsidR="00AD599E">
        <w:rPr>
          <w:rFonts w:ascii="Arial Narrow" w:hAnsi="Arial Narrow"/>
          <w:sz w:val="26"/>
          <w:szCs w:val="26"/>
        </w:rPr>
        <w:t>100</w:t>
      </w:r>
      <w:r w:rsidR="00C875DD">
        <w:rPr>
          <w:rFonts w:ascii="Arial Narrow" w:hAnsi="Arial Narrow"/>
          <w:sz w:val="26"/>
          <w:szCs w:val="26"/>
        </w:rPr>
        <w:t>0</w:t>
      </w:r>
      <w:r w:rsidRPr="00542B69">
        <w:rPr>
          <w:rFonts w:ascii="Arial Narrow" w:hAnsi="Arial Narrow"/>
          <w:sz w:val="26"/>
          <w:szCs w:val="26"/>
        </w:rPr>
        <w:t>szt.)</w:t>
      </w:r>
      <w:r w:rsidR="00AD599E">
        <w:rPr>
          <w:rFonts w:ascii="Arial Narrow" w:hAnsi="Arial Narrow"/>
          <w:sz w:val="26"/>
          <w:szCs w:val="26"/>
        </w:rPr>
        <w:t xml:space="preserve"> </w:t>
      </w:r>
    </w:p>
    <w:p w14:paraId="71EFE99F" w14:textId="70EE7086" w:rsidR="003A43BE" w:rsidRPr="00542B69" w:rsidRDefault="003A43BE" w:rsidP="003A43BE">
      <w:pPr>
        <w:pStyle w:val="Akapitzlist"/>
        <w:numPr>
          <w:ilvl w:val="0"/>
          <w:numId w:val="20"/>
        </w:numPr>
        <w:tabs>
          <w:tab w:val="left" w:pos="284"/>
          <w:tab w:val="left" w:pos="426"/>
          <w:tab w:val="left" w:pos="868"/>
        </w:tabs>
        <w:spacing w:before="0" w:after="0" w:line="276" w:lineRule="auto"/>
        <w:ind w:right="85"/>
        <w:rPr>
          <w:rFonts w:ascii="Arial Narrow" w:hAnsi="Arial Narrow"/>
          <w:sz w:val="26"/>
          <w:szCs w:val="26"/>
        </w:rPr>
      </w:pPr>
      <w:r w:rsidRPr="00542B69">
        <w:rPr>
          <w:rFonts w:ascii="Arial Narrow" w:hAnsi="Arial Narrow"/>
          <w:sz w:val="26"/>
          <w:szCs w:val="26"/>
        </w:rPr>
        <w:t xml:space="preserve">Inwertery </w:t>
      </w:r>
      <w:r w:rsidR="00AD599E">
        <w:rPr>
          <w:rFonts w:ascii="Arial Narrow" w:hAnsi="Arial Narrow"/>
          <w:sz w:val="26"/>
          <w:szCs w:val="26"/>
        </w:rPr>
        <w:t>o mocy 100kW</w:t>
      </w:r>
      <w:r w:rsidRPr="00542B69">
        <w:rPr>
          <w:rFonts w:ascii="Arial Narrow" w:hAnsi="Arial Narrow"/>
          <w:sz w:val="26"/>
          <w:szCs w:val="26"/>
        </w:rPr>
        <w:t xml:space="preserve"> - </w:t>
      </w:r>
      <w:r w:rsidR="00AD599E">
        <w:rPr>
          <w:rFonts w:ascii="Arial Narrow" w:hAnsi="Arial Narrow"/>
          <w:sz w:val="26"/>
          <w:szCs w:val="26"/>
        </w:rPr>
        <w:t>5</w:t>
      </w:r>
      <w:r w:rsidRPr="00542B69">
        <w:rPr>
          <w:rFonts w:ascii="Arial Narrow" w:hAnsi="Arial Narrow"/>
          <w:sz w:val="26"/>
          <w:szCs w:val="26"/>
        </w:rPr>
        <w:t xml:space="preserve"> szt.</w:t>
      </w:r>
      <w:r w:rsidR="00AD599E">
        <w:rPr>
          <w:rFonts w:ascii="Arial Narrow" w:hAnsi="Arial Narrow"/>
          <w:sz w:val="26"/>
          <w:szCs w:val="26"/>
        </w:rPr>
        <w:t xml:space="preserve"> </w:t>
      </w:r>
    </w:p>
    <w:p w14:paraId="1BE260C4" w14:textId="6DA0949B" w:rsidR="003A43BE" w:rsidRDefault="00C875DD" w:rsidP="003A43BE">
      <w:pPr>
        <w:pStyle w:val="Akapitzlist"/>
        <w:numPr>
          <w:ilvl w:val="0"/>
          <w:numId w:val="20"/>
        </w:numPr>
        <w:tabs>
          <w:tab w:val="left" w:pos="284"/>
          <w:tab w:val="left" w:pos="426"/>
          <w:tab w:val="left" w:pos="868"/>
        </w:tabs>
        <w:spacing w:before="0" w:after="0" w:line="276" w:lineRule="auto"/>
        <w:ind w:right="85"/>
        <w:rPr>
          <w:rFonts w:ascii="Arial Narrow" w:hAnsi="Arial Narrow"/>
          <w:sz w:val="26"/>
          <w:szCs w:val="26"/>
        </w:rPr>
      </w:pPr>
      <w:r>
        <w:rPr>
          <w:rFonts w:ascii="Arial Narrow" w:hAnsi="Arial Narrow"/>
          <w:sz w:val="26"/>
          <w:szCs w:val="26"/>
        </w:rPr>
        <w:t xml:space="preserve">Złącze kablowe niskiego napięcia </w:t>
      </w:r>
      <w:r w:rsidR="00C416DA">
        <w:rPr>
          <w:rFonts w:ascii="Arial Narrow" w:hAnsi="Arial Narrow"/>
          <w:sz w:val="26"/>
          <w:szCs w:val="26"/>
        </w:rPr>
        <w:t>0,4k</w:t>
      </w:r>
      <w:r>
        <w:rPr>
          <w:rFonts w:ascii="Arial Narrow" w:hAnsi="Arial Narrow"/>
          <w:sz w:val="26"/>
          <w:szCs w:val="26"/>
        </w:rPr>
        <w:t xml:space="preserve">V </w:t>
      </w:r>
    </w:p>
    <w:p w14:paraId="54AA2008" w14:textId="2BFAAE5B" w:rsidR="007321D0" w:rsidRDefault="009B1C2C" w:rsidP="00AD599E">
      <w:pPr>
        <w:pStyle w:val="Akapitzlist"/>
        <w:numPr>
          <w:ilvl w:val="0"/>
          <w:numId w:val="20"/>
        </w:numPr>
        <w:tabs>
          <w:tab w:val="left" w:pos="284"/>
          <w:tab w:val="left" w:pos="426"/>
          <w:tab w:val="left" w:pos="868"/>
        </w:tabs>
        <w:spacing w:before="0" w:after="0" w:line="276" w:lineRule="auto"/>
        <w:ind w:right="85"/>
        <w:rPr>
          <w:rFonts w:ascii="Arial Narrow" w:hAnsi="Arial Narrow"/>
          <w:sz w:val="26"/>
          <w:szCs w:val="26"/>
        </w:rPr>
      </w:pPr>
      <w:r>
        <w:rPr>
          <w:rFonts w:ascii="Arial Narrow" w:hAnsi="Arial Narrow" w:cs="Arial"/>
          <w:bCs/>
          <w:sz w:val="26"/>
          <w:szCs w:val="26"/>
        </w:rPr>
        <w:t>Wewnętrzna linia zasilająca energii elektrycznej</w:t>
      </w:r>
      <w:r w:rsidR="00C875DD">
        <w:rPr>
          <w:rFonts w:ascii="Arial Narrow" w:hAnsi="Arial Narrow"/>
          <w:sz w:val="26"/>
          <w:szCs w:val="26"/>
        </w:rPr>
        <w:t xml:space="preserve"> </w:t>
      </w:r>
    </w:p>
    <w:p w14:paraId="0540E8CD" w14:textId="77777777" w:rsidR="00AD599E" w:rsidRPr="00AD599E" w:rsidRDefault="00AD599E" w:rsidP="00AD599E">
      <w:pPr>
        <w:tabs>
          <w:tab w:val="left" w:pos="284"/>
          <w:tab w:val="left" w:pos="426"/>
          <w:tab w:val="left" w:pos="868"/>
        </w:tabs>
        <w:spacing w:after="0" w:line="276" w:lineRule="auto"/>
        <w:ind w:left="360" w:right="85"/>
        <w:rPr>
          <w:rFonts w:ascii="Arial Narrow" w:hAnsi="Arial Narrow"/>
          <w:sz w:val="26"/>
          <w:szCs w:val="26"/>
        </w:rPr>
      </w:pPr>
    </w:p>
    <w:p w14:paraId="34435A2D" w14:textId="77777777" w:rsidR="007321D0" w:rsidRDefault="007321D0">
      <w:pPr>
        <w:spacing w:after="160" w:line="259" w:lineRule="auto"/>
        <w:jc w:val="left"/>
        <w:rPr>
          <w:rFonts w:ascii="Arial Narrow" w:eastAsia="Times New Roman" w:hAnsi="Arial Narrow" w:cs="Arial"/>
          <w:b/>
          <w:bCs/>
          <w:szCs w:val="22"/>
          <w:lang w:eastAsia="pl-PL"/>
        </w:rPr>
      </w:pPr>
      <w:r>
        <w:br w:type="page"/>
      </w:r>
    </w:p>
    <w:p w14:paraId="595D4388" w14:textId="545709F1" w:rsidR="003A43BE" w:rsidRDefault="003A43BE" w:rsidP="0000011E">
      <w:pPr>
        <w:pStyle w:val="Styl2"/>
        <w:spacing w:after="240" w:line="276" w:lineRule="auto"/>
        <w:ind w:left="709" w:hanging="709"/>
      </w:pPr>
      <w:bookmarkStart w:id="118" w:name="_Toc97196886"/>
      <w:bookmarkStart w:id="119" w:name="_Toc97201839"/>
      <w:bookmarkStart w:id="120" w:name="_Toc102998842"/>
      <w:bookmarkStart w:id="121" w:name="_Toc116454700"/>
      <w:bookmarkStart w:id="122" w:name="_Toc124768402"/>
      <w:bookmarkStart w:id="123" w:name="_Toc124768563"/>
      <w:bookmarkStart w:id="124" w:name="_Toc165963634"/>
      <w:bookmarkStart w:id="125" w:name="_Toc166502002"/>
      <w:bookmarkStart w:id="126" w:name="_Toc175661328"/>
      <w:bookmarkStart w:id="127" w:name="_Toc183426314"/>
      <w:r>
        <w:lastRenderedPageBreak/>
        <w:t>ZESTAWIENIE POWIERZCHNI ZABUDOWY PROJEKTOWANYCH OBIEKTÓW</w:t>
      </w:r>
      <w:bookmarkEnd w:id="118"/>
      <w:bookmarkEnd w:id="119"/>
      <w:bookmarkEnd w:id="120"/>
      <w:bookmarkEnd w:id="121"/>
      <w:bookmarkEnd w:id="122"/>
      <w:bookmarkEnd w:id="123"/>
      <w:bookmarkEnd w:id="124"/>
      <w:bookmarkEnd w:id="125"/>
      <w:bookmarkEnd w:id="126"/>
      <w:bookmarkEnd w:id="127"/>
    </w:p>
    <w:tbl>
      <w:tblPr>
        <w:tblStyle w:val="Tabela-Siatka"/>
        <w:tblW w:w="0" w:type="auto"/>
        <w:tblLook w:val="04A0" w:firstRow="1" w:lastRow="0" w:firstColumn="1" w:lastColumn="0" w:noHBand="0" w:noVBand="1"/>
      </w:tblPr>
      <w:tblGrid>
        <w:gridCol w:w="4812"/>
        <w:gridCol w:w="4815"/>
      </w:tblGrid>
      <w:tr w:rsidR="0018011A" w:rsidRPr="00C20ED8" w14:paraId="58294519" w14:textId="77777777" w:rsidTr="0018011A">
        <w:trPr>
          <w:trHeight w:val="113"/>
        </w:trPr>
        <w:tc>
          <w:tcPr>
            <w:tcW w:w="4815" w:type="dxa"/>
          </w:tcPr>
          <w:p w14:paraId="7B75109F" w14:textId="77777777" w:rsidR="0018011A" w:rsidRPr="00C20ED8" w:rsidRDefault="0018011A" w:rsidP="009E57AC">
            <w:pPr>
              <w:pStyle w:val="Spistreci2"/>
              <w:rPr>
                <w:rFonts w:ascii="Arial Narrow" w:hAnsi="Arial Narrow"/>
              </w:rPr>
            </w:pPr>
            <w:r w:rsidRPr="00C20ED8">
              <w:rPr>
                <w:rFonts w:ascii="Arial Narrow" w:hAnsi="Arial Narrow"/>
              </w:rPr>
              <w:t>teren</w:t>
            </w:r>
          </w:p>
        </w:tc>
        <w:tc>
          <w:tcPr>
            <w:tcW w:w="4819" w:type="dxa"/>
          </w:tcPr>
          <w:p w14:paraId="550BAD2E" w14:textId="77777777" w:rsidR="0018011A" w:rsidRPr="00C20ED8" w:rsidRDefault="0018011A" w:rsidP="009E57AC">
            <w:pPr>
              <w:pStyle w:val="Spistreci2"/>
              <w:rPr>
                <w:rFonts w:ascii="Arial Narrow" w:hAnsi="Arial Narrow"/>
              </w:rPr>
            </w:pPr>
            <w:r w:rsidRPr="00C20ED8">
              <w:rPr>
                <w:rFonts w:ascii="Arial Narrow" w:hAnsi="Arial Narrow"/>
              </w:rPr>
              <w:t>Powierzchnia zabudowy</w:t>
            </w:r>
          </w:p>
        </w:tc>
      </w:tr>
      <w:tr w:rsidR="0018011A" w:rsidRPr="00C20ED8" w14:paraId="3E4B64F2" w14:textId="77777777" w:rsidTr="0018011A">
        <w:trPr>
          <w:trHeight w:val="113"/>
        </w:trPr>
        <w:tc>
          <w:tcPr>
            <w:tcW w:w="4815" w:type="dxa"/>
          </w:tcPr>
          <w:p w14:paraId="7E5BC624" w14:textId="5A600B5F" w:rsidR="0018011A" w:rsidRPr="00C20ED8" w:rsidRDefault="0018011A" w:rsidP="009E57AC">
            <w:pPr>
              <w:pStyle w:val="Spistreci2"/>
              <w:rPr>
                <w:rFonts w:ascii="Arial Narrow" w:hAnsi="Arial Narrow"/>
              </w:rPr>
            </w:pPr>
            <w:r w:rsidRPr="00C20ED8">
              <w:rPr>
                <w:rFonts w:ascii="Arial Narrow" w:hAnsi="Arial Narrow"/>
              </w:rPr>
              <w:t xml:space="preserve">Powierzchnia działki </w:t>
            </w:r>
            <w:r>
              <w:rPr>
                <w:rFonts w:ascii="Arial Narrow" w:hAnsi="Arial Narrow"/>
              </w:rPr>
              <w:t>4642</w:t>
            </w:r>
          </w:p>
        </w:tc>
        <w:tc>
          <w:tcPr>
            <w:tcW w:w="4819" w:type="dxa"/>
          </w:tcPr>
          <w:p w14:paraId="21CD541B" w14:textId="03B8396F" w:rsidR="0018011A" w:rsidRPr="00C20ED8" w:rsidRDefault="0018011A" w:rsidP="009E57AC">
            <w:pPr>
              <w:pStyle w:val="Spistreci2"/>
              <w:rPr>
                <w:rFonts w:ascii="Arial Narrow" w:hAnsi="Arial Narrow"/>
              </w:rPr>
            </w:pPr>
            <w:r w:rsidRPr="00C20ED8">
              <w:rPr>
                <w:rFonts w:ascii="Arial Narrow" w:hAnsi="Arial Narrow"/>
              </w:rPr>
              <w:t>1</w:t>
            </w:r>
            <w:r>
              <w:rPr>
                <w:rFonts w:ascii="Arial Narrow" w:hAnsi="Arial Narrow"/>
              </w:rPr>
              <w:t>48039m</w:t>
            </w:r>
            <w:r w:rsidRPr="00362C8F">
              <w:rPr>
                <w:rFonts w:ascii="Arial Narrow" w:hAnsi="Arial Narrow"/>
                <w:vertAlign w:val="superscript"/>
              </w:rPr>
              <w:t>2</w:t>
            </w:r>
          </w:p>
        </w:tc>
      </w:tr>
      <w:tr w:rsidR="0018011A" w:rsidRPr="00C20ED8" w14:paraId="72FC5568" w14:textId="77777777" w:rsidTr="0018011A">
        <w:trPr>
          <w:trHeight w:val="113"/>
        </w:trPr>
        <w:tc>
          <w:tcPr>
            <w:tcW w:w="4815" w:type="dxa"/>
          </w:tcPr>
          <w:p w14:paraId="58CE8C56" w14:textId="4A0D57DC" w:rsidR="0018011A" w:rsidRPr="00C20ED8" w:rsidRDefault="0018011A" w:rsidP="009E57AC">
            <w:pPr>
              <w:pStyle w:val="Spistreci2"/>
              <w:rPr>
                <w:rFonts w:ascii="Arial Narrow" w:hAnsi="Arial Narrow"/>
              </w:rPr>
            </w:pPr>
            <w:r>
              <w:rPr>
                <w:rFonts w:ascii="Arial Narrow" w:hAnsi="Arial Narrow"/>
              </w:rPr>
              <w:t xml:space="preserve">Teren inwestycji </w:t>
            </w:r>
          </w:p>
        </w:tc>
        <w:tc>
          <w:tcPr>
            <w:tcW w:w="4819" w:type="dxa"/>
          </w:tcPr>
          <w:p w14:paraId="06EAA659" w14:textId="52A19027" w:rsidR="0018011A" w:rsidRPr="00C20ED8" w:rsidRDefault="0018011A" w:rsidP="009E57AC">
            <w:pPr>
              <w:pStyle w:val="Spistreci2"/>
              <w:rPr>
                <w:rFonts w:ascii="Arial Narrow" w:hAnsi="Arial Narrow"/>
              </w:rPr>
            </w:pPr>
            <w:r>
              <w:rPr>
                <w:rFonts w:ascii="Arial Narrow" w:hAnsi="Arial Narrow"/>
              </w:rPr>
              <w:t>8000m</w:t>
            </w:r>
            <w:r w:rsidRPr="00362C8F">
              <w:rPr>
                <w:rFonts w:ascii="Arial Narrow" w:hAnsi="Arial Narrow"/>
                <w:vertAlign w:val="superscript"/>
              </w:rPr>
              <w:t>2</w:t>
            </w:r>
          </w:p>
        </w:tc>
      </w:tr>
      <w:tr w:rsidR="0018011A" w:rsidRPr="00C20ED8" w14:paraId="5B616919" w14:textId="77777777" w:rsidTr="0018011A">
        <w:trPr>
          <w:trHeight w:val="113"/>
        </w:trPr>
        <w:tc>
          <w:tcPr>
            <w:tcW w:w="4815" w:type="dxa"/>
          </w:tcPr>
          <w:p w14:paraId="7909B37B" w14:textId="4D4FE018" w:rsidR="0018011A" w:rsidRPr="00C20ED8" w:rsidRDefault="0018011A" w:rsidP="00362C8F">
            <w:pPr>
              <w:pStyle w:val="Spistreci2"/>
              <w:rPr>
                <w:rFonts w:ascii="Arial Narrow" w:hAnsi="Arial Narrow"/>
              </w:rPr>
            </w:pPr>
            <w:r w:rsidRPr="00C20ED8">
              <w:rPr>
                <w:rFonts w:ascii="Arial Narrow" w:hAnsi="Arial Narrow"/>
              </w:rPr>
              <w:t>Powierzchnia instalacji fotowoltaicznej</w:t>
            </w:r>
          </w:p>
        </w:tc>
        <w:tc>
          <w:tcPr>
            <w:tcW w:w="4819" w:type="dxa"/>
          </w:tcPr>
          <w:p w14:paraId="043771B2" w14:textId="2C063CD1" w:rsidR="0018011A" w:rsidRPr="00C20ED8" w:rsidRDefault="0018011A" w:rsidP="00362C8F">
            <w:pPr>
              <w:pStyle w:val="Spistreci2"/>
              <w:rPr>
                <w:rFonts w:ascii="Arial Narrow" w:hAnsi="Arial Narrow"/>
              </w:rPr>
            </w:pPr>
            <w:r>
              <w:rPr>
                <w:rFonts w:ascii="Arial Narrow" w:hAnsi="Arial Narrow"/>
              </w:rPr>
              <w:t>7050 m</w:t>
            </w:r>
            <w:r w:rsidRPr="00362C8F">
              <w:rPr>
                <w:rFonts w:ascii="Arial Narrow" w:hAnsi="Arial Narrow"/>
                <w:vertAlign w:val="superscript"/>
              </w:rPr>
              <w:t>2</w:t>
            </w:r>
          </w:p>
        </w:tc>
      </w:tr>
      <w:tr w:rsidR="0018011A" w:rsidRPr="00C20ED8" w14:paraId="61B3AC56" w14:textId="77777777" w:rsidTr="0018011A">
        <w:trPr>
          <w:trHeight w:val="113"/>
        </w:trPr>
        <w:tc>
          <w:tcPr>
            <w:tcW w:w="4815" w:type="dxa"/>
          </w:tcPr>
          <w:p w14:paraId="6A1E9203" w14:textId="10BBD108" w:rsidR="0018011A" w:rsidRPr="00C20ED8" w:rsidRDefault="0018011A" w:rsidP="009E57AC">
            <w:pPr>
              <w:pStyle w:val="Spistreci2"/>
              <w:rPr>
                <w:rFonts w:ascii="Arial Narrow" w:hAnsi="Arial Narrow"/>
              </w:rPr>
            </w:pPr>
            <w:r w:rsidRPr="00C20ED8">
              <w:rPr>
                <w:rFonts w:ascii="Arial Narrow" w:hAnsi="Arial Narrow"/>
              </w:rPr>
              <w:t>Teren ogrodzony</w:t>
            </w:r>
          </w:p>
        </w:tc>
        <w:tc>
          <w:tcPr>
            <w:tcW w:w="4819" w:type="dxa"/>
          </w:tcPr>
          <w:p w14:paraId="31D47E44" w14:textId="74F083DC" w:rsidR="0018011A" w:rsidRPr="00C20ED8" w:rsidRDefault="0018011A" w:rsidP="009E57AC">
            <w:pPr>
              <w:pStyle w:val="Spistreci2"/>
              <w:rPr>
                <w:rFonts w:ascii="Arial Narrow" w:hAnsi="Arial Narrow"/>
              </w:rPr>
            </w:pPr>
            <w:r>
              <w:rPr>
                <w:rFonts w:ascii="Arial Narrow" w:hAnsi="Arial Narrow"/>
              </w:rPr>
              <w:t>6705m</w:t>
            </w:r>
            <w:r w:rsidRPr="00362C8F">
              <w:rPr>
                <w:rFonts w:ascii="Arial Narrow" w:hAnsi="Arial Narrow"/>
                <w:vertAlign w:val="superscript"/>
              </w:rPr>
              <w:t>2</w:t>
            </w:r>
          </w:p>
        </w:tc>
      </w:tr>
      <w:tr w:rsidR="0018011A" w:rsidRPr="00C20ED8" w14:paraId="79E89EC8" w14:textId="77777777" w:rsidTr="0018011A">
        <w:trPr>
          <w:trHeight w:val="113"/>
        </w:trPr>
        <w:tc>
          <w:tcPr>
            <w:tcW w:w="4815" w:type="dxa"/>
          </w:tcPr>
          <w:p w14:paraId="1E01BE55" w14:textId="7574969F" w:rsidR="0018011A" w:rsidRPr="00C20ED8" w:rsidRDefault="0018011A" w:rsidP="00CA310A">
            <w:pPr>
              <w:pStyle w:val="Spistreci2"/>
              <w:rPr>
                <w:rFonts w:ascii="Arial Narrow" w:hAnsi="Arial Narrow"/>
              </w:rPr>
            </w:pPr>
            <w:r w:rsidRPr="00C20ED8">
              <w:rPr>
                <w:rFonts w:ascii="Arial Narrow" w:hAnsi="Arial Narrow"/>
              </w:rPr>
              <w:t>Kabel niskiego napięcia 0,4kV</w:t>
            </w:r>
          </w:p>
        </w:tc>
        <w:tc>
          <w:tcPr>
            <w:tcW w:w="4819" w:type="dxa"/>
          </w:tcPr>
          <w:p w14:paraId="43EF89E9" w14:textId="69BBB289" w:rsidR="0018011A" w:rsidRPr="00C20ED8" w:rsidRDefault="0018011A" w:rsidP="00CA310A">
            <w:pPr>
              <w:pStyle w:val="Spistreci2"/>
              <w:rPr>
                <w:rFonts w:ascii="Arial Narrow" w:hAnsi="Arial Narrow"/>
              </w:rPr>
            </w:pPr>
            <w:r>
              <w:rPr>
                <w:rFonts w:ascii="Arial Narrow" w:hAnsi="Arial Narrow"/>
              </w:rPr>
              <w:t>200m</w:t>
            </w:r>
            <w:r w:rsidRPr="00362C8F">
              <w:rPr>
                <w:rFonts w:ascii="Arial Narrow" w:hAnsi="Arial Narrow"/>
                <w:vertAlign w:val="superscript"/>
              </w:rPr>
              <w:t>2</w:t>
            </w:r>
          </w:p>
        </w:tc>
      </w:tr>
      <w:tr w:rsidR="0018011A" w:rsidRPr="00C20ED8" w14:paraId="6EB68313" w14:textId="77777777" w:rsidTr="0018011A">
        <w:trPr>
          <w:trHeight w:val="113"/>
        </w:trPr>
        <w:tc>
          <w:tcPr>
            <w:tcW w:w="4815" w:type="dxa"/>
          </w:tcPr>
          <w:p w14:paraId="107065D1" w14:textId="7E1ADB27" w:rsidR="0018011A" w:rsidRPr="00C20ED8" w:rsidRDefault="0018011A" w:rsidP="009E57AC">
            <w:pPr>
              <w:pStyle w:val="Spistreci2"/>
              <w:rPr>
                <w:rFonts w:ascii="Arial Narrow" w:hAnsi="Arial Narrow"/>
              </w:rPr>
            </w:pPr>
            <w:r w:rsidRPr="00C20ED8">
              <w:rPr>
                <w:rFonts w:ascii="Arial Narrow" w:hAnsi="Arial Narrow"/>
              </w:rPr>
              <w:t>Powierzchnia złącza kablowego</w:t>
            </w:r>
          </w:p>
        </w:tc>
        <w:tc>
          <w:tcPr>
            <w:tcW w:w="4819" w:type="dxa"/>
          </w:tcPr>
          <w:p w14:paraId="42FEBFC5" w14:textId="06038FD6" w:rsidR="0018011A" w:rsidRPr="00C20ED8" w:rsidRDefault="0018011A" w:rsidP="009E57AC">
            <w:pPr>
              <w:pStyle w:val="Spistreci2"/>
              <w:rPr>
                <w:rFonts w:ascii="Arial Narrow" w:hAnsi="Arial Narrow"/>
              </w:rPr>
            </w:pPr>
            <w:r>
              <w:rPr>
                <w:rFonts w:ascii="Arial Narrow" w:hAnsi="Arial Narrow"/>
              </w:rPr>
              <w:t>2m</w:t>
            </w:r>
            <w:r w:rsidRPr="00362C8F">
              <w:rPr>
                <w:rFonts w:ascii="Arial Narrow" w:hAnsi="Arial Narrow"/>
                <w:vertAlign w:val="superscript"/>
              </w:rPr>
              <w:t>2</w:t>
            </w:r>
          </w:p>
        </w:tc>
      </w:tr>
      <w:tr w:rsidR="0018011A" w:rsidRPr="00C20ED8" w14:paraId="54185CED" w14:textId="77777777" w:rsidTr="0018011A">
        <w:trPr>
          <w:trHeight w:val="113"/>
        </w:trPr>
        <w:tc>
          <w:tcPr>
            <w:tcW w:w="4815" w:type="dxa"/>
          </w:tcPr>
          <w:p w14:paraId="7CAF6F84" w14:textId="77777777" w:rsidR="0018011A" w:rsidRPr="00C20ED8" w:rsidRDefault="0018011A" w:rsidP="009E57AC">
            <w:pPr>
              <w:pStyle w:val="Spistreci2"/>
              <w:rPr>
                <w:rFonts w:ascii="Arial Narrow" w:hAnsi="Arial Narrow"/>
              </w:rPr>
            </w:pPr>
            <w:r w:rsidRPr="00C20ED8">
              <w:rPr>
                <w:rFonts w:ascii="Arial Narrow" w:hAnsi="Arial Narrow"/>
              </w:rPr>
              <w:t>Rzut pionowy na moduły fotowoltaiczne</w:t>
            </w:r>
          </w:p>
        </w:tc>
        <w:tc>
          <w:tcPr>
            <w:tcW w:w="4819" w:type="dxa"/>
          </w:tcPr>
          <w:p w14:paraId="71560DBE" w14:textId="1DEDB5DC" w:rsidR="0018011A" w:rsidRPr="00C20ED8" w:rsidRDefault="0018011A" w:rsidP="009E57AC">
            <w:pPr>
              <w:pStyle w:val="Spistreci2"/>
              <w:rPr>
                <w:rFonts w:ascii="Arial Narrow" w:hAnsi="Arial Narrow"/>
              </w:rPr>
            </w:pPr>
            <w:r>
              <w:rPr>
                <w:rFonts w:ascii="Arial Narrow" w:hAnsi="Arial Narrow"/>
              </w:rPr>
              <w:t>2300</w:t>
            </w:r>
            <w:r w:rsidR="00FA0BD0">
              <w:rPr>
                <w:rFonts w:ascii="Arial Narrow" w:hAnsi="Arial Narrow"/>
              </w:rPr>
              <w:t>m</w:t>
            </w:r>
            <w:r w:rsidR="00FA0BD0" w:rsidRPr="00362C8F">
              <w:rPr>
                <w:rFonts w:ascii="Arial Narrow" w:hAnsi="Arial Narrow"/>
                <w:vertAlign w:val="superscript"/>
              </w:rPr>
              <w:t>2</w:t>
            </w:r>
          </w:p>
        </w:tc>
      </w:tr>
      <w:tr w:rsidR="0018011A" w:rsidRPr="00C20ED8" w14:paraId="2632AAE0" w14:textId="77777777" w:rsidTr="0018011A">
        <w:trPr>
          <w:trHeight w:val="113"/>
        </w:trPr>
        <w:tc>
          <w:tcPr>
            <w:tcW w:w="4815" w:type="dxa"/>
          </w:tcPr>
          <w:p w14:paraId="45B1CEF5" w14:textId="50FEDFAA" w:rsidR="0018011A" w:rsidRPr="00C20ED8" w:rsidRDefault="0018011A" w:rsidP="009E57AC">
            <w:pPr>
              <w:pStyle w:val="Spistreci2"/>
              <w:rPr>
                <w:rFonts w:ascii="Arial Narrow" w:hAnsi="Arial Narrow"/>
              </w:rPr>
            </w:pPr>
            <w:r w:rsidRPr="00C20ED8">
              <w:rPr>
                <w:rFonts w:ascii="Arial Narrow" w:hAnsi="Arial Narrow"/>
              </w:rPr>
              <w:t xml:space="preserve">Obszar nieprzekształcany </w:t>
            </w:r>
          </w:p>
        </w:tc>
        <w:tc>
          <w:tcPr>
            <w:tcW w:w="4819" w:type="dxa"/>
          </w:tcPr>
          <w:p w14:paraId="515D6532" w14:textId="7A0FCCE3" w:rsidR="0018011A" w:rsidRPr="00C20ED8" w:rsidRDefault="00FA0BD0" w:rsidP="009E57AC">
            <w:pPr>
              <w:pStyle w:val="Spistreci2"/>
              <w:rPr>
                <w:rFonts w:ascii="Arial Narrow" w:hAnsi="Arial Narrow"/>
              </w:rPr>
            </w:pPr>
            <w:r>
              <w:rPr>
                <w:rFonts w:ascii="Arial Narrow" w:hAnsi="Arial Narrow"/>
              </w:rPr>
              <w:t>4500m</w:t>
            </w:r>
            <w:r w:rsidRPr="00362C8F">
              <w:rPr>
                <w:rFonts w:ascii="Arial Narrow" w:hAnsi="Arial Narrow"/>
                <w:vertAlign w:val="superscript"/>
              </w:rPr>
              <w:t>2</w:t>
            </w:r>
          </w:p>
        </w:tc>
      </w:tr>
      <w:tr w:rsidR="0018011A" w:rsidRPr="00C20ED8" w14:paraId="17E7DC82" w14:textId="77777777" w:rsidTr="0018011A">
        <w:trPr>
          <w:trHeight w:val="113"/>
        </w:trPr>
        <w:tc>
          <w:tcPr>
            <w:tcW w:w="4815" w:type="dxa"/>
          </w:tcPr>
          <w:p w14:paraId="2CA5EA60" w14:textId="754DC23E" w:rsidR="00FA0BD0" w:rsidRPr="00FA0BD0" w:rsidRDefault="0018011A" w:rsidP="00FA0BD0">
            <w:pPr>
              <w:pStyle w:val="Spistreci2"/>
              <w:rPr>
                <w:rFonts w:ascii="Arial Narrow" w:hAnsi="Arial Narrow"/>
              </w:rPr>
            </w:pPr>
            <w:r w:rsidRPr="00C20ED8">
              <w:rPr>
                <w:rFonts w:ascii="Arial Narrow" w:hAnsi="Arial Narrow"/>
              </w:rPr>
              <w:t>Powierzchnia biologicznie czynna</w:t>
            </w:r>
            <w:r w:rsidR="00FA0BD0">
              <w:rPr>
                <w:rFonts w:ascii="Arial Narrow" w:hAnsi="Arial Narrow"/>
              </w:rPr>
              <w:t xml:space="preserve"> </w:t>
            </w:r>
          </w:p>
        </w:tc>
        <w:tc>
          <w:tcPr>
            <w:tcW w:w="4819" w:type="dxa"/>
          </w:tcPr>
          <w:p w14:paraId="741D1EA4" w14:textId="56D027C5" w:rsidR="0018011A" w:rsidRPr="00C20ED8" w:rsidRDefault="00A20EAC" w:rsidP="009E57AC">
            <w:pPr>
              <w:pStyle w:val="Spistreci2"/>
              <w:rPr>
                <w:rFonts w:ascii="Arial Narrow" w:hAnsi="Arial Narrow"/>
              </w:rPr>
            </w:pPr>
            <w:r>
              <w:rPr>
                <w:rFonts w:ascii="Arial Narrow" w:hAnsi="Arial Narrow"/>
              </w:rPr>
              <w:t>5800</w:t>
            </w:r>
          </w:p>
        </w:tc>
      </w:tr>
    </w:tbl>
    <w:p w14:paraId="2AB65798" w14:textId="77777777" w:rsidR="00A20EAC" w:rsidRDefault="00A20EAC" w:rsidP="00A20EAC">
      <w:pPr>
        <w:pStyle w:val="tekst"/>
      </w:pPr>
      <w:bookmarkStart w:id="128" w:name="_Toc64033106"/>
      <w:bookmarkStart w:id="129" w:name="_Toc90140419"/>
      <w:bookmarkStart w:id="130" w:name="_Toc90821673"/>
      <w:bookmarkStart w:id="131" w:name="_Toc90821873"/>
      <w:bookmarkStart w:id="132" w:name="_Toc90994066"/>
      <w:bookmarkStart w:id="133" w:name="_Toc94515221"/>
      <w:bookmarkStart w:id="134" w:name="_Toc97196887"/>
      <w:bookmarkStart w:id="135" w:name="_Toc97201840"/>
      <w:bookmarkStart w:id="136" w:name="_Toc102998843"/>
      <w:bookmarkStart w:id="137" w:name="_Toc116454701"/>
      <w:bookmarkStart w:id="138" w:name="_Toc124768403"/>
      <w:bookmarkStart w:id="139" w:name="_Toc124768564"/>
      <w:bookmarkStart w:id="140" w:name="_Toc165963635"/>
      <w:bookmarkStart w:id="141" w:name="_Toc166502003"/>
    </w:p>
    <w:tbl>
      <w:tblPr>
        <w:tblStyle w:val="Tabela-Siatka"/>
        <w:tblW w:w="0" w:type="auto"/>
        <w:tblLook w:val="04A0" w:firstRow="1" w:lastRow="0" w:firstColumn="1" w:lastColumn="0" w:noHBand="0" w:noVBand="1"/>
      </w:tblPr>
      <w:tblGrid>
        <w:gridCol w:w="2757"/>
        <w:gridCol w:w="2528"/>
        <w:gridCol w:w="2174"/>
        <w:gridCol w:w="2168"/>
      </w:tblGrid>
      <w:tr w:rsidR="00A20EAC" w14:paraId="3193A75C" w14:textId="77777777" w:rsidTr="00A33A40">
        <w:tc>
          <w:tcPr>
            <w:tcW w:w="9769" w:type="dxa"/>
            <w:gridSpan w:val="4"/>
          </w:tcPr>
          <w:p w14:paraId="6364EAE1" w14:textId="77777777" w:rsidR="00A20EAC" w:rsidRDefault="00A20EAC" w:rsidP="00A33A40">
            <w:pPr>
              <w:pStyle w:val="Spistreci2"/>
            </w:pPr>
            <w:r>
              <w:t xml:space="preserve">Wskaźniki zagospodarowania ternu i gabaryty zgodnie z wypisem z miejscowego planu zagospodarowania </w:t>
            </w:r>
          </w:p>
        </w:tc>
      </w:tr>
      <w:tr w:rsidR="00A20EAC" w14:paraId="2F694452" w14:textId="77777777" w:rsidTr="00A33A40">
        <w:tc>
          <w:tcPr>
            <w:tcW w:w="2783" w:type="dxa"/>
          </w:tcPr>
          <w:p w14:paraId="0888444D" w14:textId="77777777" w:rsidR="00A20EAC" w:rsidRDefault="00A20EAC" w:rsidP="00A33A40">
            <w:pPr>
              <w:pStyle w:val="Spistreci2"/>
            </w:pPr>
            <w:r>
              <w:t xml:space="preserve">Wymóg </w:t>
            </w:r>
          </w:p>
        </w:tc>
        <w:tc>
          <w:tcPr>
            <w:tcW w:w="2566" w:type="dxa"/>
          </w:tcPr>
          <w:p w14:paraId="6EB0E336" w14:textId="77777777" w:rsidR="00A20EAC" w:rsidRDefault="00A20EAC" w:rsidP="00A33A40">
            <w:pPr>
              <w:pStyle w:val="Spistreci2"/>
            </w:pPr>
            <w:r>
              <w:t>dopuszczalne</w:t>
            </w:r>
          </w:p>
        </w:tc>
        <w:tc>
          <w:tcPr>
            <w:tcW w:w="2210" w:type="dxa"/>
          </w:tcPr>
          <w:p w14:paraId="13097306" w14:textId="77777777" w:rsidR="00A20EAC" w:rsidRDefault="00A20EAC" w:rsidP="00A33A40">
            <w:pPr>
              <w:pStyle w:val="Spistreci2"/>
            </w:pPr>
            <w:r>
              <w:t>Obliczone</w:t>
            </w:r>
          </w:p>
        </w:tc>
        <w:tc>
          <w:tcPr>
            <w:tcW w:w="2210" w:type="dxa"/>
          </w:tcPr>
          <w:p w14:paraId="6C8E6FF0" w14:textId="77777777" w:rsidR="00A20EAC" w:rsidRDefault="00A20EAC" w:rsidP="00A33A40">
            <w:pPr>
              <w:pStyle w:val="Spistreci2"/>
            </w:pPr>
            <w:r>
              <w:t xml:space="preserve">Wynik </w:t>
            </w:r>
          </w:p>
        </w:tc>
      </w:tr>
      <w:tr w:rsidR="00A20EAC" w14:paraId="09E29AAF" w14:textId="77777777" w:rsidTr="00A33A40">
        <w:tc>
          <w:tcPr>
            <w:tcW w:w="2783" w:type="dxa"/>
          </w:tcPr>
          <w:p w14:paraId="746EDA9F" w14:textId="77777777" w:rsidR="00A20EAC" w:rsidRDefault="00A20EAC" w:rsidP="00A33A40">
            <w:pPr>
              <w:pStyle w:val="Spistreci2"/>
            </w:pPr>
            <w:r>
              <w:t xml:space="preserve">Wskaźnik powierzchni zabudowy </w:t>
            </w:r>
          </w:p>
        </w:tc>
        <w:tc>
          <w:tcPr>
            <w:tcW w:w="2566" w:type="dxa"/>
          </w:tcPr>
          <w:p w14:paraId="5BC607FC" w14:textId="77777777" w:rsidR="00A20EAC" w:rsidRDefault="00A20EAC" w:rsidP="00A33A40">
            <w:pPr>
              <w:pStyle w:val="Spistreci2"/>
            </w:pPr>
            <w:r>
              <w:t>do 60%</w:t>
            </w:r>
          </w:p>
        </w:tc>
        <w:tc>
          <w:tcPr>
            <w:tcW w:w="2210" w:type="dxa"/>
          </w:tcPr>
          <w:p w14:paraId="572D430F" w14:textId="77777777" w:rsidR="00A20EAC" w:rsidRDefault="00A20EAC" w:rsidP="00A33A40">
            <w:pPr>
              <w:pStyle w:val="Spistreci2"/>
            </w:pPr>
            <w:r>
              <w:t>28,75%</w:t>
            </w:r>
          </w:p>
        </w:tc>
        <w:tc>
          <w:tcPr>
            <w:tcW w:w="2210" w:type="dxa"/>
          </w:tcPr>
          <w:p w14:paraId="7E728198" w14:textId="77777777" w:rsidR="00A20EAC" w:rsidRDefault="00A20EAC" w:rsidP="00A33A40">
            <w:pPr>
              <w:pStyle w:val="Spistreci2"/>
            </w:pPr>
            <w:r>
              <w:t xml:space="preserve">Spełnia  </w:t>
            </w:r>
          </w:p>
        </w:tc>
      </w:tr>
      <w:tr w:rsidR="00A20EAC" w14:paraId="65085AAB" w14:textId="77777777" w:rsidTr="00A33A40">
        <w:tc>
          <w:tcPr>
            <w:tcW w:w="2783" w:type="dxa"/>
          </w:tcPr>
          <w:p w14:paraId="5554E5CB" w14:textId="77777777" w:rsidR="00A20EAC" w:rsidRDefault="00A20EAC" w:rsidP="00A33A40">
            <w:pPr>
              <w:pStyle w:val="Spistreci2"/>
            </w:pPr>
            <w:r>
              <w:t xml:space="preserve">Wskaźnik powierzchni biologiczno-czynnej </w:t>
            </w:r>
          </w:p>
        </w:tc>
        <w:tc>
          <w:tcPr>
            <w:tcW w:w="2566" w:type="dxa"/>
          </w:tcPr>
          <w:p w14:paraId="35007BC2" w14:textId="77777777" w:rsidR="00A20EAC" w:rsidRDefault="00A20EAC" w:rsidP="00A33A40">
            <w:pPr>
              <w:pStyle w:val="Spistreci2"/>
            </w:pPr>
            <w:r>
              <w:t>min. 20%</w:t>
            </w:r>
          </w:p>
        </w:tc>
        <w:tc>
          <w:tcPr>
            <w:tcW w:w="2210" w:type="dxa"/>
          </w:tcPr>
          <w:p w14:paraId="6E98813D" w14:textId="77777777" w:rsidR="00A20EAC" w:rsidRDefault="00A20EAC" w:rsidP="00A33A40">
            <w:pPr>
              <w:pStyle w:val="Spistreci2"/>
            </w:pPr>
            <w:r>
              <w:t>72,5%</w:t>
            </w:r>
          </w:p>
        </w:tc>
        <w:tc>
          <w:tcPr>
            <w:tcW w:w="2210" w:type="dxa"/>
          </w:tcPr>
          <w:p w14:paraId="6BA2F11A" w14:textId="77777777" w:rsidR="00A20EAC" w:rsidRDefault="00A20EAC" w:rsidP="00A33A40">
            <w:pPr>
              <w:pStyle w:val="Spistreci2"/>
            </w:pPr>
            <w:r>
              <w:t xml:space="preserve">Spełnia  </w:t>
            </w:r>
          </w:p>
        </w:tc>
      </w:tr>
      <w:tr w:rsidR="00A20EAC" w14:paraId="340135FE" w14:textId="77777777" w:rsidTr="00A33A40">
        <w:tc>
          <w:tcPr>
            <w:tcW w:w="2783" w:type="dxa"/>
          </w:tcPr>
          <w:p w14:paraId="0C8B4570" w14:textId="77777777" w:rsidR="00A20EAC" w:rsidRDefault="00A20EAC" w:rsidP="00A33A40">
            <w:pPr>
              <w:pStyle w:val="Spistreci2"/>
            </w:pPr>
            <w:r>
              <w:t xml:space="preserve">Współczynnik intensywności zabudowy </w:t>
            </w:r>
          </w:p>
        </w:tc>
        <w:tc>
          <w:tcPr>
            <w:tcW w:w="2566" w:type="dxa"/>
          </w:tcPr>
          <w:p w14:paraId="55F3A211" w14:textId="77777777" w:rsidR="00A20EAC" w:rsidRDefault="00A20EAC" w:rsidP="00A33A40">
            <w:pPr>
              <w:pStyle w:val="Spistreci2"/>
            </w:pPr>
            <w:r>
              <w:t xml:space="preserve">od 0,01 do 0,5 </w:t>
            </w:r>
          </w:p>
        </w:tc>
        <w:tc>
          <w:tcPr>
            <w:tcW w:w="2210" w:type="dxa"/>
          </w:tcPr>
          <w:p w14:paraId="7E9D51D8" w14:textId="77777777" w:rsidR="00A20EAC" w:rsidRDefault="00A20EAC" w:rsidP="00A33A40">
            <w:pPr>
              <w:pStyle w:val="Spistreci2"/>
            </w:pPr>
            <w:r>
              <w:t>0,2875</w:t>
            </w:r>
          </w:p>
        </w:tc>
        <w:tc>
          <w:tcPr>
            <w:tcW w:w="2210" w:type="dxa"/>
          </w:tcPr>
          <w:p w14:paraId="7459CC58" w14:textId="77777777" w:rsidR="00A20EAC" w:rsidRDefault="00A20EAC" w:rsidP="00A33A40">
            <w:pPr>
              <w:pStyle w:val="Spistreci2"/>
            </w:pPr>
            <w:r>
              <w:t xml:space="preserve">Spełnia  </w:t>
            </w:r>
          </w:p>
        </w:tc>
      </w:tr>
    </w:tbl>
    <w:p w14:paraId="6052BDBF" w14:textId="77777777" w:rsidR="00A20EAC" w:rsidRDefault="00A20EAC" w:rsidP="00A20EAC">
      <w:pPr>
        <w:pStyle w:val="tekst"/>
      </w:pPr>
    </w:p>
    <w:p w14:paraId="51EE3B52" w14:textId="505A13CC" w:rsidR="00E6765C" w:rsidRPr="007227AD" w:rsidRDefault="00E6765C" w:rsidP="0000011E">
      <w:pPr>
        <w:pStyle w:val="Styl2"/>
        <w:spacing w:after="240" w:line="276" w:lineRule="auto"/>
        <w:ind w:left="709" w:hanging="709"/>
      </w:pPr>
      <w:bookmarkStart w:id="142" w:name="_Toc175661329"/>
      <w:bookmarkStart w:id="143" w:name="_Toc183426315"/>
      <w:r w:rsidRPr="007227AD">
        <w:t>WPŁYW NA ŚRODOWISKO</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B669EC4" w14:textId="729DB912" w:rsidR="00E6765C" w:rsidRPr="007227AD" w:rsidRDefault="00E6765C" w:rsidP="00E2227E">
      <w:pPr>
        <w:spacing w:line="276" w:lineRule="auto"/>
        <w:ind w:firstLine="708"/>
        <w:rPr>
          <w:rFonts w:ascii="Arial Narrow" w:hAnsi="Arial Narrow"/>
          <w:sz w:val="26"/>
          <w:szCs w:val="26"/>
        </w:rPr>
      </w:pPr>
      <w:r w:rsidRPr="007227AD">
        <w:rPr>
          <w:rFonts w:ascii="Arial Narrow" w:hAnsi="Arial Narrow"/>
          <w:sz w:val="26"/>
          <w:szCs w:val="26"/>
        </w:rPr>
        <w:t xml:space="preserve">Projektowana gruntowa farma fotowoltaiczna nie będzie negatywnie </w:t>
      </w:r>
      <w:r w:rsidR="007227AD" w:rsidRPr="007227AD">
        <w:rPr>
          <w:rFonts w:ascii="Arial Narrow" w:hAnsi="Arial Narrow"/>
          <w:sz w:val="26"/>
          <w:szCs w:val="26"/>
        </w:rPr>
        <w:t>oddziaływać</w:t>
      </w:r>
      <w:r w:rsidRPr="007227AD">
        <w:rPr>
          <w:rFonts w:ascii="Arial Narrow" w:hAnsi="Arial Narrow"/>
          <w:sz w:val="26"/>
          <w:szCs w:val="26"/>
        </w:rPr>
        <w:t xml:space="preserve"> na środowisko naturalne i nie będzie wnosić zagrożenia dla higieny i zdrowia użytkowników i ich otoczenia. Nie przewiduje się emisji szkodliwych substancji do środowiska naturalnego podczas użytkowania obiektu. </w:t>
      </w:r>
    </w:p>
    <w:p w14:paraId="6AE5A735" w14:textId="77777777" w:rsidR="00E6765C" w:rsidRPr="007227AD" w:rsidRDefault="00E6765C" w:rsidP="00E2227E">
      <w:pPr>
        <w:spacing w:line="276" w:lineRule="auto"/>
        <w:ind w:firstLine="708"/>
        <w:rPr>
          <w:rFonts w:ascii="Arial Narrow" w:hAnsi="Arial Narrow"/>
          <w:sz w:val="26"/>
          <w:szCs w:val="26"/>
        </w:rPr>
      </w:pPr>
      <w:r w:rsidRPr="007227AD">
        <w:rPr>
          <w:rFonts w:ascii="Arial Narrow" w:hAnsi="Arial Narrow"/>
          <w:sz w:val="26"/>
          <w:szCs w:val="26"/>
        </w:rPr>
        <w:t>Podczas eksploatacji nie będą generowane odpady socjalne bądź technologiczne. Nie przewiduje się przekraczających dopuszczalnych poziomów hałasu podczas eksploatacji. Projektowana Farma fotowoltaiczna jest obiektem bezobsługowym.</w:t>
      </w:r>
    </w:p>
    <w:p w14:paraId="1EB9A1AC" w14:textId="0B3266F8" w:rsidR="00E6765C" w:rsidRDefault="00733244" w:rsidP="0000011E">
      <w:pPr>
        <w:pStyle w:val="Styl2"/>
        <w:spacing w:after="240" w:line="276" w:lineRule="auto"/>
        <w:ind w:left="1080"/>
      </w:pPr>
      <w:bookmarkStart w:id="144" w:name="_Toc97196888"/>
      <w:bookmarkStart w:id="145" w:name="_Toc97201841"/>
      <w:bookmarkStart w:id="146" w:name="_Toc102998844"/>
      <w:bookmarkStart w:id="147" w:name="_Toc116454702"/>
      <w:bookmarkStart w:id="148" w:name="_Toc124768404"/>
      <w:bookmarkStart w:id="149" w:name="_Toc124768565"/>
      <w:bookmarkStart w:id="150" w:name="_Toc165963636"/>
      <w:bookmarkStart w:id="151" w:name="_Toc166502004"/>
      <w:bookmarkStart w:id="152" w:name="_Toc175661330"/>
      <w:bookmarkStart w:id="153" w:name="_Toc183426316"/>
      <w:r>
        <w:t>FORMY OCHRONY PRZYRODY OBSZARU OBJĘTEGO INWESTYCJĄ</w:t>
      </w:r>
      <w:bookmarkEnd w:id="144"/>
      <w:bookmarkEnd w:id="145"/>
      <w:bookmarkEnd w:id="146"/>
      <w:bookmarkEnd w:id="147"/>
      <w:bookmarkEnd w:id="148"/>
      <w:bookmarkEnd w:id="149"/>
      <w:bookmarkEnd w:id="150"/>
      <w:bookmarkEnd w:id="151"/>
      <w:bookmarkEnd w:id="152"/>
      <w:bookmarkEnd w:id="153"/>
    </w:p>
    <w:p w14:paraId="3AB1D51F" w14:textId="77777777" w:rsidR="00A20EAC" w:rsidRPr="001212F0" w:rsidRDefault="00A20EAC" w:rsidP="00A20EAC">
      <w:pPr>
        <w:autoSpaceDE w:val="0"/>
        <w:autoSpaceDN w:val="0"/>
        <w:adjustRightInd w:val="0"/>
        <w:spacing w:after="0" w:line="276" w:lineRule="auto"/>
        <w:ind w:firstLine="708"/>
        <w:rPr>
          <w:rFonts w:ascii="Arial Narrow" w:hAnsi="Arial Narrow"/>
          <w:sz w:val="26"/>
          <w:szCs w:val="26"/>
        </w:rPr>
      </w:pPr>
      <w:r w:rsidRPr="001212F0">
        <w:rPr>
          <w:rFonts w:ascii="Arial Narrow" w:hAnsi="Arial Narrow"/>
          <w:sz w:val="26"/>
          <w:szCs w:val="26"/>
        </w:rPr>
        <w:t xml:space="preserve">Wypis z miejscowego planu zagospodarowania Gminy Łapsze Niżne zatwierdzonego Uchwałą Nr LX-551/24 Rady Gmin Łapsze Niżne z dnia 26 marca 2024 roku w sprawie „miejscowego planu zagospodarowania przestrzennego gminy Łapsze Niżne sołectwo Niedzica, Niedzica-Zamek” (Dz. Urz. Woj. </w:t>
      </w:r>
      <w:proofErr w:type="spellStart"/>
      <w:r w:rsidRPr="001212F0">
        <w:rPr>
          <w:rFonts w:ascii="Arial Narrow" w:hAnsi="Arial Narrow"/>
          <w:sz w:val="26"/>
          <w:szCs w:val="26"/>
        </w:rPr>
        <w:t>Małop</w:t>
      </w:r>
      <w:proofErr w:type="spellEnd"/>
      <w:r w:rsidRPr="001212F0">
        <w:rPr>
          <w:rFonts w:ascii="Arial Narrow" w:hAnsi="Arial Narrow"/>
          <w:sz w:val="26"/>
          <w:szCs w:val="26"/>
        </w:rPr>
        <w:t xml:space="preserve">. poz. 2945 z 12 kwietnia 2024r.). Dot.: działki ewid. nr 4642 położonej w miejscowości Niedzica </w:t>
      </w:r>
    </w:p>
    <w:p w14:paraId="5349CEDE" w14:textId="77777777" w:rsidR="00A20EAC" w:rsidRDefault="00A20EAC" w:rsidP="00A20EAC">
      <w:pPr>
        <w:autoSpaceDE w:val="0"/>
        <w:autoSpaceDN w:val="0"/>
        <w:adjustRightInd w:val="0"/>
        <w:spacing w:after="0" w:line="276" w:lineRule="auto"/>
        <w:ind w:firstLine="708"/>
        <w:rPr>
          <w:rFonts w:ascii="Arial Narrow" w:hAnsi="Arial Narrow"/>
          <w:sz w:val="26"/>
          <w:szCs w:val="26"/>
        </w:rPr>
      </w:pPr>
      <w:r w:rsidRPr="001212F0">
        <w:rPr>
          <w:rFonts w:ascii="Arial Narrow" w:hAnsi="Arial Narrow"/>
          <w:sz w:val="26"/>
          <w:szCs w:val="26"/>
        </w:rPr>
        <w:t xml:space="preserve">Analizowany teren położony jest w powiecie nowotarski, gminnie Łapsze Niżne, obręb Niedzica znajduje się strefie oddziaływania obiektów i urządzeń OZE – należy przez to rozumieć granice terenów pod budowę obiektów i urządzeń (tj. farmy fotowoltaicznych realizowanych jako wolnostojące ogniwa fotowoltaiczne, kolektory słoneczne), gdzie wysokość urządzenia fotowoltaicznego wynosi do 3m z </w:t>
      </w:r>
      <w:r w:rsidRPr="001212F0">
        <w:rPr>
          <w:rFonts w:ascii="Arial Narrow" w:hAnsi="Arial Narrow"/>
          <w:sz w:val="26"/>
          <w:szCs w:val="26"/>
        </w:rPr>
        <w:lastRenderedPageBreak/>
        <w:t>zakazem budowy wiatraków). Granica ta jest równoznaczna z granicą strefy ochronnej stanowiącą granicę obszaru domkniętego.</w:t>
      </w:r>
      <w:r>
        <w:rPr>
          <w:rFonts w:ascii="Arial Narrow" w:hAnsi="Arial Narrow"/>
          <w:sz w:val="26"/>
          <w:szCs w:val="26"/>
        </w:rPr>
        <w:t xml:space="preserve"> </w:t>
      </w:r>
    </w:p>
    <w:p w14:paraId="5191F4DD" w14:textId="77777777" w:rsidR="00A20EAC" w:rsidRDefault="00A20EAC" w:rsidP="00A20EAC">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 xml:space="preserve">Zasady obsługi w zakresie infrastruktury technicznej ustala się zasady rozbudowy i budowy infrastruktur technicznej. </w:t>
      </w:r>
    </w:p>
    <w:p w14:paraId="676B906F" w14:textId="77777777" w:rsidR="00A20EAC" w:rsidRDefault="00A20EAC" w:rsidP="00A20EAC">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Dopuszcza się budową, przebudowy i budowy infrastruktury technicznej.</w:t>
      </w:r>
    </w:p>
    <w:p w14:paraId="2490DD79" w14:textId="77777777" w:rsidR="00A20EAC" w:rsidRDefault="00A20EAC" w:rsidP="00A20EAC">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 xml:space="preserve">Wyznacza się obszary OZE, na których dopuszcza się lokalizację instalacji (farmy fotowoltaiczne) pozyskiwania energii w oparciu o systemy wykorzystujące odnawialne źródła energii o mocy przekraczającej 100kW w wyznaczonych obszarach OZE. Ustala się następujące zasady zasilania w energię elektryczną dopuszcza się przebudowę, budowę sieci niskiego napięcia, średniego napięcia oraz lokalizacje stacji transformatorowych. </w:t>
      </w:r>
    </w:p>
    <w:p w14:paraId="648D3B0E" w14:textId="77777777" w:rsidR="00A20EAC" w:rsidRDefault="00A20EAC" w:rsidP="00A20EAC">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 xml:space="preserve">Dla terenów oznaczonych na rysunku planu symbolami 1EW – 4EW ustala się: jako przeznaczenie podstawowe: tereny elektrowni wodnej, obiekty i urządzenia wytwarzające energię odnawialną, przeinaczenie dopuszczalne: zieleń urządzona. </w:t>
      </w:r>
    </w:p>
    <w:p w14:paraId="191F6899" w14:textId="77777777" w:rsidR="00A20EAC" w:rsidRPr="002C1CFE" w:rsidRDefault="00A20EAC" w:rsidP="00A20EAC">
      <w:pPr>
        <w:autoSpaceDE w:val="0"/>
        <w:autoSpaceDN w:val="0"/>
        <w:adjustRightInd w:val="0"/>
        <w:spacing w:after="0" w:line="276" w:lineRule="auto"/>
        <w:ind w:firstLine="708"/>
        <w:rPr>
          <w:rFonts w:ascii="Arial Narrow" w:hAnsi="Arial Narrow"/>
          <w:sz w:val="26"/>
          <w:szCs w:val="26"/>
        </w:rPr>
      </w:pPr>
      <w:r>
        <w:rPr>
          <w:rFonts w:ascii="Arial Narrow" w:hAnsi="Arial Narrow"/>
          <w:sz w:val="26"/>
          <w:szCs w:val="26"/>
        </w:rPr>
        <w:t xml:space="preserve">Wskaźniki zagospodarowania terenu i gabaryty. Wskaźnik powierzchni zabudowy do 60%. </w:t>
      </w:r>
      <w:r w:rsidRPr="002C1CFE">
        <w:rPr>
          <w:rFonts w:ascii="Arial Narrow" w:hAnsi="Arial Narrow"/>
          <w:sz w:val="26"/>
          <w:szCs w:val="26"/>
        </w:rPr>
        <w:t xml:space="preserve">Wskaźnik powierzchni biologicznie czynnej – min 20%. Współczynnik intensywności zabudowy od 0,1 do 0,5. Wysokość obiektów budowlanych do 15m.    </w:t>
      </w:r>
    </w:p>
    <w:p w14:paraId="64FC6742" w14:textId="77777777" w:rsidR="00A20EAC" w:rsidRPr="002C1CFE" w:rsidRDefault="00A20EAC" w:rsidP="00A20EAC">
      <w:pPr>
        <w:autoSpaceDE w:val="0"/>
        <w:autoSpaceDN w:val="0"/>
        <w:adjustRightInd w:val="0"/>
        <w:spacing w:after="0" w:line="276" w:lineRule="auto"/>
        <w:ind w:firstLine="708"/>
        <w:rPr>
          <w:rFonts w:ascii="Arial Narrow" w:hAnsi="Arial Narrow"/>
          <w:sz w:val="26"/>
          <w:szCs w:val="26"/>
        </w:rPr>
      </w:pPr>
      <w:r w:rsidRPr="002C1CFE">
        <w:rPr>
          <w:rFonts w:ascii="Arial Narrow" w:hAnsi="Arial Narrow"/>
          <w:sz w:val="26"/>
          <w:szCs w:val="26"/>
        </w:rPr>
        <w:t xml:space="preserve">Zgodnie z art. 71 ust. 2 pkt. 2 ustawy, uzyskanie decyzji o środowiskowych uwarunkowaniach jest wymagane dla przedsięwzięć mogących potencjalnie znacząco oddziaływać na środowisko. Zgodnie z 3 ust. 1 pkt. 54 rozporządzenia Rady Ministrów z dnia 10 września 2019 w sprawie przedsięwzięć mogących znacząco oddziaływać na środowisko (Dz.U. z 2019 </w:t>
      </w:r>
      <w:proofErr w:type="spellStart"/>
      <w:r w:rsidRPr="002C1CFE">
        <w:rPr>
          <w:rFonts w:ascii="Arial Narrow" w:hAnsi="Arial Narrow"/>
          <w:sz w:val="26"/>
          <w:szCs w:val="26"/>
        </w:rPr>
        <w:t>r.poz</w:t>
      </w:r>
      <w:proofErr w:type="spellEnd"/>
      <w:r w:rsidRPr="002C1CFE">
        <w:rPr>
          <w:rFonts w:ascii="Arial Narrow" w:hAnsi="Arial Narrow"/>
          <w:sz w:val="26"/>
          <w:szCs w:val="26"/>
        </w:rPr>
        <w:t xml:space="preserve">. 1839), przedmiotowe przedsięwzięcie jest zaliczone do przedsięwzięć mogących potencjalnie znacząco oddziaływać na środowisko. </w:t>
      </w:r>
    </w:p>
    <w:p w14:paraId="4212393A" w14:textId="77777777" w:rsidR="00A20EAC" w:rsidRPr="002C1CFE" w:rsidRDefault="00A20EAC" w:rsidP="00A20EAC">
      <w:pPr>
        <w:autoSpaceDE w:val="0"/>
        <w:autoSpaceDN w:val="0"/>
        <w:adjustRightInd w:val="0"/>
        <w:spacing w:after="0" w:line="276" w:lineRule="auto"/>
        <w:ind w:firstLine="708"/>
        <w:rPr>
          <w:rFonts w:ascii="Arial Narrow" w:hAnsi="Arial Narrow"/>
          <w:sz w:val="26"/>
          <w:szCs w:val="26"/>
        </w:rPr>
      </w:pPr>
      <w:r w:rsidRPr="002C1CFE">
        <w:rPr>
          <w:rFonts w:ascii="Arial Narrow" w:hAnsi="Arial Narrow"/>
          <w:sz w:val="26"/>
          <w:szCs w:val="26"/>
        </w:rPr>
        <w:t xml:space="preserve">Planowane do realizacji przedsięwzięcie w części zlokalizowane jest w Południowomałopolskim Obszarze Chronionego Krajobrazu powołanym uchwałą nr XX/274/20 Sejmiku Województwa Małopolskiego z dnia 27 kwietnia 2020r. w sprawie Południowomałopolskiego Obszaru Chronionego Krajobrazu (Dz. Woj. </w:t>
      </w:r>
      <w:proofErr w:type="spellStart"/>
      <w:r w:rsidRPr="002C1CFE">
        <w:rPr>
          <w:rFonts w:ascii="Arial Narrow" w:hAnsi="Arial Narrow"/>
          <w:sz w:val="26"/>
          <w:szCs w:val="26"/>
        </w:rPr>
        <w:t>Małop</w:t>
      </w:r>
      <w:proofErr w:type="spellEnd"/>
      <w:r w:rsidRPr="002C1CFE">
        <w:rPr>
          <w:rFonts w:ascii="Arial Narrow" w:hAnsi="Arial Narrow"/>
          <w:sz w:val="26"/>
          <w:szCs w:val="26"/>
        </w:rPr>
        <w:t xml:space="preserve">. Z 2020r. poz. 3482). </w:t>
      </w:r>
    </w:p>
    <w:p w14:paraId="502A2F46" w14:textId="77777777" w:rsidR="00A20EAC" w:rsidRPr="002C1CFE" w:rsidRDefault="00A20EAC" w:rsidP="00A20EAC">
      <w:pPr>
        <w:autoSpaceDE w:val="0"/>
        <w:autoSpaceDN w:val="0"/>
        <w:adjustRightInd w:val="0"/>
        <w:spacing w:after="0" w:line="276" w:lineRule="auto"/>
        <w:ind w:firstLine="708"/>
        <w:rPr>
          <w:rFonts w:ascii="Arial Narrow" w:hAnsi="Arial Narrow"/>
          <w:sz w:val="26"/>
          <w:szCs w:val="26"/>
        </w:rPr>
      </w:pPr>
      <w:r w:rsidRPr="002C1CFE">
        <w:rPr>
          <w:rFonts w:ascii="Arial Narrow" w:hAnsi="Arial Narrow"/>
          <w:sz w:val="26"/>
          <w:szCs w:val="26"/>
        </w:rPr>
        <w:t xml:space="preserve">Planowane zamienienie inwestycyjne nie leży na obszarach chronionych na podstawie ustawy </w:t>
      </w:r>
      <w:r w:rsidRPr="002C1CFE">
        <w:rPr>
          <w:rFonts w:ascii="Arial Narrow" w:hAnsi="Arial Narrow"/>
          <w:sz w:val="26"/>
          <w:szCs w:val="26"/>
        </w:rPr>
        <w:br/>
        <w:t xml:space="preserve">o ochronie przyrody. Najbliższym obszarem Natura 2000 znajdującym się na północ, w odległości ok. 400m (w linii prostej) od terenu przedsięwzięcia jest obszar Natura 2000 Niedzica PLH120045. Obszar Natura 2000 PLH120045 Niedzica obejmuje Zamek w Niedzicy (Zamek Dunajec) wraz z okolicą na prawym brzegu Jeziora Czorsztyńskiego. Ze względu na lokalizację poza ww. obszarem Natura 2000 oraz biorąc pod uwagę rodzaj i skalę możliwości oddziaływań przedmiotowej inwestycji nie stwierdzono możliwości wystąpienia znaczącego negatywnego wpływu na gatunki i siedliska, dla ochrony którego wyznaczony został w/w obszar Natura 2000.       </w:t>
      </w:r>
    </w:p>
    <w:p w14:paraId="7D647C06" w14:textId="1DAEF8AE" w:rsidR="00A20EAC" w:rsidRPr="002C1CFE" w:rsidRDefault="00A20EAC" w:rsidP="00A20EAC">
      <w:pPr>
        <w:autoSpaceDE w:val="0"/>
        <w:autoSpaceDN w:val="0"/>
        <w:adjustRightInd w:val="0"/>
        <w:spacing w:after="0" w:line="276" w:lineRule="auto"/>
        <w:rPr>
          <w:rFonts w:ascii="Arial Narrow" w:hAnsi="Arial Narrow"/>
          <w:sz w:val="26"/>
          <w:szCs w:val="26"/>
        </w:rPr>
      </w:pPr>
      <w:r w:rsidRPr="002C1CFE">
        <w:rPr>
          <w:rFonts w:ascii="Arial Narrow" w:hAnsi="Arial Narrow"/>
          <w:sz w:val="26"/>
          <w:szCs w:val="26"/>
        </w:rPr>
        <w:tab/>
        <w:t xml:space="preserve">Na teren inwestycji została wydana decyzja o środowiskowych uwarunkowaniach, która ustala środowiskowe uwarunkowania dla przedsięwzięcia pn.: „Budowa instalacji fotowoltaicznej na terenie Zespołu Elektrowni Wodnej w Niedzicy – Instalacja fotowoltaiczna NIEDZICA </w:t>
      </w:r>
      <w:r w:rsidR="008C1B60">
        <w:rPr>
          <w:rFonts w:ascii="Arial Narrow" w:hAnsi="Arial Narrow"/>
          <w:sz w:val="26"/>
          <w:szCs w:val="26"/>
        </w:rPr>
        <w:t>I</w:t>
      </w:r>
      <w:r w:rsidRPr="002C1CFE">
        <w:rPr>
          <w:rFonts w:ascii="Arial Narrow" w:hAnsi="Arial Narrow"/>
          <w:sz w:val="26"/>
          <w:szCs w:val="26"/>
        </w:rPr>
        <w:t xml:space="preserve">I” wydana przez Wójta Gminy Łapsze Niżne (GZO.6220.8.2023.DS). </w:t>
      </w:r>
    </w:p>
    <w:p w14:paraId="12F6EC17" w14:textId="77777777" w:rsidR="00A20EAC" w:rsidRDefault="00A20EAC" w:rsidP="00A20EAC">
      <w:pPr>
        <w:autoSpaceDE w:val="0"/>
        <w:autoSpaceDN w:val="0"/>
        <w:adjustRightInd w:val="0"/>
        <w:spacing w:after="0" w:line="276" w:lineRule="auto"/>
        <w:ind w:firstLine="708"/>
        <w:rPr>
          <w:rFonts w:ascii="Arial Narrow" w:hAnsi="Arial Narrow"/>
          <w:sz w:val="26"/>
          <w:szCs w:val="26"/>
        </w:rPr>
      </w:pPr>
      <w:r w:rsidRPr="002C1CFE">
        <w:rPr>
          <w:rFonts w:ascii="Arial Narrow" w:hAnsi="Arial Narrow"/>
          <w:sz w:val="26"/>
          <w:szCs w:val="26"/>
        </w:rPr>
        <w:t xml:space="preserve">Decyzja stwierdziła brak niekorzystnego wpływu na ochronę przyrody Obszaru, nie stwierdzono konieczności przeprowadzenia oceny oddziaływania przedsięwzięcia na środowisko. Analiza informacji </w:t>
      </w:r>
      <w:r w:rsidRPr="002C1CFE">
        <w:rPr>
          <w:rFonts w:ascii="Arial Narrow" w:hAnsi="Arial Narrow"/>
          <w:sz w:val="26"/>
          <w:szCs w:val="26"/>
        </w:rPr>
        <w:lastRenderedPageBreak/>
        <w:t>zawartych w karcie informacji przedsięwzięcia pozwoliła ocenić brak znaczącego oddziaływania na środowisko, w tym na ochronę przyrody Obszaru, w związku z tym nie stwierdzono konieczności oddziaływania na środowisko.</w:t>
      </w:r>
      <w:r>
        <w:rPr>
          <w:rFonts w:ascii="Arial Narrow" w:hAnsi="Arial Narrow"/>
          <w:sz w:val="26"/>
          <w:szCs w:val="26"/>
        </w:rPr>
        <w:t xml:space="preserve">  </w:t>
      </w:r>
    </w:p>
    <w:p w14:paraId="25CBF637" w14:textId="77777777" w:rsidR="00A20EAC" w:rsidRDefault="00A20EAC" w:rsidP="00A20EAC">
      <w:pPr>
        <w:autoSpaceDE w:val="0"/>
        <w:autoSpaceDN w:val="0"/>
        <w:adjustRightInd w:val="0"/>
        <w:spacing w:after="0" w:line="240" w:lineRule="auto"/>
        <w:jc w:val="left"/>
        <w:rPr>
          <w:noProof/>
        </w:rPr>
      </w:pPr>
    </w:p>
    <w:p w14:paraId="1CB156E0" w14:textId="77777777" w:rsidR="00A20EAC" w:rsidRDefault="00A20EAC" w:rsidP="00A20EAC">
      <w:pPr>
        <w:autoSpaceDE w:val="0"/>
        <w:autoSpaceDN w:val="0"/>
        <w:adjustRightInd w:val="0"/>
        <w:spacing w:after="0" w:line="240" w:lineRule="auto"/>
        <w:jc w:val="left"/>
        <w:rPr>
          <w:noProof/>
        </w:rPr>
      </w:pPr>
    </w:p>
    <w:p w14:paraId="5A5EA05F" w14:textId="77777777" w:rsidR="00A20EAC" w:rsidRDefault="00A20EAC" w:rsidP="00A20EAC">
      <w:pPr>
        <w:autoSpaceDE w:val="0"/>
        <w:autoSpaceDN w:val="0"/>
        <w:adjustRightInd w:val="0"/>
        <w:spacing w:after="0" w:line="240" w:lineRule="auto"/>
        <w:jc w:val="left"/>
        <w:rPr>
          <w:noProof/>
        </w:rPr>
      </w:pPr>
    </w:p>
    <w:p w14:paraId="7B3B43E9" w14:textId="77777777" w:rsidR="00A20EAC" w:rsidRDefault="00A20EAC" w:rsidP="00A20EAC">
      <w:pPr>
        <w:autoSpaceDE w:val="0"/>
        <w:autoSpaceDN w:val="0"/>
        <w:adjustRightInd w:val="0"/>
        <w:spacing w:after="0" w:line="240" w:lineRule="auto"/>
        <w:jc w:val="left"/>
        <w:rPr>
          <w:rFonts w:ascii="Arial Narrow" w:hAnsi="Arial Narrow"/>
          <w:noProof/>
          <w:sz w:val="26"/>
          <w:szCs w:val="26"/>
        </w:rPr>
      </w:pPr>
      <w:r>
        <w:rPr>
          <w:rFonts w:ascii="Arial Narrow" w:hAnsi="Arial Narrow"/>
          <w:noProof/>
          <w:sz w:val="26"/>
          <w:szCs w:val="26"/>
        </w:rPr>
        <w:drawing>
          <wp:inline distT="0" distB="0" distL="0" distR="0" wp14:anchorId="14C893DB" wp14:editId="6DDCFC97">
            <wp:extent cx="7404442" cy="5394741"/>
            <wp:effectExtent l="0" t="4763" r="1588" b="1587"/>
            <wp:docPr id="67897553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272" t="4050" r="5373" b="4806"/>
                    <a:stretch/>
                  </pic:blipFill>
                  <pic:spPr bwMode="auto">
                    <a:xfrm rot="16200000">
                      <a:off x="0" y="0"/>
                      <a:ext cx="7447676" cy="5426240"/>
                    </a:xfrm>
                    <a:prstGeom prst="rect">
                      <a:avLst/>
                    </a:prstGeom>
                    <a:noFill/>
                    <a:ln>
                      <a:noFill/>
                    </a:ln>
                    <a:extLst>
                      <a:ext uri="{53640926-AAD7-44D8-BBD7-CCE9431645EC}">
                        <a14:shadowObscured xmlns:a14="http://schemas.microsoft.com/office/drawing/2010/main"/>
                      </a:ext>
                    </a:extLst>
                  </pic:spPr>
                </pic:pic>
              </a:graphicData>
            </a:graphic>
          </wp:inline>
        </w:drawing>
      </w:r>
    </w:p>
    <w:p w14:paraId="2BA934F6" w14:textId="77777777" w:rsidR="00A20EAC" w:rsidRDefault="00A20EAC" w:rsidP="00A20EAC">
      <w:pPr>
        <w:autoSpaceDE w:val="0"/>
        <w:autoSpaceDN w:val="0"/>
        <w:adjustRightInd w:val="0"/>
        <w:spacing w:after="0" w:line="240" w:lineRule="auto"/>
        <w:jc w:val="left"/>
        <w:rPr>
          <w:rFonts w:ascii="Arial Narrow" w:hAnsi="Arial Narrow"/>
          <w:sz w:val="26"/>
          <w:szCs w:val="26"/>
        </w:rPr>
      </w:pPr>
      <w:r w:rsidRPr="00763713">
        <w:rPr>
          <w:rFonts w:ascii="Arial Narrow" w:hAnsi="Arial Narrow"/>
          <w:sz w:val="26"/>
          <w:szCs w:val="26"/>
        </w:rPr>
        <w:lastRenderedPageBreak/>
        <w:t xml:space="preserve">Obszar inwestycji to </w:t>
      </w:r>
      <w:r>
        <w:rPr>
          <w:rFonts w:ascii="Arial Narrow" w:hAnsi="Arial Narrow"/>
          <w:sz w:val="26"/>
          <w:szCs w:val="26"/>
        </w:rPr>
        <w:t xml:space="preserve">tereny strefy oddziaływania obiektów i urządzeń OZE. </w:t>
      </w:r>
    </w:p>
    <w:p w14:paraId="156189D3" w14:textId="77777777" w:rsidR="00A20EAC" w:rsidRDefault="00A20EAC" w:rsidP="00A20EAC">
      <w:pPr>
        <w:autoSpaceDE w:val="0"/>
        <w:autoSpaceDN w:val="0"/>
        <w:adjustRightInd w:val="0"/>
        <w:spacing w:after="0" w:line="240" w:lineRule="auto"/>
        <w:jc w:val="left"/>
        <w:rPr>
          <w:rFonts w:ascii="Arial Narrow" w:hAnsi="Arial Narrow"/>
          <w:sz w:val="26"/>
          <w:szCs w:val="26"/>
        </w:rPr>
      </w:pPr>
      <w:r>
        <w:rPr>
          <w:rFonts w:ascii="Arial Narrow" w:hAnsi="Arial Narrow"/>
          <w:sz w:val="26"/>
          <w:szCs w:val="26"/>
        </w:rPr>
        <w:t xml:space="preserve">Teren oznaczony 1EW to tereny elektrowni wodnej, obiekty i urządzenia wytwarzające energie elektryczna. </w:t>
      </w:r>
    </w:p>
    <w:p w14:paraId="59F12FEE" w14:textId="77777777" w:rsidR="00A20EAC" w:rsidRDefault="00A20EAC" w:rsidP="00A20EAC">
      <w:pPr>
        <w:autoSpaceDE w:val="0"/>
        <w:autoSpaceDN w:val="0"/>
        <w:adjustRightInd w:val="0"/>
        <w:spacing w:after="0" w:line="240" w:lineRule="auto"/>
        <w:jc w:val="left"/>
        <w:rPr>
          <w:rFonts w:ascii="Arial Narrow" w:hAnsi="Arial Narrow"/>
          <w:sz w:val="26"/>
          <w:szCs w:val="26"/>
        </w:rPr>
      </w:pPr>
      <w:r>
        <w:rPr>
          <w:rFonts w:ascii="Arial Narrow" w:hAnsi="Arial Narrow"/>
          <w:sz w:val="26"/>
          <w:szCs w:val="26"/>
        </w:rPr>
        <w:t xml:space="preserve">Na obszarze objętym planem nie występują formy ochrony przyrody oraz nie występuje program Natura 2000. </w:t>
      </w:r>
      <w:r>
        <w:rPr>
          <w:rFonts w:ascii="Arial Narrow" w:hAnsi="Arial Narrow"/>
          <w:sz w:val="26"/>
          <w:szCs w:val="26"/>
        </w:rPr>
        <w:br w:type="page"/>
      </w:r>
    </w:p>
    <w:p w14:paraId="6BF0ECB1" w14:textId="6496A0CE" w:rsidR="00733244" w:rsidRPr="007227AD" w:rsidRDefault="00733244" w:rsidP="00733244">
      <w:pPr>
        <w:pStyle w:val="Styl2"/>
        <w:spacing w:line="276" w:lineRule="auto"/>
        <w:ind w:left="1080"/>
      </w:pPr>
      <w:bookmarkStart w:id="154" w:name="_Toc97196889"/>
      <w:bookmarkStart w:id="155" w:name="_Toc97201842"/>
      <w:bookmarkStart w:id="156" w:name="_Toc102998845"/>
      <w:bookmarkStart w:id="157" w:name="_Toc116454703"/>
      <w:bookmarkStart w:id="158" w:name="_Toc124768405"/>
      <w:bookmarkStart w:id="159" w:name="_Toc124768566"/>
      <w:bookmarkStart w:id="160" w:name="_Toc165963637"/>
      <w:bookmarkStart w:id="161" w:name="_Toc166502005"/>
      <w:bookmarkStart w:id="162" w:name="_Toc175661331"/>
      <w:bookmarkStart w:id="163" w:name="_Toc183426317"/>
      <w:r w:rsidRPr="007227AD">
        <w:lastRenderedPageBreak/>
        <w:t>DANE DOTYCZĄCE OCHRONY ZABYTKÓW</w:t>
      </w:r>
      <w:bookmarkEnd w:id="154"/>
      <w:bookmarkEnd w:id="155"/>
      <w:bookmarkEnd w:id="156"/>
      <w:bookmarkEnd w:id="157"/>
      <w:bookmarkEnd w:id="158"/>
      <w:bookmarkEnd w:id="159"/>
      <w:bookmarkEnd w:id="160"/>
      <w:bookmarkEnd w:id="161"/>
      <w:bookmarkEnd w:id="162"/>
      <w:bookmarkEnd w:id="163"/>
    </w:p>
    <w:p w14:paraId="40C5A453" w14:textId="77777777" w:rsidR="007227AD" w:rsidRPr="009D5F68" w:rsidRDefault="007227AD" w:rsidP="007227AD">
      <w:pPr>
        <w:pStyle w:val="Styl2"/>
        <w:numPr>
          <w:ilvl w:val="0"/>
          <w:numId w:val="0"/>
        </w:numPr>
        <w:spacing w:line="276" w:lineRule="auto"/>
        <w:ind w:left="1080"/>
        <w:rPr>
          <w:color w:val="FF0000"/>
        </w:rPr>
      </w:pPr>
    </w:p>
    <w:p w14:paraId="7A82FAE9" w14:textId="3B5573FB" w:rsidR="007227AD" w:rsidRDefault="007227AD" w:rsidP="00E2227E">
      <w:pPr>
        <w:spacing w:line="276" w:lineRule="auto"/>
        <w:ind w:firstLine="708"/>
        <w:rPr>
          <w:rFonts w:ascii="Arial Narrow" w:hAnsi="Arial Narrow"/>
          <w:sz w:val="26"/>
          <w:szCs w:val="26"/>
        </w:rPr>
      </w:pPr>
      <w:r>
        <w:rPr>
          <w:rFonts w:ascii="Arial Narrow" w:hAnsi="Arial Narrow"/>
          <w:sz w:val="26"/>
          <w:szCs w:val="26"/>
        </w:rPr>
        <w:t xml:space="preserve">Teren inwestycji nie podlega ochronie prawnej w aspekcie dziedzictwa kulturowego i ochrony zabytków z zakresu ustawy 23 lipca 2003r. </w:t>
      </w:r>
      <w:r w:rsidR="00E2227E">
        <w:rPr>
          <w:rFonts w:ascii="Arial Narrow" w:hAnsi="Arial Narrow"/>
          <w:sz w:val="26"/>
          <w:szCs w:val="26"/>
        </w:rPr>
        <w:t>(</w:t>
      </w:r>
      <w:r w:rsidR="00E2227E" w:rsidRPr="00E2227E">
        <w:rPr>
          <w:rFonts w:ascii="Arial Narrow" w:hAnsi="Arial Narrow"/>
          <w:sz w:val="26"/>
          <w:szCs w:val="26"/>
        </w:rPr>
        <w:t>Dz.U. 2003 nr 162 poz. 1568</w:t>
      </w:r>
      <w:r w:rsidR="00E2227E">
        <w:rPr>
          <w:rFonts w:ascii="Arial Narrow" w:hAnsi="Arial Narrow"/>
          <w:sz w:val="26"/>
          <w:szCs w:val="26"/>
        </w:rPr>
        <w:t xml:space="preserve"> wraz z późniejszymi zmianami) </w:t>
      </w:r>
      <w:r>
        <w:rPr>
          <w:rFonts w:ascii="Arial Narrow" w:hAnsi="Arial Narrow"/>
          <w:sz w:val="26"/>
          <w:szCs w:val="26"/>
        </w:rPr>
        <w:t xml:space="preserve">o ochronie zabytków i opiece nad zabytkami </w:t>
      </w:r>
    </w:p>
    <w:p w14:paraId="786AB0C9" w14:textId="74AA20EC" w:rsidR="00E6765C" w:rsidRPr="007227AD" w:rsidRDefault="00E6765C" w:rsidP="00E2227E">
      <w:pPr>
        <w:spacing w:line="276" w:lineRule="auto"/>
        <w:ind w:firstLine="708"/>
        <w:rPr>
          <w:rFonts w:ascii="Arial Narrow" w:hAnsi="Arial Narrow"/>
          <w:sz w:val="26"/>
          <w:szCs w:val="26"/>
        </w:rPr>
      </w:pPr>
      <w:r w:rsidRPr="007227AD">
        <w:rPr>
          <w:rFonts w:ascii="Arial Narrow" w:hAnsi="Arial Narrow"/>
          <w:sz w:val="26"/>
          <w:szCs w:val="26"/>
        </w:rPr>
        <w:t>W przypadku natrafienia w trakcie prowadzenia</w:t>
      </w:r>
      <w:r w:rsidR="0074193B" w:rsidRPr="007227AD">
        <w:rPr>
          <w:rFonts w:ascii="Arial Narrow" w:hAnsi="Arial Narrow"/>
          <w:sz w:val="26"/>
          <w:szCs w:val="26"/>
        </w:rPr>
        <w:t xml:space="preserve"> prac</w:t>
      </w:r>
      <w:r w:rsidRPr="007227AD">
        <w:rPr>
          <w:rFonts w:ascii="Arial Narrow" w:hAnsi="Arial Narrow"/>
          <w:sz w:val="26"/>
          <w:szCs w:val="26"/>
        </w:rPr>
        <w:t xml:space="preserve"> ziemnych przedmiotu, co do którego istnieje przypuszczenie, iż jest on zabytkiem należy poinformować o tym fakcie właściwego wojewódzkiego konserwatora zabytków, a jeśli nie jest to możliwe, właściwego wójta zgodnie z art. 32 w/w ustawy</w:t>
      </w:r>
      <w:r w:rsidR="007227AD" w:rsidRPr="007227AD">
        <w:rPr>
          <w:rFonts w:ascii="Arial Narrow" w:hAnsi="Arial Narrow"/>
          <w:sz w:val="26"/>
          <w:szCs w:val="26"/>
        </w:rPr>
        <w:t>.</w:t>
      </w:r>
    </w:p>
    <w:p w14:paraId="300D1332" w14:textId="68B0D761" w:rsidR="00E6765C" w:rsidRDefault="00E6765C" w:rsidP="00E6765C">
      <w:pPr>
        <w:pStyle w:val="Styl2"/>
        <w:spacing w:line="276" w:lineRule="auto"/>
        <w:ind w:left="1080"/>
      </w:pPr>
      <w:bookmarkStart w:id="164" w:name="_Toc64033108"/>
      <w:bookmarkStart w:id="165" w:name="_Toc90140421"/>
      <w:bookmarkStart w:id="166" w:name="_Toc90821675"/>
      <w:bookmarkStart w:id="167" w:name="_Toc90821875"/>
      <w:bookmarkStart w:id="168" w:name="_Toc90994068"/>
      <w:bookmarkStart w:id="169" w:name="_Toc94515223"/>
      <w:bookmarkStart w:id="170" w:name="_Toc97196890"/>
      <w:bookmarkStart w:id="171" w:name="_Toc97201843"/>
      <w:bookmarkStart w:id="172" w:name="_Toc102998846"/>
      <w:bookmarkStart w:id="173" w:name="_Toc116454704"/>
      <w:bookmarkStart w:id="174" w:name="_Toc124768406"/>
      <w:bookmarkStart w:id="175" w:name="_Toc124768567"/>
      <w:bookmarkStart w:id="176" w:name="_Toc165963638"/>
      <w:bookmarkStart w:id="177" w:name="_Toc166502006"/>
      <w:bookmarkStart w:id="178" w:name="_Toc175661332"/>
      <w:bookmarkStart w:id="179" w:name="_Toc183426318"/>
      <w:r w:rsidRPr="007D727D">
        <w:t>DANE OKREŚLAJĄCE WPŁYW EKSPLOATACJI GÓRNICZEJ NA TEREN INWESTYCJI</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r w:rsidRPr="007D727D">
        <w:t xml:space="preserve"> </w:t>
      </w:r>
    </w:p>
    <w:p w14:paraId="63439F0B" w14:textId="77777777" w:rsidR="00495D0C" w:rsidRPr="007D727D" w:rsidRDefault="00495D0C" w:rsidP="00495D0C">
      <w:pPr>
        <w:pStyle w:val="Styl2"/>
        <w:numPr>
          <w:ilvl w:val="0"/>
          <w:numId w:val="0"/>
        </w:numPr>
        <w:spacing w:line="276" w:lineRule="auto"/>
        <w:ind w:left="1080"/>
      </w:pPr>
    </w:p>
    <w:p w14:paraId="00A62887" w14:textId="1DBE90E1" w:rsidR="00E6765C" w:rsidRPr="007D727D" w:rsidRDefault="00E6765C" w:rsidP="00E6765C">
      <w:pPr>
        <w:spacing w:line="276" w:lineRule="auto"/>
        <w:rPr>
          <w:rFonts w:ascii="Arial Narrow" w:hAnsi="Arial Narrow"/>
          <w:sz w:val="26"/>
          <w:szCs w:val="26"/>
        </w:rPr>
      </w:pPr>
      <w:r w:rsidRPr="007D727D">
        <w:rPr>
          <w:rFonts w:ascii="Arial Narrow" w:hAnsi="Arial Narrow"/>
          <w:sz w:val="26"/>
          <w:szCs w:val="26"/>
        </w:rPr>
        <w:t xml:space="preserve">Teren inwestycji nie znajduje się na terenach górniczych w rozumieniu </w:t>
      </w:r>
      <w:r w:rsidR="00425D41" w:rsidRPr="00425D41">
        <w:rPr>
          <w:rFonts w:ascii="Arial Narrow" w:hAnsi="Arial Narrow"/>
          <w:sz w:val="26"/>
          <w:szCs w:val="26"/>
        </w:rPr>
        <w:t>Ustawa z dnia 9 czerwca 2011 r. - Prawo geologiczne i górnicze</w:t>
      </w:r>
      <w:r w:rsidR="00425D41">
        <w:rPr>
          <w:rFonts w:ascii="Arial Narrow" w:hAnsi="Arial Narrow"/>
          <w:sz w:val="26"/>
          <w:szCs w:val="26"/>
        </w:rPr>
        <w:t xml:space="preserve"> (</w:t>
      </w:r>
      <w:r w:rsidR="00425D41" w:rsidRPr="00425D41">
        <w:rPr>
          <w:rFonts w:ascii="Arial Narrow" w:hAnsi="Arial Narrow"/>
          <w:sz w:val="26"/>
          <w:szCs w:val="26"/>
        </w:rPr>
        <w:t>Dz.U. 2011 nr 163 poz. 981</w:t>
      </w:r>
      <w:r w:rsidR="00425D41">
        <w:rPr>
          <w:rFonts w:ascii="Arial Narrow" w:hAnsi="Arial Narrow"/>
          <w:sz w:val="26"/>
          <w:szCs w:val="26"/>
        </w:rPr>
        <w:t xml:space="preserve"> wraz z późniejszymi zmianami)</w:t>
      </w:r>
      <w:r w:rsidRPr="007D727D">
        <w:rPr>
          <w:rFonts w:ascii="Arial Narrow" w:hAnsi="Arial Narrow"/>
          <w:sz w:val="26"/>
          <w:szCs w:val="26"/>
        </w:rPr>
        <w:t>. Brak jest wpływu eksploatacji górniczej na projektowaną inwestycję.</w:t>
      </w:r>
    </w:p>
    <w:p w14:paraId="542BABAE" w14:textId="04878AC1" w:rsidR="00495D0C" w:rsidRDefault="00495D0C" w:rsidP="00E6765C">
      <w:pPr>
        <w:pStyle w:val="Styl2"/>
        <w:spacing w:line="276" w:lineRule="auto"/>
        <w:ind w:left="1080"/>
      </w:pPr>
      <w:bookmarkStart w:id="180" w:name="_Toc97196891"/>
      <w:bookmarkStart w:id="181" w:name="_Toc97201844"/>
      <w:bookmarkStart w:id="182" w:name="_Toc102998847"/>
      <w:bookmarkStart w:id="183" w:name="_Toc116454705"/>
      <w:bookmarkStart w:id="184" w:name="_Toc124768407"/>
      <w:bookmarkStart w:id="185" w:name="_Toc124768568"/>
      <w:bookmarkStart w:id="186" w:name="_Toc165963639"/>
      <w:bookmarkStart w:id="187" w:name="_Toc166502007"/>
      <w:bookmarkStart w:id="188" w:name="_Toc175661333"/>
      <w:bookmarkStart w:id="189" w:name="_Toc183426319"/>
      <w:bookmarkStart w:id="190" w:name="_Toc64033109"/>
      <w:bookmarkStart w:id="191" w:name="_Toc90140422"/>
      <w:bookmarkStart w:id="192" w:name="_Toc90821676"/>
      <w:bookmarkStart w:id="193" w:name="_Toc90821876"/>
      <w:bookmarkStart w:id="194" w:name="_Toc90994069"/>
      <w:bookmarkStart w:id="195" w:name="_Toc94515224"/>
      <w:r>
        <w:t>OCHRONA PRZECIWPOŻAROWA</w:t>
      </w:r>
      <w:bookmarkEnd w:id="180"/>
      <w:bookmarkEnd w:id="181"/>
      <w:bookmarkEnd w:id="182"/>
      <w:bookmarkEnd w:id="183"/>
      <w:bookmarkEnd w:id="184"/>
      <w:bookmarkEnd w:id="185"/>
      <w:bookmarkEnd w:id="186"/>
      <w:bookmarkEnd w:id="187"/>
      <w:bookmarkEnd w:id="188"/>
      <w:bookmarkEnd w:id="189"/>
    </w:p>
    <w:p w14:paraId="5EE2C76F" w14:textId="77777777" w:rsidR="00717165" w:rsidRDefault="00717165" w:rsidP="00717165">
      <w:pPr>
        <w:pStyle w:val="Styl2"/>
        <w:numPr>
          <w:ilvl w:val="0"/>
          <w:numId w:val="0"/>
        </w:numPr>
        <w:spacing w:line="276" w:lineRule="auto"/>
        <w:ind w:left="720" w:hanging="720"/>
      </w:pPr>
    </w:p>
    <w:p w14:paraId="16E17257" w14:textId="41C5F22B" w:rsidR="00495D0C" w:rsidRPr="00495D0C" w:rsidRDefault="00495D0C" w:rsidP="00425D41">
      <w:pPr>
        <w:spacing w:line="276" w:lineRule="auto"/>
        <w:ind w:firstLine="708"/>
        <w:rPr>
          <w:rFonts w:ascii="Arial Narrow" w:eastAsia="Times New Roman" w:hAnsi="Arial Narrow" w:cs="Arial"/>
          <w:bCs/>
          <w:sz w:val="26"/>
          <w:szCs w:val="26"/>
          <w:lang w:eastAsia="pl-PL"/>
        </w:rPr>
      </w:pPr>
      <w:r w:rsidRPr="00495D0C">
        <w:rPr>
          <w:rFonts w:ascii="Arial Narrow" w:eastAsia="Times New Roman" w:hAnsi="Arial Narrow" w:cs="Arial"/>
          <w:bCs/>
          <w:sz w:val="26"/>
          <w:szCs w:val="26"/>
          <w:lang w:eastAsia="pl-PL"/>
        </w:rPr>
        <w:t xml:space="preserve">Zgodnie z Prawem Budowlanym i Rozporządzenia Ministra Spraw Wewnętrznych z 2009 r. dot. drogi pożarowej i przeciwpożarowego zaopatrzenia wodnego dla farmy jako innej budowli kategorii VIII nie jest wymagana droga pożarowa i przeciwpożarowe zaopatrzenie wodne. </w:t>
      </w:r>
    </w:p>
    <w:p w14:paraId="29C1BD14" w14:textId="77777777" w:rsidR="00DA1F69" w:rsidRPr="00DA1F69" w:rsidRDefault="00DA1F69" w:rsidP="00425D41">
      <w:pPr>
        <w:spacing w:line="276" w:lineRule="auto"/>
        <w:ind w:firstLine="708"/>
        <w:rPr>
          <w:rFonts w:ascii="Arial Narrow" w:eastAsia="Times New Roman" w:hAnsi="Arial Narrow" w:cs="Arial"/>
          <w:b/>
          <w:sz w:val="26"/>
          <w:szCs w:val="26"/>
          <w:lang w:eastAsia="pl-PL"/>
        </w:rPr>
      </w:pPr>
      <w:r w:rsidRPr="007A4124">
        <w:rPr>
          <w:rFonts w:ascii="Arial Narrow" w:eastAsia="Times New Roman" w:hAnsi="Arial Narrow" w:cs="Arial"/>
          <w:b/>
          <w:sz w:val="26"/>
          <w:szCs w:val="26"/>
          <w:lang w:eastAsia="pl-PL"/>
        </w:rPr>
        <w:t>Projekt został uzgodniony i zaopiniowany pod względem ochrony ppoż.</w:t>
      </w:r>
    </w:p>
    <w:p w14:paraId="658A5452" w14:textId="77777777" w:rsidR="00DA1F69" w:rsidRDefault="00DA1F69" w:rsidP="0000011E">
      <w:pPr>
        <w:spacing w:line="276" w:lineRule="auto"/>
        <w:ind w:firstLine="708"/>
        <w:rPr>
          <w:rFonts w:ascii="Arial Narrow" w:hAnsi="Arial Narrow" w:cs="Times New Roman"/>
          <w:sz w:val="26"/>
          <w:szCs w:val="26"/>
        </w:rPr>
      </w:pPr>
      <w:r>
        <w:rPr>
          <w:rFonts w:ascii="Arial Narrow" w:hAnsi="Arial Narrow" w:cs="Times New Roman"/>
          <w:sz w:val="26"/>
          <w:szCs w:val="26"/>
        </w:rPr>
        <w:t>Zgodnie z nowelizacją ustawy o Prawie budowlanym, która weszła w życie 19 września 2020roku, każda instalacja fotowoltaiczna powyżej 6,5 kWp wymaga uzgodnienia z rzeczoznawcą ds. zabezpieczeń ppoż. U</w:t>
      </w:r>
      <w:r w:rsidRPr="00A653A9">
        <w:rPr>
          <w:rFonts w:ascii="Arial Narrow" w:hAnsi="Arial Narrow" w:cs="Times New Roman"/>
          <w:sz w:val="26"/>
          <w:szCs w:val="26"/>
        </w:rPr>
        <w:t>zgod</w:t>
      </w:r>
      <w:r>
        <w:rPr>
          <w:rFonts w:ascii="Arial Narrow" w:hAnsi="Arial Narrow" w:cs="Times New Roman"/>
          <w:sz w:val="26"/>
          <w:szCs w:val="26"/>
        </w:rPr>
        <w:t xml:space="preserve">nienie wykonano w projekcie zagospodarowania działki </w:t>
      </w:r>
      <w:r w:rsidRPr="00A653A9">
        <w:rPr>
          <w:rFonts w:ascii="Arial Narrow" w:hAnsi="Arial Narrow" w:cs="Times New Roman"/>
          <w:sz w:val="26"/>
          <w:szCs w:val="26"/>
        </w:rPr>
        <w:t>w części graficznej</w:t>
      </w:r>
      <w:r>
        <w:rPr>
          <w:rFonts w:ascii="Arial Narrow" w:hAnsi="Arial Narrow" w:cs="Times New Roman"/>
          <w:sz w:val="26"/>
          <w:szCs w:val="26"/>
        </w:rPr>
        <w:t xml:space="preserve"> na rysunku Z-1 Plan zagospodarowania terenu. </w:t>
      </w:r>
    </w:p>
    <w:p w14:paraId="611AAA76" w14:textId="1DCD54FD" w:rsidR="00E6765C" w:rsidRPr="007D727D" w:rsidRDefault="00495D0C" w:rsidP="00AF481F">
      <w:pPr>
        <w:pStyle w:val="Styl2"/>
        <w:spacing w:line="276" w:lineRule="auto"/>
        <w:ind w:left="1080"/>
      </w:pPr>
      <w:bookmarkStart w:id="196" w:name="_Toc97196892"/>
      <w:bookmarkStart w:id="197" w:name="_Toc97201845"/>
      <w:bookmarkStart w:id="198" w:name="_Toc102998848"/>
      <w:bookmarkStart w:id="199" w:name="_Toc116454706"/>
      <w:bookmarkStart w:id="200" w:name="_Toc124768408"/>
      <w:bookmarkStart w:id="201" w:name="_Toc124768569"/>
      <w:bookmarkStart w:id="202" w:name="_Toc165963640"/>
      <w:bookmarkStart w:id="203" w:name="_Toc166502008"/>
      <w:bookmarkStart w:id="204" w:name="_Toc175661334"/>
      <w:bookmarkStart w:id="205" w:name="_Toc183426320"/>
      <w:bookmarkEnd w:id="190"/>
      <w:bookmarkEnd w:id="191"/>
      <w:bookmarkEnd w:id="192"/>
      <w:bookmarkEnd w:id="193"/>
      <w:bookmarkEnd w:id="194"/>
      <w:bookmarkEnd w:id="195"/>
      <w:r w:rsidRPr="007D727D">
        <w:t>INFORMACJA DOTYCZĄCA ODDZIAŁYWANIA PROJEKTOWANEGO OBIEKTU BUDOWLANEGO</w:t>
      </w:r>
      <w:bookmarkEnd w:id="196"/>
      <w:bookmarkEnd w:id="197"/>
      <w:bookmarkEnd w:id="198"/>
      <w:bookmarkEnd w:id="199"/>
      <w:bookmarkEnd w:id="200"/>
      <w:bookmarkEnd w:id="201"/>
      <w:bookmarkEnd w:id="202"/>
      <w:bookmarkEnd w:id="203"/>
      <w:bookmarkEnd w:id="204"/>
      <w:bookmarkEnd w:id="205"/>
    </w:p>
    <w:p w14:paraId="570A4D4A" w14:textId="72095787" w:rsidR="00E6765C" w:rsidRPr="000C12A7" w:rsidRDefault="00E6765C" w:rsidP="00E6765C">
      <w:pPr>
        <w:spacing w:line="276" w:lineRule="auto"/>
        <w:rPr>
          <w:rFonts w:ascii="Arial Narrow" w:hAnsi="Arial Narrow"/>
          <w:b/>
          <w:bCs/>
          <w:i/>
          <w:iCs/>
        </w:rPr>
      </w:pPr>
      <w:r w:rsidRPr="000C12A7">
        <w:rPr>
          <w:rFonts w:ascii="Arial Narrow" w:hAnsi="Arial Narrow"/>
          <w:b/>
          <w:bCs/>
          <w:i/>
          <w:iCs/>
        </w:rPr>
        <w:t>Analiza obszaru oddziaływania</w:t>
      </w:r>
      <w:r w:rsidR="00425D41">
        <w:rPr>
          <w:rFonts w:ascii="Arial Narrow" w:hAnsi="Arial Narrow"/>
          <w:b/>
          <w:bCs/>
          <w:i/>
          <w:iCs/>
        </w:rPr>
        <w:t xml:space="preserve"> instalacji fotowoltaicznej</w:t>
      </w:r>
      <w:r w:rsidRPr="000C12A7">
        <w:rPr>
          <w:rFonts w:ascii="Arial Narrow" w:hAnsi="Arial Narrow"/>
          <w:b/>
          <w:bCs/>
          <w:i/>
          <w:iCs/>
        </w:rPr>
        <w:t xml:space="preserve"> </w:t>
      </w:r>
      <w:r w:rsidR="00425D41">
        <w:rPr>
          <w:rFonts w:ascii="Arial Narrow" w:hAnsi="Arial Narrow"/>
          <w:b/>
          <w:bCs/>
          <w:i/>
          <w:iCs/>
        </w:rPr>
        <w:t>(</w:t>
      </w:r>
      <w:r w:rsidRPr="000C12A7">
        <w:rPr>
          <w:rFonts w:ascii="Arial Narrow" w:hAnsi="Arial Narrow"/>
          <w:b/>
          <w:bCs/>
          <w:i/>
          <w:iCs/>
        </w:rPr>
        <w:t xml:space="preserve">gruntowej </w:t>
      </w:r>
      <w:r w:rsidR="009B1C2C">
        <w:rPr>
          <w:rFonts w:ascii="Arial Narrow" w:hAnsi="Arial Narrow"/>
          <w:b/>
          <w:bCs/>
          <w:i/>
          <w:iCs/>
        </w:rPr>
        <w:t>farmy</w:t>
      </w:r>
      <w:r w:rsidRPr="000C12A7">
        <w:rPr>
          <w:rFonts w:ascii="Arial Narrow" w:hAnsi="Arial Narrow"/>
          <w:b/>
          <w:bCs/>
          <w:i/>
          <w:iCs/>
        </w:rPr>
        <w:t xml:space="preserve"> fotowoltaicznej</w:t>
      </w:r>
      <w:r w:rsidR="00425D41">
        <w:rPr>
          <w:rFonts w:ascii="Arial Narrow" w:hAnsi="Arial Narrow"/>
          <w:b/>
          <w:bCs/>
          <w:i/>
          <w:iCs/>
        </w:rPr>
        <w:t>)</w:t>
      </w:r>
      <w:r w:rsidRPr="000C12A7">
        <w:rPr>
          <w:rFonts w:ascii="Arial Narrow" w:hAnsi="Arial Narrow"/>
          <w:b/>
          <w:bCs/>
          <w:i/>
          <w:iCs/>
        </w:rPr>
        <w:t xml:space="preserve"> o mocy zainstalowanej </w:t>
      </w:r>
      <w:r w:rsidR="003E150A">
        <w:rPr>
          <w:rFonts w:ascii="Arial Narrow" w:hAnsi="Arial Narrow"/>
          <w:b/>
          <w:bCs/>
          <w:i/>
          <w:iCs/>
        </w:rPr>
        <w:t xml:space="preserve">do </w:t>
      </w:r>
      <w:r w:rsidR="00425D41">
        <w:rPr>
          <w:rFonts w:ascii="Arial Narrow" w:hAnsi="Arial Narrow"/>
          <w:b/>
          <w:bCs/>
          <w:i/>
          <w:iCs/>
        </w:rPr>
        <w:t>500</w:t>
      </w:r>
      <w:r w:rsidRPr="000C12A7">
        <w:rPr>
          <w:rFonts w:ascii="Arial Narrow" w:hAnsi="Arial Narrow"/>
          <w:b/>
          <w:bCs/>
          <w:i/>
          <w:iCs/>
        </w:rPr>
        <w:t>kWp.</w:t>
      </w:r>
    </w:p>
    <w:p w14:paraId="6472D6AE" w14:textId="1F250306" w:rsidR="008242F1" w:rsidRPr="008242F1" w:rsidRDefault="00E6765C" w:rsidP="008242F1">
      <w:pPr>
        <w:spacing w:line="276" w:lineRule="auto"/>
        <w:rPr>
          <w:rFonts w:ascii="Arial Narrow" w:hAnsi="Arial Narrow"/>
          <w:sz w:val="26"/>
          <w:szCs w:val="26"/>
        </w:rPr>
      </w:pPr>
      <w:r w:rsidRPr="000C12A7">
        <w:rPr>
          <w:rFonts w:ascii="Arial Narrow" w:hAnsi="Arial Narrow"/>
          <w:color w:val="FF0000"/>
        </w:rPr>
        <w:tab/>
      </w:r>
      <w:r w:rsidR="008242F1" w:rsidRPr="008242F1">
        <w:rPr>
          <w:rFonts w:ascii="Arial Narrow" w:hAnsi="Arial Narrow"/>
          <w:sz w:val="26"/>
          <w:szCs w:val="26"/>
        </w:rPr>
        <w:t xml:space="preserve">Obszar oddziaływania instalacji fotowoltaicznej (farmy fotolotnicznej) z uwzględnieniem §12 Rozporządzenia Ministra Infrastruktury z dnia 12 kwietnia 2022r. w sprawie warunków technicznych, jakim powinny odpowiadać budynki i ich usytuowanie </w:t>
      </w:r>
      <w:r w:rsidR="008242F1" w:rsidRPr="008242F1">
        <w:rPr>
          <w:rFonts w:ascii="Arial Narrow" w:hAnsi="Arial Narrow"/>
          <w:i/>
          <w:iCs/>
          <w:sz w:val="26"/>
          <w:szCs w:val="26"/>
        </w:rPr>
        <w:t>(tekst jednolity: Dz. U. z 2022r. poz. 1225 z późniejszymi zmianami)</w:t>
      </w:r>
      <w:r w:rsidR="008242F1" w:rsidRPr="008242F1">
        <w:rPr>
          <w:rFonts w:ascii="Arial Narrow" w:hAnsi="Arial Narrow"/>
          <w:sz w:val="26"/>
          <w:szCs w:val="26"/>
        </w:rPr>
        <w:t xml:space="preserve"> oraz art. 3 pkt. 20 i art. 5 ust. 1 pkt 9 ustawy z dnia 07.07.1995r. Prawo budowlane </w:t>
      </w:r>
      <w:r w:rsidR="008242F1" w:rsidRPr="008242F1">
        <w:rPr>
          <w:rFonts w:ascii="Arial Narrow" w:hAnsi="Arial Narrow"/>
          <w:i/>
          <w:iCs/>
          <w:sz w:val="26"/>
          <w:szCs w:val="26"/>
        </w:rPr>
        <w:t>(tekst jednolity Dz. U. z dnia 2023r. poz. 682 z późniejszymi zmianami)</w:t>
      </w:r>
      <w:r w:rsidR="008242F1" w:rsidRPr="008242F1">
        <w:rPr>
          <w:rFonts w:ascii="Arial Narrow" w:hAnsi="Arial Narrow"/>
          <w:sz w:val="26"/>
          <w:szCs w:val="26"/>
        </w:rPr>
        <w:t xml:space="preserve"> obszar odziaływania obejmuje dz. ewid. 4642 oraz 4384, 4383, 4382, 4381, 4380, 4379 ob. 0007 znajdujące się w m. Niedzica. Zgodnie z rysunkiem Z-1 „Plan zagospodarowania terenu”. </w:t>
      </w:r>
    </w:p>
    <w:p w14:paraId="652812DA" w14:textId="02D855C1" w:rsidR="00E6765C" w:rsidRPr="000C12A7" w:rsidRDefault="00E6765C" w:rsidP="00425D41">
      <w:pPr>
        <w:spacing w:line="276" w:lineRule="auto"/>
        <w:ind w:firstLine="708"/>
        <w:rPr>
          <w:rFonts w:ascii="Arial Narrow" w:eastAsia="Times New Roman" w:hAnsi="Arial Narrow" w:cs="Arial"/>
          <w:bCs/>
          <w:color w:val="FF0000"/>
          <w:sz w:val="26"/>
          <w:szCs w:val="26"/>
          <w:lang w:eastAsia="pl-PL"/>
        </w:rPr>
      </w:pPr>
      <w:r w:rsidRPr="000C12A7">
        <w:rPr>
          <w:rFonts w:ascii="Arial Narrow" w:eastAsia="Times New Roman" w:hAnsi="Arial Narrow" w:cs="Arial"/>
          <w:bCs/>
          <w:sz w:val="26"/>
          <w:szCs w:val="26"/>
          <w:lang w:eastAsia="pl-PL"/>
        </w:rPr>
        <w:lastRenderedPageBreak/>
        <w:t xml:space="preserve">Z uwagi na fakt, że projektowana farma fotowoltaiczna będzie znajdować się na gruncie, nie będzie ona powodować ograniczenia dostępu do drogi publicznej, możliwości korzystania z wody, kanalizacji energii elektrycznej i cieplnej oraz środków łączności przez osoby trzecie w obszarze oddziaływania obiektu budowlanego.  </w:t>
      </w:r>
    </w:p>
    <w:p w14:paraId="3BAAD27C" w14:textId="2359A0E9" w:rsidR="00AF481F" w:rsidRPr="000C12A7" w:rsidRDefault="00E6765C" w:rsidP="00425D41">
      <w:pPr>
        <w:spacing w:line="276" w:lineRule="auto"/>
        <w:ind w:firstLine="708"/>
        <w:rPr>
          <w:rFonts w:ascii="Arial Narrow" w:eastAsia="Times New Roman" w:hAnsi="Arial Narrow" w:cs="Arial"/>
          <w:bCs/>
          <w:sz w:val="26"/>
          <w:szCs w:val="26"/>
          <w:lang w:eastAsia="pl-PL"/>
        </w:rPr>
      </w:pPr>
      <w:r w:rsidRPr="000C12A7">
        <w:rPr>
          <w:rFonts w:ascii="Arial Narrow" w:eastAsia="Times New Roman" w:hAnsi="Arial Narrow" w:cs="Arial"/>
          <w:bCs/>
          <w:sz w:val="26"/>
          <w:szCs w:val="26"/>
          <w:lang w:eastAsia="pl-PL"/>
        </w:rPr>
        <w:t>Z uwagi na charakter pracy projektowanej instalacji fotowoltaicznej (uwarunkowanej od Słońca), nie przewiduje się pracy urządzeń w porze nocnej od godziny 22.00 do godziny 6.00 rano.</w:t>
      </w:r>
    </w:p>
    <w:p w14:paraId="2EB91F8D" w14:textId="445CD468" w:rsidR="00E6765C" w:rsidRPr="000C12A7" w:rsidRDefault="00E6765C" w:rsidP="00425D41">
      <w:pPr>
        <w:spacing w:line="276" w:lineRule="auto"/>
        <w:ind w:firstLine="708"/>
        <w:rPr>
          <w:rFonts w:ascii="Arial Narrow" w:eastAsia="Times New Roman" w:hAnsi="Arial Narrow" w:cs="Arial"/>
          <w:bCs/>
          <w:sz w:val="26"/>
          <w:szCs w:val="26"/>
          <w:lang w:eastAsia="pl-PL"/>
        </w:rPr>
      </w:pPr>
      <w:r w:rsidRPr="000C12A7">
        <w:rPr>
          <w:rFonts w:ascii="Arial Narrow" w:eastAsia="Times New Roman" w:hAnsi="Arial Narrow" w:cs="Arial"/>
          <w:bCs/>
          <w:sz w:val="26"/>
          <w:szCs w:val="26"/>
          <w:lang w:eastAsia="pl-PL"/>
        </w:rPr>
        <w:t xml:space="preserve">Rozwiązania techniczne, usytuowanie obiektu nie będą powodować uciążliwości związanych z hałasem, wibracjami, zakłóceniami elektrycznymi i promieniowaniem, a także zanieczyszczeniem </w:t>
      </w:r>
      <w:r w:rsidRPr="008242F1">
        <w:rPr>
          <w:rFonts w:ascii="Arial Narrow" w:eastAsia="Times New Roman" w:hAnsi="Arial Narrow" w:cs="Arial"/>
          <w:bCs/>
          <w:sz w:val="26"/>
          <w:szCs w:val="26"/>
          <w:lang w:eastAsia="pl-PL"/>
        </w:rPr>
        <w:t xml:space="preserve">powietrza, wody i gleby. Projektowana </w:t>
      </w:r>
      <w:r w:rsidR="00FC37D6" w:rsidRPr="008242F1">
        <w:rPr>
          <w:rFonts w:ascii="Arial Narrow" w:eastAsia="Times New Roman" w:hAnsi="Arial Narrow" w:cs="Arial"/>
          <w:bCs/>
          <w:sz w:val="26"/>
          <w:szCs w:val="26"/>
          <w:lang w:eastAsia="pl-PL"/>
        </w:rPr>
        <w:t>instalacja</w:t>
      </w:r>
      <w:r w:rsidRPr="008242F1">
        <w:rPr>
          <w:rFonts w:ascii="Arial Narrow" w:eastAsia="Times New Roman" w:hAnsi="Arial Narrow" w:cs="Arial"/>
          <w:bCs/>
          <w:sz w:val="26"/>
          <w:szCs w:val="26"/>
          <w:lang w:eastAsia="pl-PL"/>
        </w:rPr>
        <w:t xml:space="preserve"> fotowoltaiczna nie wpłynie ujemnie na środowisko a zakres oddziaływania zamyka w granicy </w:t>
      </w:r>
      <w:r w:rsidR="00FC37D6" w:rsidRPr="008242F1">
        <w:rPr>
          <w:rFonts w:ascii="Arial Narrow" w:eastAsia="Times New Roman" w:hAnsi="Arial Narrow" w:cs="Arial"/>
          <w:bCs/>
          <w:sz w:val="26"/>
          <w:szCs w:val="26"/>
          <w:lang w:eastAsia="pl-PL"/>
        </w:rPr>
        <w:t xml:space="preserve">części </w:t>
      </w:r>
      <w:r w:rsidRPr="008242F1">
        <w:rPr>
          <w:rFonts w:ascii="Arial Narrow" w:eastAsia="Times New Roman" w:hAnsi="Arial Narrow" w:cs="Arial"/>
          <w:bCs/>
          <w:sz w:val="26"/>
          <w:szCs w:val="26"/>
          <w:lang w:eastAsia="pl-PL"/>
        </w:rPr>
        <w:t>dział</w:t>
      </w:r>
      <w:r w:rsidR="00FC37D6" w:rsidRPr="008242F1">
        <w:rPr>
          <w:rFonts w:ascii="Arial Narrow" w:eastAsia="Times New Roman" w:hAnsi="Arial Narrow" w:cs="Arial"/>
          <w:bCs/>
          <w:sz w:val="26"/>
          <w:szCs w:val="26"/>
          <w:lang w:eastAsia="pl-PL"/>
        </w:rPr>
        <w:t>ki</w:t>
      </w:r>
      <w:r w:rsidRPr="008242F1">
        <w:rPr>
          <w:rFonts w:ascii="Arial Narrow" w:eastAsia="Times New Roman" w:hAnsi="Arial Narrow" w:cs="Arial"/>
          <w:bCs/>
          <w:sz w:val="26"/>
          <w:szCs w:val="26"/>
          <w:lang w:eastAsia="pl-PL"/>
        </w:rPr>
        <w:t xml:space="preserve"> nr ewid. </w:t>
      </w:r>
      <w:r w:rsidR="008242F1" w:rsidRPr="008242F1">
        <w:rPr>
          <w:rFonts w:ascii="Arial Narrow" w:hAnsi="Arial Narrow"/>
          <w:sz w:val="26"/>
          <w:szCs w:val="26"/>
        </w:rPr>
        <w:t>4642 oraz 4384, 4383, 4382, 4381, 4380, 4379</w:t>
      </w:r>
      <w:r w:rsidR="008231FC" w:rsidRPr="008242F1">
        <w:rPr>
          <w:rFonts w:ascii="Arial Narrow" w:eastAsia="Times New Roman" w:hAnsi="Arial Narrow" w:cs="Arial"/>
          <w:bCs/>
          <w:sz w:val="26"/>
          <w:szCs w:val="26"/>
          <w:lang w:eastAsia="pl-PL"/>
        </w:rPr>
        <w:t xml:space="preserve"> </w:t>
      </w:r>
      <w:r w:rsidR="00FC37D6" w:rsidRPr="008242F1">
        <w:rPr>
          <w:rFonts w:ascii="Arial Narrow" w:eastAsia="Times New Roman" w:hAnsi="Arial Narrow" w:cs="Arial"/>
          <w:bCs/>
          <w:sz w:val="26"/>
          <w:szCs w:val="26"/>
          <w:lang w:eastAsia="pl-PL"/>
        </w:rPr>
        <w:t>obrębu 0007 Niedzica</w:t>
      </w:r>
      <w:r w:rsidRPr="008242F1">
        <w:rPr>
          <w:rFonts w:ascii="Arial Narrow" w:eastAsia="Times New Roman" w:hAnsi="Arial Narrow" w:cs="Arial"/>
          <w:bCs/>
          <w:sz w:val="26"/>
          <w:szCs w:val="26"/>
          <w:lang w:eastAsia="pl-PL"/>
        </w:rPr>
        <w:t>.</w:t>
      </w:r>
    </w:p>
    <w:p w14:paraId="4BDE3AC9" w14:textId="4E02F097" w:rsidR="00E6765C" w:rsidRPr="000C12A7" w:rsidRDefault="00E6765C" w:rsidP="00FC37D6">
      <w:pPr>
        <w:spacing w:line="276" w:lineRule="auto"/>
        <w:ind w:firstLine="708"/>
        <w:rPr>
          <w:rFonts w:ascii="Arial Narrow" w:eastAsia="Times New Roman" w:hAnsi="Arial Narrow" w:cs="Arial"/>
          <w:bCs/>
          <w:sz w:val="26"/>
          <w:szCs w:val="26"/>
          <w:lang w:eastAsia="pl-PL"/>
        </w:rPr>
      </w:pPr>
      <w:r w:rsidRPr="000C12A7">
        <w:rPr>
          <w:rFonts w:ascii="Arial Narrow" w:eastAsia="Times New Roman" w:hAnsi="Arial Narrow" w:cs="Arial"/>
          <w:bCs/>
          <w:sz w:val="26"/>
          <w:szCs w:val="26"/>
          <w:lang w:eastAsia="pl-PL"/>
        </w:rPr>
        <w:t xml:space="preserve">Projektowana inwestycja nie wymaga utworzenia strefy ograniczonego użytkowania o której mowa w art. 135 ustawy z dnia 27 kwietnia 2001 Prawo ochrony środowiska. </w:t>
      </w:r>
      <w:bookmarkStart w:id="206" w:name="_Hlk166498089"/>
      <w:r w:rsidR="00E237C6">
        <w:rPr>
          <w:rFonts w:ascii="Arial Narrow" w:eastAsia="Times New Roman" w:hAnsi="Arial Narrow" w:cs="Arial"/>
          <w:bCs/>
          <w:sz w:val="26"/>
          <w:szCs w:val="26"/>
          <w:lang w:eastAsia="pl-PL"/>
        </w:rPr>
        <w:t xml:space="preserve">Projektowane wewnętrzne linie zasilające </w:t>
      </w:r>
      <w:r w:rsidR="009260D9">
        <w:rPr>
          <w:rFonts w:ascii="Arial Narrow" w:eastAsia="Times New Roman" w:hAnsi="Arial Narrow" w:cs="Arial"/>
          <w:bCs/>
          <w:sz w:val="26"/>
          <w:szCs w:val="26"/>
          <w:lang w:eastAsia="pl-PL"/>
        </w:rPr>
        <w:t>energii elektrycznej</w:t>
      </w:r>
      <w:r w:rsidRPr="000C12A7">
        <w:rPr>
          <w:rFonts w:ascii="Arial Narrow" w:eastAsia="Times New Roman" w:hAnsi="Arial Narrow" w:cs="Arial"/>
          <w:bCs/>
          <w:sz w:val="26"/>
          <w:szCs w:val="26"/>
          <w:lang w:eastAsia="pl-PL"/>
        </w:rPr>
        <w:t xml:space="preserve"> nie ograniczają możliwości użytkowania nieruchomości sąsiednich w dotychczasowy sposób. </w:t>
      </w:r>
      <w:bookmarkStart w:id="207" w:name="_Hlk166496322"/>
      <w:bookmarkEnd w:id="206"/>
      <w:r w:rsidRPr="000C12A7">
        <w:rPr>
          <w:rFonts w:ascii="Arial Narrow" w:eastAsia="Times New Roman" w:hAnsi="Arial Narrow" w:cs="Arial"/>
          <w:bCs/>
          <w:sz w:val="26"/>
          <w:szCs w:val="26"/>
          <w:lang w:eastAsia="pl-PL"/>
        </w:rPr>
        <w:t xml:space="preserve">Obszar oddziaływania projektowanych obiektów </w:t>
      </w:r>
      <w:r w:rsidR="00170D5B">
        <w:rPr>
          <w:rFonts w:ascii="Arial Narrow" w:eastAsia="Times New Roman" w:hAnsi="Arial Narrow" w:cs="Arial"/>
          <w:bCs/>
          <w:sz w:val="26"/>
          <w:szCs w:val="26"/>
          <w:lang w:eastAsia="pl-PL"/>
        </w:rPr>
        <w:t xml:space="preserve">zgodnie z rysunkiem Z-1 „Plan Zagospodarowania Terenu” </w:t>
      </w:r>
      <w:r w:rsidRPr="000C12A7">
        <w:rPr>
          <w:rFonts w:ascii="Arial Narrow" w:eastAsia="Times New Roman" w:hAnsi="Arial Narrow" w:cs="Arial"/>
          <w:bCs/>
          <w:sz w:val="26"/>
          <w:szCs w:val="26"/>
          <w:lang w:eastAsia="pl-PL"/>
        </w:rPr>
        <w:t xml:space="preserve">nie wykracza poza </w:t>
      </w:r>
      <w:r w:rsidR="00170D5B">
        <w:rPr>
          <w:rFonts w:ascii="Arial Narrow" w:eastAsia="Times New Roman" w:hAnsi="Arial Narrow" w:cs="Arial"/>
          <w:bCs/>
          <w:sz w:val="26"/>
          <w:szCs w:val="26"/>
          <w:lang w:eastAsia="pl-PL"/>
        </w:rPr>
        <w:t xml:space="preserve">obszar </w:t>
      </w:r>
      <w:r w:rsidRPr="000C12A7">
        <w:rPr>
          <w:rFonts w:ascii="Arial Narrow" w:eastAsia="Times New Roman" w:hAnsi="Arial Narrow" w:cs="Arial"/>
          <w:bCs/>
          <w:sz w:val="26"/>
          <w:szCs w:val="26"/>
          <w:lang w:eastAsia="pl-PL"/>
        </w:rPr>
        <w:t>przedstawiony na projekcie</w:t>
      </w:r>
      <w:r w:rsidR="00E237C6">
        <w:rPr>
          <w:rFonts w:ascii="Arial Narrow" w:eastAsia="Times New Roman" w:hAnsi="Arial Narrow" w:cs="Arial"/>
          <w:bCs/>
          <w:sz w:val="26"/>
          <w:szCs w:val="26"/>
          <w:lang w:eastAsia="pl-PL"/>
        </w:rPr>
        <w:t xml:space="preserve"> </w:t>
      </w:r>
      <w:r w:rsidRPr="000C12A7">
        <w:rPr>
          <w:rFonts w:ascii="Arial Narrow" w:eastAsia="Times New Roman" w:hAnsi="Arial Narrow" w:cs="Arial"/>
          <w:bCs/>
          <w:sz w:val="26"/>
          <w:szCs w:val="26"/>
          <w:lang w:eastAsia="pl-PL"/>
        </w:rPr>
        <w:t>zagospodarowania terenu</w:t>
      </w:r>
      <w:r w:rsidR="009260D9">
        <w:rPr>
          <w:rFonts w:ascii="Arial Narrow" w:eastAsia="Times New Roman" w:hAnsi="Arial Narrow" w:cs="Arial"/>
          <w:bCs/>
          <w:sz w:val="26"/>
          <w:szCs w:val="26"/>
          <w:lang w:eastAsia="pl-PL"/>
        </w:rPr>
        <w:t>.</w:t>
      </w:r>
      <w:bookmarkEnd w:id="207"/>
    </w:p>
    <w:p w14:paraId="51226AB2" w14:textId="77777777" w:rsidR="00E6765C" w:rsidRPr="000C12A7" w:rsidRDefault="00E6765C" w:rsidP="00E6765C">
      <w:pPr>
        <w:spacing w:line="276" w:lineRule="auto"/>
        <w:rPr>
          <w:rFonts w:ascii="Arial Narrow" w:eastAsia="Times New Roman" w:hAnsi="Arial Narrow" w:cs="Arial"/>
          <w:bCs/>
          <w:sz w:val="26"/>
          <w:szCs w:val="26"/>
          <w:lang w:eastAsia="pl-PL"/>
        </w:rPr>
      </w:pPr>
      <w:r w:rsidRPr="000C12A7">
        <w:rPr>
          <w:rFonts w:ascii="Arial Narrow" w:eastAsia="Times New Roman" w:hAnsi="Arial Narrow" w:cs="Arial"/>
          <w:bCs/>
          <w:sz w:val="26"/>
          <w:szCs w:val="26"/>
          <w:lang w:eastAsia="pl-PL"/>
        </w:rPr>
        <w:t>Obszar oddziaływania projektowanej inwestycji zgodnie z:</w:t>
      </w:r>
    </w:p>
    <w:p w14:paraId="306415EB" w14:textId="22C3465A" w:rsidR="00E6765C" w:rsidRPr="000C12A7" w:rsidRDefault="00E6765C" w:rsidP="00AF0804">
      <w:pPr>
        <w:pStyle w:val="Akapitzlist"/>
        <w:numPr>
          <w:ilvl w:val="0"/>
          <w:numId w:val="22"/>
        </w:numPr>
        <w:spacing w:line="276" w:lineRule="auto"/>
        <w:rPr>
          <w:rFonts w:ascii="Arial Narrow" w:hAnsi="Arial Narrow" w:cs="Arial"/>
          <w:bCs/>
          <w:sz w:val="26"/>
          <w:szCs w:val="26"/>
        </w:rPr>
      </w:pPr>
      <w:r w:rsidRPr="000C12A7">
        <w:rPr>
          <w:rFonts w:ascii="Arial Narrow" w:hAnsi="Arial Narrow" w:cs="Arial"/>
          <w:bCs/>
          <w:sz w:val="26"/>
          <w:szCs w:val="26"/>
        </w:rPr>
        <w:t>Rozporządzeniem Ministra Infrastruktury z dnia 12 kwietnia 2002 r. w sprawie warunków technicznych</w:t>
      </w:r>
      <w:r w:rsidR="00FC37D6">
        <w:rPr>
          <w:rFonts w:ascii="Arial Narrow" w:hAnsi="Arial Narrow" w:cs="Arial"/>
          <w:bCs/>
          <w:sz w:val="26"/>
          <w:szCs w:val="26"/>
        </w:rPr>
        <w:t xml:space="preserve"> (</w:t>
      </w:r>
      <w:r w:rsidR="00FC37D6" w:rsidRPr="00FC37D6">
        <w:rPr>
          <w:rFonts w:ascii="Arial Narrow" w:hAnsi="Arial Narrow" w:cs="Arial"/>
          <w:bCs/>
          <w:sz w:val="26"/>
          <w:szCs w:val="26"/>
        </w:rPr>
        <w:t>Dz.U. 2002 nr 75 poz. 690</w:t>
      </w:r>
      <w:r w:rsidR="00FC37D6">
        <w:rPr>
          <w:rFonts w:ascii="Arial Narrow" w:hAnsi="Arial Narrow" w:cs="Arial"/>
          <w:bCs/>
          <w:sz w:val="26"/>
          <w:szCs w:val="26"/>
        </w:rPr>
        <w:t xml:space="preserve"> </w:t>
      </w:r>
      <w:r w:rsidR="00FC37D6">
        <w:rPr>
          <w:rFonts w:ascii="Arial Narrow" w:hAnsi="Arial Narrow"/>
          <w:sz w:val="26"/>
          <w:szCs w:val="26"/>
        </w:rPr>
        <w:t>wraz z późniejszymi zmianami</w:t>
      </w:r>
      <w:r w:rsidR="00FC37D6">
        <w:rPr>
          <w:rFonts w:ascii="Arial Narrow" w:hAnsi="Arial Narrow" w:cs="Arial"/>
          <w:bCs/>
          <w:sz w:val="26"/>
          <w:szCs w:val="26"/>
        </w:rPr>
        <w:t>)</w:t>
      </w:r>
      <w:r w:rsidRPr="000C12A7">
        <w:rPr>
          <w:rFonts w:ascii="Arial Narrow" w:hAnsi="Arial Narrow" w:cs="Arial"/>
          <w:bCs/>
          <w:sz w:val="26"/>
          <w:szCs w:val="26"/>
        </w:rPr>
        <w:t>, jakim powinny odpowiadać budynki i ich usytuowanie nie ogranicza zabudowy na działkach sąsiednich.</w:t>
      </w:r>
    </w:p>
    <w:p w14:paraId="0AA99764" w14:textId="371064B2" w:rsidR="00E6765C" w:rsidRPr="000C12A7" w:rsidRDefault="00FC37D6" w:rsidP="00AF0804">
      <w:pPr>
        <w:pStyle w:val="Akapitzlist"/>
        <w:numPr>
          <w:ilvl w:val="0"/>
          <w:numId w:val="22"/>
        </w:numPr>
        <w:spacing w:line="276" w:lineRule="auto"/>
        <w:rPr>
          <w:rFonts w:ascii="Arial Narrow" w:hAnsi="Arial Narrow" w:cs="Arial"/>
          <w:bCs/>
          <w:sz w:val="26"/>
          <w:szCs w:val="26"/>
        </w:rPr>
      </w:pPr>
      <w:r w:rsidRPr="00FC37D6">
        <w:rPr>
          <w:rFonts w:ascii="Arial Narrow" w:hAnsi="Arial Narrow" w:cs="Arial"/>
          <w:bCs/>
          <w:sz w:val="26"/>
          <w:szCs w:val="26"/>
        </w:rPr>
        <w:t>Rozporządzenie Ministra Zdrowia z dnia 17 grudnia 2019 r. w sprawie dopuszczalnych poziomów pól elektromagnetycznych w środowisku</w:t>
      </w:r>
      <w:r>
        <w:rPr>
          <w:rFonts w:ascii="Arial Narrow" w:hAnsi="Arial Narrow" w:cs="Arial"/>
          <w:bCs/>
          <w:sz w:val="26"/>
          <w:szCs w:val="26"/>
        </w:rPr>
        <w:t xml:space="preserve"> (</w:t>
      </w:r>
      <w:r w:rsidRPr="00FC37D6">
        <w:rPr>
          <w:rFonts w:ascii="Arial Narrow" w:hAnsi="Arial Narrow" w:cs="Arial"/>
          <w:bCs/>
          <w:sz w:val="26"/>
          <w:szCs w:val="26"/>
        </w:rPr>
        <w:t>Dz.U. 2019 poz. 2448</w:t>
      </w:r>
      <w:r w:rsidRPr="00FC37D6">
        <w:rPr>
          <w:rFonts w:ascii="Arial Narrow" w:hAnsi="Arial Narrow"/>
          <w:sz w:val="26"/>
          <w:szCs w:val="26"/>
        </w:rPr>
        <w:t xml:space="preserve"> </w:t>
      </w:r>
      <w:r>
        <w:rPr>
          <w:rFonts w:ascii="Arial Narrow" w:hAnsi="Arial Narrow"/>
          <w:sz w:val="26"/>
          <w:szCs w:val="26"/>
        </w:rPr>
        <w:t>wraz z późniejszymi zmianami</w:t>
      </w:r>
      <w:r>
        <w:rPr>
          <w:rFonts w:ascii="Arial Narrow" w:hAnsi="Arial Narrow" w:cs="Arial"/>
          <w:bCs/>
          <w:sz w:val="26"/>
          <w:szCs w:val="26"/>
        </w:rPr>
        <w:t xml:space="preserve">) </w:t>
      </w:r>
      <w:r w:rsidR="00E6765C" w:rsidRPr="000C12A7">
        <w:rPr>
          <w:rFonts w:ascii="Arial Narrow" w:hAnsi="Arial Narrow" w:cs="Arial"/>
          <w:bCs/>
          <w:sz w:val="26"/>
          <w:szCs w:val="26"/>
        </w:rPr>
        <w:t>nie powoduje występowania miejsc dostępnych dla ludności w których zostałyby przekroczone dopuszczone rozporządzeniem poziomy pól elektromagnetycznych w środowisku.</w:t>
      </w:r>
    </w:p>
    <w:p w14:paraId="27218197" w14:textId="024B369C" w:rsidR="00E6765C" w:rsidRPr="000C12A7" w:rsidRDefault="00E6765C" w:rsidP="00AF0804">
      <w:pPr>
        <w:pStyle w:val="Akapitzlist"/>
        <w:numPr>
          <w:ilvl w:val="0"/>
          <w:numId w:val="22"/>
        </w:numPr>
        <w:spacing w:line="276" w:lineRule="auto"/>
        <w:rPr>
          <w:rFonts w:ascii="Arial Narrow" w:hAnsi="Arial Narrow" w:cs="Arial"/>
          <w:bCs/>
          <w:sz w:val="26"/>
          <w:szCs w:val="26"/>
        </w:rPr>
      </w:pPr>
      <w:r w:rsidRPr="000C12A7">
        <w:rPr>
          <w:rFonts w:ascii="Arial Narrow" w:hAnsi="Arial Narrow" w:cs="Arial"/>
          <w:bCs/>
          <w:sz w:val="26"/>
          <w:szCs w:val="26"/>
        </w:rPr>
        <w:t xml:space="preserve">Rozporządzeniem Ministra Środowiska z dnia 14 czerwca 2007 r. </w:t>
      </w:r>
      <w:r w:rsidR="00FC37D6">
        <w:rPr>
          <w:rFonts w:ascii="Arial Narrow" w:hAnsi="Arial Narrow" w:cs="Arial"/>
          <w:bCs/>
          <w:sz w:val="26"/>
          <w:szCs w:val="26"/>
        </w:rPr>
        <w:t>(</w:t>
      </w:r>
      <w:r w:rsidR="00FC37D6" w:rsidRPr="00FC37D6">
        <w:rPr>
          <w:rFonts w:ascii="Arial Narrow" w:hAnsi="Arial Narrow" w:cs="Arial"/>
          <w:bCs/>
          <w:sz w:val="26"/>
          <w:szCs w:val="26"/>
        </w:rPr>
        <w:t>Dz.U. 2007 nr 120 poz. 826</w:t>
      </w:r>
      <w:r w:rsidR="00FC37D6">
        <w:rPr>
          <w:rFonts w:ascii="Arial Narrow" w:hAnsi="Arial Narrow" w:cs="Arial"/>
          <w:bCs/>
          <w:sz w:val="26"/>
          <w:szCs w:val="26"/>
        </w:rPr>
        <w:t xml:space="preserve"> </w:t>
      </w:r>
      <w:r w:rsidR="00FC37D6">
        <w:rPr>
          <w:rFonts w:ascii="Arial Narrow" w:hAnsi="Arial Narrow"/>
          <w:sz w:val="26"/>
          <w:szCs w:val="26"/>
        </w:rPr>
        <w:t>wraz z późniejszymi zmianami</w:t>
      </w:r>
      <w:r w:rsidR="00FC37D6">
        <w:rPr>
          <w:rFonts w:ascii="Arial Narrow" w:hAnsi="Arial Narrow" w:cs="Arial"/>
          <w:bCs/>
          <w:sz w:val="26"/>
          <w:szCs w:val="26"/>
        </w:rPr>
        <w:t xml:space="preserve">) </w:t>
      </w:r>
      <w:r w:rsidRPr="000C12A7">
        <w:rPr>
          <w:rFonts w:ascii="Arial Narrow" w:hAnsi="Arial Narrow" w:cs="Arial"/>
          <w:bCs/>
          <w:sz w:val="26"/>
          <w:szCs w:val="26"/>
        </w:rPr>
        <w:t>w sprawie dopuszczalnych poziomów hałasu w środowisku nie generuje ponadnormatywnych poziomów hałasu.</w:t>
      </w:r>
    </w:p>
    <w:p w14:paraId="4B75426A" w14:textId="4AC0B8EC" w:rsidR="00E6765C" w:rsidRPr="000C12A7" w:rsidRDefault="00E6765C" w:rsidP="00AF0804">
      <w:pPr>
        <w:pStyle w:val="Akapitzlist"/>
        <w:numPr>
          <w:ilvl w:val="0"/>
          <w:numId w:val="22"/>
        </w:numPr>
        <w:spacing w:line="276" w:lineRule="auto"/>
        <w:rPr>
          <w:rFonts w:ascii="Arial Narrow" w:hAnsi="Arial Narrow" w:cs="Arial"/>
          <w:bCs/>
          <w:sz w:val="26"/>
          <w:szCs w:val="26"/>
        </w:rPr>
      </w:pPr>
      <w:r w:rsidRPr="000C12A7">
        <w:rPr>
          <w:rFonts w:ascii="Arial Narrow" w:hAnsi="Arial Narrow" w:cs="Arial"/>
          <w:bCs/>
          <w:sz w:val="26"/>
          <w:szCs w:val="26"/>
        </w:rPr>
        <w:t xml:space="preserve">Rozporządzeniem Ministra Środowiska z dnia 24 sierpnia 2012 r. </w:t>
      </w:r>
      <w:r w:rsidR="00FC37D6">
        <w:rPr>
          <w:rFonts w:ascii="Arial Narrow" w:hAnsi="Arial Narrow" w:cs="Arial"/>
          <w:bCs/>
          <w:sz w:val="26"/>
          <w:szCs w:val="26"/>
        </w:rPr>
        <w:t>(</w:t>
      </w:r>
      <w:r w:rsidR="00FC37D6" w:rsidRPr="00FC37D6">
        <w:rPr>
          <w:rFonts w:ascii="Arial Narrow" w:hAnsi="Arial Narrow" w:cs="Arial"/>
          <w:bCs/>
          <w:sz w:val="26"/>
          <w:szCs w:val="26"/>
        </w:rPr>
        <w:t>Dz.U. 2012 poz. 1031</w:t>
      </w:r>
      <w:r w:rsidR="00FC37D6">
        <w:rPr>
          <w:rFonts w:ascii="Arial Narrow" w:hAnsi="Arial Narrow" w:cs="Arial"/>
          <w:bCs/>
          <w:sz w:val="26"/>
          <w:szCs w:val="26"/>
        </w:rPr>
        <w:t xml:space="preserve"> </w:t>
      </w:r>
      <w:r w:rsidR="00FC37D6">
        <w:rPr>
          <w:rFonts w:ascii="Arial Narrow" w:hAnsi="Arial Narrow"/>
          <w:sz w:val="26"/>
          <w:szCs w:val="26"/>
        </w:rPr>
        <w:t xml:space="preserve">wraz </w:t>
      </w:r>
      <w:r w:rsidR="00002795">
        <w:rPr>
          <w:rFonts w:ascii="Arial Narrow" w:hAnsi="Arial Narrow"/>
          <w:sz w:val="26"/>
          <w:szCs w:val="26"/>
        </w:rPr>
        <w:br/>
      </w:r>
      <w:r w:rsidR="00FC37D6">
        <w:rPr>
          <w:rFonts w:ascii="Arial Narrow" w:hAnsi="Arial Narrow"/>
          <w:sz w:val="26"/>
          <w:szCs w:val="26"/>
        </w:rPr>
        <w:t>z późniejszymi zmianami</w:t>
      </w:r>
      <w:r w:rsidR="00FC37D6">
        <w:rPr>
          <w:rFonts w:ascii="Arial Narrow" w:hAnsi="Arial Narrow" w:cs="Arial"/>
          <w:bCs/>
          <w:sz w:val="26"/>
          <w:szCs w:val="26"/>
        </w:rPr>
        <w:t xml:space="preserve">) </w:t>
      </w:r>
      <w:r w:rsidRPr="000C12A7">
        <w:rPr>
          <w:rFonts w:ascii="Arial Narrow" w:hAnsi="Arial Narrow" w:cs="Arial"/>
          <w:bCs/>
          <w:sz w:val="26"/>
          <w:szCs w:val="26"/>
        </w:rPr>
        <w:t>w sprawie poziomów niektórych substancji w powietrzu nie generuje ponadnormatywnych poziomów pyłów oraz gazów.</w:t>
      </w:r>
    </w:p>
    <w:p w14:paraId="73080890" w14:textId="77777777" w:rsidR="00E6765C" w:rsidRPr="00733244" w:rsidRDefault="00E6765C" w:rsidP="00733244">
      <w:pPr>
        <w:pStyle w:val="Styl2"/>
      </w:pPr>
      <w:bookmarkStart w:id="208" w:name="_Toc64033111"/>
      <w:bookmarkStart w:id="209" w:name="_Toc90140423"/>
      <w:bookmarkStart w:id="210" w:name="_Toc90821677"/>
      <w:bookmarkStart w:id="211" w:name="_Toc90821877"/>
      <w:bookmarkStart w:id="212" w:name="_Toc90994070"/>
      <w:bookmarkStart w:id="213" w:name="_Toc94515225"/>
      <w:bookmarkStart w:id="214" w:name="_Toc97196893"/>
      <w:bookmarkStart w:id="215" w:name="_Toc97201846"/>
      <w:bookmarkStart w:id="216" w:name="_Toc102998849"/>
      <w:bookmarkStart w:id="217" w:name="_Toc116454707"/>
      <w:bookmarkStart w:id="218" w:name="_Toc124768409"/>
      <w:bookmarkStart w:id="219" w:name="_Toc124768570"/>
      <w:bookmarkStart w:id="220" w:name="_Toc165963641"/>
      <w:bookmarkStart w:id="221" w:name="_Toc166502009"/>
      <w:bookmarkStart w:id="222" w:name="_Toc175661335"/>
      <w:bookmarkStart w:id="223" w:name="_Toc183426321"/>
      <w:r w:rsidRPr="00733244">
        <w:t>ZAGADNIENIA SANITARNO HIGIENICZNE</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733244">
        <w:t xml:space="preserve">   </w:t>
      </w:r>
    </w:p>
    <w:p w14:paraId="62D9119F" w14:textId="1163669C" w:rsidR="004107B2" w:rsidRPr="00FD181F" w:rsidRDefault="00E6765C" w:rsidP="00FD181F">
      <w:pPr>
        <w:spacing w:line="276" w:lineRule="auto"/>
        <w:rPr>
          <w:rFonts w:ascii="Arial Narrow" w:eastAsia="Times New Roman" w:hAnsi="Arial Narrow" w:cs="Arial"/>
          <w:bCs/>
          <w:sz w:val="26"/>
          <w:szCs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Dopuszcza się wizyty dozoru instalacji fotowoltaicznej nie częściej niż raz dziennie. </w:t>
      </w:r>
      <w:bookmarkStart w:id="224" w:name="_Toc433205885"/>
      <w:bookmarkStart w:id="225" w:name="_Toc433205886"/>
      <w:bookmarkEnd w:id="117"/>
    </w:p>
    <w:p w14:paraId="2C2393E7" w14:textId="21BF81BF" w:rsidR="00022513" w:rsidRPr="00FD181F" w:rsidRDefault="00022513" w:rsidP="00022513">
      <w:pPr>
        <w:pStyle w:val="Styl2"/>
      </w:pPr>
      <w:bookmarkStart w:id="226" w:name="_Toc90140424"/>
      <w:bookmarkStart w:id="227" w:name="_Toc90821678"/>
      <w:bookmarkStart w:id="228" w:name="_Toc90821878"/>
      <w:bookmarkStart w:id="229" w:name="_Toc90994071"/>
      <w:bookmarkStart w:id="230" w:name="_Toc94515226"/>
      <w:bookmarkStart w:id="231" w:name="_Toc97196894"/>
      <w:bookmarkStart w:id="232" w:name="_Toc97201847"/>
      <w:bookmarkStart w:id="233" w:name="_Toc102998850"/>
      <w:bookmarkStart w:id="234" w:name="_Toc116454708"/>
      <w:bookmarkStart w:id="235" w:name="_Toc124768410"/>
      <w:bookmarkStart w:id="236" w:name="_Toc124768571"/>
      <w:bookmarkStart w:id="237" w:name="_Toc165963642"/>
      <w:bookmarkStart w:id="238" w:name="_Toc166502010"/>
      <w:bookmarkStart w:id="239" w:name="_Toc175661336"/>
      <w:bookmarkStart w:id="240" w:name="_Toc183426322"/>
      <w:bookmarkEnd w:id="224"/>
      <w:bookmarkEnd w:id="225"/>
      <w:r w:rsidRPr="00FD181F">
        <w:lastRenderedPageBreak/>
        <w:t>ZAOPATRZENIE W WODĘ</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73C1DFC8" w14:textId="504B132F" w:rsidR="00022513" w:rsidRPr="00FD181F" w:rsidRDefault="00022513" w:rsidP="00022513">
      <w:pPr>
        <w:spacing w:line="276" w:lineRule="auto"/>
        <w:rPr>
          <w:rFonts w:ascii="Arial Narrow" w:eastAsia="Times New Roman" w:hAnsi="Arial Narrow" w:cs="Arial"/>
          <w:bCs/>
          <w:sz w:val="26"/>
          <w:szCs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nie przewiduję się odprowadzenia wody.</w:t>
      </w:r>
    </w:p>
    <w:p w14:paraId="7573B7E9" w14:textId="38EC2967" w:rsidR="00022513" w:rsidRPr="00FD181F" w:rsidRDefault="00022513" w:rsidP="00022513">
      <w:pPr>
        <w:pStyle w:val="Styl2"/>
      </w:pPr>
      <w:bookmarkStart w:id="241" w:name="_Toc90140425"/>
      <w:bookmarkStart w:id="242" w:name="_Toc90821679"/>
      <w:bookmarkStart w:id="243" w:name="_Toc90821879"/>
      <w:bookmarkStart w:id="244" w:name="_Toc90994072"/>
      <w:bookmarkStart w:id="245" w:name="_Toc94515227"/>
      <w:bookmarkStart w:id="246" w:name="_Toc97196895"/>
      <w:bookmarkStart w:id="247" w:name="_Toc97201848"/>
      <w:bookmarkStart w:id="248" w:name="_Toc102998851"/>
      <w:bookmarkStart w:id="249" w:name="_Toc116454709"/>
      <w:bookmarkStart w:id="250" w:name="_Toc124768411"/>
      <w:bookmarkStart w:id="251" w:name="_Toc124768572"/>
      <w:bookmarkStart w:id="252" w:name="_Toc165963643"/>
      <w:bookmarkStart w:id="253" w:name="_Toc166502011"/>
      <w:bookmarkStart w:id="254" w:name="_Toc175661337"/>
      <w:bookmarkStart w:id="255" w:name="_Toc183426323"/>
      <w:r w:rsidRPr="00FD181F">
        <w:t>ODPROWADZNIE ŚCIEKÓW SANITARNYCH</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37A129C2" w14:textId="77269397" w:rsidR="00022513" w:rsidRPr="00FD181F" w:rsidRDefault="00022513" w:rsidP="00022513">
      <w:pPr>
        <w:rPr>
          <w:rFonts w:ascii="Arial Narrow" w:eastAsia="Times New Roman" w:hAnsi="Arial Narrow" w:cs="Arial"/>
          <w:bCs/>
          <w:sz w:val="26"/>
          <w:szCs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nie przewiduje się odprowadzenia ścieków z nieruchomości.</w:t>
      </w:r>
    </w:p>
    <w:p w14:paraId="6248CA3E" w14:textId="7B9A3E79" w:rsidR="00A22C9B" w:rsidRPr="00FD181F" w:rsidRDefault="00100950" w:rsidP="00A22C9B">
      <w:pPr>
        <w:pStyle w:val="Styl2"/>
      </w:pPr>
      <w:bookmarkStart w:id="256" w:name="_Toc90140426"/>
      <w:bookmarkStart w:id="257" w:name="_Toc90821680"/>
      <w:bookmarkStart w:id="258" w:name="_Toc90821880"/>
      <w:bookmarkStart w:id="259" w:name="_Toc90994073"/>
      <w:bookmarkStart w:id="260" w:name="_Toc94515228"/>
      <w:bookmarkStart w:id="261" w:name="_Toc97196896"/>
      <w:bookmarkStart w:id="262" w:name="_Toc97201849"/>
      <w:bookmarkStart w:id="263" w:name="_Toc102998852"/>
      <w:bookmarkStart w:id="264" w:name="_Toc116454710"/>
      <w:bookmarkStart w:id="265" w:name="_Toc124768412"/>
      <w:bookmarkStart w:id="266" w:name="_Toc124768573"/>
      <w:bookmarkStart w:id="267" w:name="_Toc165963644"/>
      <w:bookmarkStart w:id="268" w:name="_Toc166502012"/>
      <w:bookmarkStart w:id="269" w:name="_Toc175661338"/>
      <w:bookmarkStart w:id="270" w:name="_Toc183426324"/>
      <w:r w:rsidRPr="00FD181F">
        <w:t>ZAOPATRZENIE W GAZ</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75B9952" w14:textId="76357381" w:rsidR="00100950" w:rsidRPr="00FD181F" w:rsidRDefault="00100950" w:rsidP="00100950">
      <w:pPr>
        <w:rPr>
          <w:rFonts w:ascii="Arial Narrow" w:eastAsia="Times New Roman" w:hAnsi="Arial Narrow" w:cs="Arial"/>
          <w:bCs/>
          <w:sz w:val="26"/>
          <w:szCs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nie przewiduje się zaopatrzenia w gaz.</w:t>
      </w:r>
    </w:p>
    <w:p w14:paraId="62552DF6" w14:textId="68063A47" w:rsidR="00100950" w:rsidRPr="00FD181F" w:rsidRDefault="00244EB4" w:rsidP="00100950">
      <w:pPr>
        <w:pStyle w:val="Styl2"/>
      </w:pPr>
      <w:bookmarkStart w:id="271" w:name="_Toc90140427"/>
      <w:bookmarkStart w:id="272" w:name="_Toc90821681"/>
      <w:bookmarkStart w:id="273" w:name="_Toc90821881"/>
      <w:bookmarkStart w:id="274" w:name="_Toc90994074"/>
      <w:bookmarkStart w:id="275" w:name="_Toc94515229"/>
      <w:bookmarkStart w:id="276" w:name="_Toc97196897"/>
      <w:bookmarkStart w:id="277" w:name="_Toc97201850"/>
      <w:bookmarkStart w:id="278" w:name="_Toc102998853"/>
      <w:bookmarkStart w:id="279" w:name="_Toc116454711"/>
      <w:bookmarkStart w:id="280" w:name="_Toc124768413"/>
      <w:bookmarkStart w:id="281" w:name="_Toc124768574"/>
      <w:bookmarkStart w:id="282" w:name="_Toc165963645"/>
      <w:bookmarkStart w:id="283" w:name="_Toc166502013"/>
      <w:bookmarkStart w:id="284" w:name="_Toc175661339"/>
      <w:bookmarkStart w:id="285" w:name="_Toc183426325"/>
      <w:r w:rsidRPr="00FD181F">
        <w:t>ZAOPATRZENIE W CIEPŁO</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9DC3984" w14:textId="52174EDB" w:rsidR="005D42F4" w:rsidRDefault="00244EB4" w:rsidP="00754956">
      <w:pPr>
        <w:rPr>
          <w:color w:val="FF0000"/>
          <w:sz w:val="26"/>
          <w:lang w:eastAsia="pl-PL"/>
        </w:rPr>
      </w:pPr>
      <w:r w:rsidRPr="00FD181F">
        <w:rPr>
          <w:rFonts w:ascii="Arial Narrow" w:eastAsia="Times New Roman" w:hAnsi="Arial Narrow" w:cs="Arial"/>
          <w:bCs/>
          <w:sz w:val="26"/>
          <w:szCs w:val="26"/>
          <w:lang w:eastAsia="pl-PL"/>
        </w:rPr>
        <w:t xml:space="preserve">Projektowana </w:t>
      </w:r>
      <w:r w:rsidR="00FC37D6">
        <w:rPr>
          <w:rFonts w:ascii="Arial Narrow" w:eastAsia="Times New Roman" w:hAnsi="Arial Narrow" w:cs="Arial"/>
          <w:bCs/>
          <w:sz w:val="26"/>
          <w:szCs w:val="26"/>
          <w:lang w:eastAsia="pl-PL"/>
        </w:rPr>
        <w:t>instalacja</w:t>
      </w:r>
      <w:r w:rsidRPr="00FD181F">
        <w:rPr>
          <w:rFonts w:ascii="Arial Narrow" w:eastAsia="Times New Roman" w:hAnsi="Arial Narrow" w:cs="Arial"/>
          <w:bCs/>
          <w:sz w:val="26"/>
          <w:szCs w:val="26"/>
          <w:lang w:eastAsia="pl-PL"/>
        </w:rPr>
        <w:t xml:space="preserve"> fotowoltaiczna jest bezobsługowa, nie przewiduje się zaopatrzenia w ciepło.</w:t>
      </w:r>
      <w:r w:rsidR="005D42F4">
        <w:rPr>
          <w:color w:val="FF0000"/>
          <w:sz w:val="26"/>
          <w:lang w:eastAsia="pl-PL"/>
        </w:rPr>
        <w:br w:type="page"/>
      </w:r>
    </w:p>
    <w:p w14:paraId="10976C4D" w14:textId="1A2C05F4" w:rsidR="005D42F4" w:rsidRPr="00F02A52" w:rsidRDefault="005D42F4" w:rsidP="005D42F4">
      <w:pPr>
        <w:spacing w:after="160" w:line="259" w:lineRule="auto"/>
        <w:jc w:val="right"/>
        <w:rPr>
          <w:rFonts w:ascii="Arial Narrow" w:eastAsia="Times New Roman" w:hAnsi="Arial Narrow" w:cs="Arial"/>
          <w:bCs/>
          <w:szCs w:val="24"/>
          <w:lang w:eastAsia="pl-PL"/>
        </w:rPr>
      </w:pPr>
      <w:r w:rsidRPr="00F02A52">
        <w:rPr>
          <w:rFonts w:ascii="Arial Narrow" w:eastAsia="Times New Roman" w:hAnsi="Arial Narrow" w:cs="Arial"/>
          <w:bCs/>
          <w:szCs w:val="24"/>
          <w:lang w:eastAsia="pl-PL"/>
        </w:rPr>
        <w:lastRenderedPageBreak/>
        <w:t xml:space="preserve">Kielce,  </w:t>
      </w:r>
      <w:r w:rsidR="000D33C4">
        <w:rPr>
          <w:rFonts w:ascii="Arial Narrow" w:eastAsia="Times New Roman" w:hAnsi="Arial Narrow" w:cs="Arial"/>
          <w:bCs/>
          <w:szCs w:val="24"/>
          <w:lang w:eastAsia="pl-PL"/>
        </w:rPr>
        <w:t>202</w:t>
      </w:r>
      <w:r w:rsidR="007B2EAF">
        <w:rPr>
          <w:rFonts w:ascii="Arial Narrow" w:eastAsia="Times New Roman" w:hAnsi="Arial Narrow" w:cs="Arial"/>
          <w:bCs/>
          <w:szCs w:val="24"/>
          <w:lang w:eastAsia="pl-PL"/>
        </w:rPr>
        <w:t>4</w:t>
      </w:r>
      <w:r w:rsidR="000D33C4">
        <w:rPr>
          <w:rFonts w:ascii="Arial Narrow" w:eastAsia="Times New Roman" w:hAnsi="Arial Narrow" w:cs="Arial"/>
          <w:bCs/>
          <w:szCs w:val="24"/>
          <w:lang w:eastAsia="pl-PL"/>
        </w:rPr>
        <w:t>.</w:t>
      </w:r>
      <w:r w:rsidR="00187E38">
        <w:rPr>
          <w:rFonts w:ascii="Arial Narrow" w:eastAsia="Times New Roman" w:hAnsi="Arial Narrow" w:cs="Arial"/>
          <w:bCs/>
          <w:szCs w:val="24"/>
          <w:lang w:eastAsia="pl-PL"/>
        </w:rPr>
        <w:t>0</w:t>
      </w:r>
      <w:r w:rsidR="00002795">
        <w:rPr>
          <w:rFonts w:ascii="Arial Narrow" w:eastAsia="Times New Roman" w:hAnsi="Arial Narrow" w:cs="Arial"/>
          <w:bCs/>
          <w:szCs w:val="24"/>
          <w:lang w:eastAsia="pl-PL"/>
        </w:rPr>
        <w:t>5</w:t>
      </w:r>
    </w:p>
    <w:p w14:paraId="7127079F" w14:textId="07D319C7" w:rsidR="005D42F4" w:rsidRPr="00F02A52" w:rsidRDefault="005D42F4" w:rsidP="005D42F4">
      <w:pPr>
        <w:pStyle w:val="Nagwek8"/>
        <w:tabs>
          <w:tab w:val="left" w:pos="284"/>
          <w:tab w:val="left" w:pos="426"/>
          <w:tab w:val="left" w:pos="868"/>
        </w:tabs>
        <w:jc w:val="center"/>
        <w:rPr>
          <w:rFonts w:ascii="Arial Narrow" w:eastAsia="Times New Roman" w:hAnsi="Arial Narrow" w:cs="Arial"/>
          <w:b/>
          <w:bCs/>
          <w:color w:val="auto"/>
          <w:sz w:val="32"/>
          <w:szCs w:val="32"/>
          <w:lang w:eastAsia="pl-PL"/>
        </w:rPr>
      </w:pPr>
      <w:r w:rsidRPr="00F02A52">
        <w:rPr>
          <w:rFonts w:ascii="Arial Narrow" w:eastAsia="Times New Roman" w:hAnsi="Arial Narrow" w:cs="Arial"/>
          <w:b/>
          <w:bCs/>
          <w:color w:val="auto"/>
          <w:sz w:val="32"/>
          <w:szCs w:val="32"/>
          <w:lang w:eastAsia="pl-PL"/>
        </w:rPr>
        <w:t>OŚWIADCZENIE PROJEKTANTÓW</w:t>
      </w:r>
      <w:r w:rsidR="009260D9">
        <w:rPr>
          <w:rFonts w:ascii="Arial Narrow" w:eastAsia="Times New Roman" w:hAnsi="Arial Narrow" w:cs="Arial"/>
          <w:b/>
          <w:bCs/>
          <w:color w:val="auto"/>
          <w:sz w:val="32"/>
          <w:szCs w:val="32"/>
          <w:lang w:eastAsia="pl-PL"/>
        </w:rPr>
        <w:t xml:space="preserve"> </w:t>
      </w:r>
      <w:r w:rsidR="00790566">
        <w:rPr>
          <w:rFonts w:ascii="Arial Narrow" w:eastAsia="Times New Roman" w:hAnsi="Arial Narrow" w:cs="Arial"/>
          <w:b/>
          <w:bCs/>
          <w:color w:val="auto"/>
          <w:sz w:val="32"/>
          <w:szCs w:val="32"/>
          <w:lang w:eastAsia="pl-PL"/>
        </w:rPr>
        <w:t xml:space="preserve">SPORZĄDZAJĄCYCH </w:t>
      </w:r>
      <w:r w:rsidR="0021238E">
        <w:rPr>
          <w:rFonts w:ascii="Arial Narrow" w:eastAsia="Times New Roman" w:hAnsi="Arial Narrow" w:cs="Arial"/>
          <w:b/>
          <w:bCs/>
          <w:color w:val="auto"/>
          <w:sz w:val="32"/>
          <w:szCs w:val="32"/>
          <w:lang w:eastAsia="pl-PL"/>
        </w:rPr>
        <w:br/>
      </w:r>
      <w:r w:rsidR="00790566">
        <w:rPr>
          <w:rFonts w:ascii="Arial Narrow" w:eastAsia="Times New Roman" w:hAnsi="Arial Narrow" w:cs="Arial"/>
          <w:b/>
          <w:bCs/>
          <w:color w:val="auto"/>
          <w:sz w:val="32"/>
          <w:szCs w:val="32"/>
          <w:lang w:eastAsia="pl-PL"/>
        </w:rPr>
        <w:t xml:space="preserve">PROJEKT </w:t>
      </w:r>
      <w:r w:rsidR="002A0BAC">
        <w:rPr>
          <w:rFonts w:ascii="Arial Narrow" w:eastAsia="Times New Roman" w:hAnsi="Arial Narrow" w:cs="Arial"/>
          <w:b/>
          <w:bCs/>
          <w:color w:val="auto"/>
          <w:sz w:val="32"/>
          <w:szCs w:val="32"/>
          <w:lang w:eastAsia="pl-PL"/>
        </w:rPr>
        <w:t xml:space="preserve">TECHNICZNY  </w:t>
      </w:r>
    </w:p>
    <w:p w14:paraId="1E17F3B3" w14:textId="4A64D1F1" w:rsidR="005D42F4" w:rsidRDefault="000D6C21" w:rsidP="000D6C21">
      <w:pPr>
        <w:tabs>
          <w:tab w:val="left" w:pos="0"/>
          <w:tab w:val="left" w:pos="426"/>
          <w:tab w:val="left" w:pos="868"/>
        </w:tabs>
        <w:spacing w:after="0" w:line="276" w:lineRule="auto"/>
        <w:ind w:left="2694" w:right="-142" w:hanging="2978"/>
        <w:rPr>
          <w:rFonts w:ascii="Arial Narrow" w:eastAsia="Times New Roman" w:hAnsi="Arial Narrow" w:cs="Times New Roman"/>
          <w:b/>
          <w:sz w:val="28"/>
          <w:szCs w:val="24"/>
          <w:lang w:eastAsia="pl-PL"/>
        </w:rPr>
      </w:pPr>
      <w:r>
        <w:rPr>
          <w:rFonts w:ascii="Arial Narrow" w:eastAsia="Times New Roman" w:hAnsi="Arial Narrow" w:cs="Times New Roman"/>
          <w:bCs/>
          <w:sz w:val="28"/>
          <w:szCs w:val="24"/>
          <w:lang w:eastAsia="pl-PL"/>
        </w:rPr>
        <w:tab/>
      </w:r>
      <w:r w:rsidR="005D42F4" w:rsidRPr="00F02A52">
        <w:rPr>
          <w:rFonts w:ascii="Arial Narrow" w:eastAsia="Times New Roman" w:hAnsi="Arial Narrow" w:cs="Times New Roman"/>
          <w:bCs/>
          <w:sz w:val="28"/>
          <w:szCs w:val="24"/>
          <w:lang w:eastAsia="pl-PL"/>
        </w:rPr>
        <w:t>TEMAT OPRACOWANIA:</w:t>
      </w:r>
      <w:r w:rsidR="005D42F4" w:rsidRPr="00F02A52">
        <w:rPr>
          <w:rFonts w:ascii="Arial Narrow" w:eastAsia="Times New Roman" w:hAnsi="Arial Narrow" w:cs="Times New Roman"/>
          <w:bCs/>
          <w:sz w:val="28"/>
          <w:szCs w:val="24"/>
          <w:lang w:eastAsia="pl-PL"/>
        </w:rPr>
        <w:tab/>
      </w:r>
      <w:r w:rsidR="009260D9" w:rsidRPr="009260D9">
        <w:rPr>
          <w:rFonts w:ascii="Arial Narrow" w:eastAsia="Times New Roman" w:hAnsi="Arial Narrow" w:cs="Times New Roman"/>
          <w:b/>
          <w:sz w:val="28"/>
          <w:szCs w:val="24"/>
          <w:lang w:eastAsia="pl-PL"/>
        </w:rPr>
        <w:t>„</w:t>
      </w:r>
      <w:r w:rsidR="00C8509F">
        <w:rPr>
          <w:rFonts w:ascii="Arial Narrow" w:eastAsia="Times New Roman" w:hAnsi="Arial Narrow" w:cs="Times New Roman"/>
          <w:b/>
          <w:sz w:val="28"/>
          <w:szCs w:val="24"/>
          <w:lang w:eastAsia="pl-PL"/>
        </w:rPr>
        <w:t xml:space="preserve">Budowa instalacji fotowoltaicznej o mocy do 0,5MW wraz z wewnętrzną linią zasilającą energii elektrycznej na terenie Zespołu Elektrowni Wodnej w Niedzicy na działce 4642 – Instalacja fotowoltaiczna NIEDZICA II. </w:t>
      </w:r>
      <w:r w:rsidR="009260D9" w:rsidRPr="009260D9">
        <w:rPr>
          <w:rFonts w:ascii="Arial Narrow" w:eastAsia="Times New Roman" w:hAnsi="Arial Narrow" w:cs="Times New Roman"/>
          <w:b/>
          <w:sz w:val="28"/>
          <w:szCs w:val="24"/>
          <w:lang w:eastAsia="pl-PL"/>
        </w:rPr>
        <w:t>”</w:t>
      </w:r>
    </w:p>
    <w:p w14:paraId="0D2AE41F" w14:textId="060A1BB5" w:rsidR="00187E38" w:rsidRPr="00187E38" w:rsidRDefault="000D6C21" w:rsidP="004A47BB">
      <w:pPr>
        <w:tabs>
          <w:tab w:val="left" w:pos="0"/>
          <w:tab w:val="left" w:pos="426"/>
          <w:tab w:val="left" w:pos="868"/>
        </w:tabs>
        <w:spacing w:after="0" w:line="276" w:lineRule="auto"/>
        <w:ind w:left="2694" w:right="-142" w:hanging="2978"/>
        <w:rPr>
          <w:rFonts w:ascii="Arial Narrow" w:eastAsia="Times New Roman" w:hAnsi="Arial Narrow" w:cs="Times New Roman"/>
          <w:b/>
          <w:sz w:val="26"/>
          <w:szCs w:val="26"/>
          <w:lang w:eastAsia="pl-PL"/>
        </w:rPr>
      </w:pPr>
      <w:r>
        <w:rPr>
          <w:rFonts w:ascii="Arial Narrow" w:eastAsia="Times New Roman" w:hAnsi="Arial Narrow" w:cs="Times New Roman"/>
          <w:bCs/>
          <w:sz w:val="28"/>
          <w:szCs w:val="24"/>
          <w:lang w:eastAsia="pl-PL"/>
        </w:rPr>
        <w:tab/>
      </w:r>
      <w:r w:rsidR="005D42F4" w:rsidRPr="00F02A52">
        <w:rPr>
          <w:rFonts w:ascii="Arial Narrow" w:eastAsia="Times New Roman" w:hAnsi="Arial Narrow" w:cs="Times New Roman"/>
          <w:sz w:val="28"/>
          <w:szCs w:val="24"/>
          <w:lang w:eastAsia="pl-PL"/>
        </w:rPr>
        <w:t>ADRES OBIEKTU:</w:t>
      </w:r>
      <w:r w:rsidR="005D42F4" w:rsidRPr="00F02A52">
        <w:rPr>
          <w:rFonts w:ascii="Arial Narrow" w:eastAsia="Times New Roman" w:hAnsi="Arial Narrow" w:cs="Times New Roman"/>
          <w:sz w:val="28"/>
          <w:szCs w:val="24"/>
          <w:lang w:eastAsia="pl-PL"/>
        </w:rPr>
        <w:tab/>
      </w:r>
      <w:r w:rsidR="00187E38">
        <w:rPr>
          <w:rFonts w:ascii="Arial Narrow" w:eastAsia="Times New Roman" w:hAnsi="Arial Narrow" w:cs="Times New Roman"/>
          <w:sz w:val="28"/>
          <w:szCs w:val="24"/>
          <w:lang w:eastAsia="pl-PL"/>
        </w:rPr>
        <w:t>o</w:t>
      </w:r>
      <w:r w:rsidR="00187E38" w:rsidRPr="00187E38">
        <w:rPr>
          <w:rFonts w:ascii="Arial Narrow" w:eastAsia="Times New Roman" w:hAnsi="Arial Narrow" w:cs="Times New Roman"/>
          <w:b/>
          <w:sz w:val="26"/>
          <w:szCs w:val="26"/>
          <w:lang w:eastAsia="pl-PL"/>
        </w:rPr>
        <w:t xml:space="preserve">bręb Niedzica, gmina Łapsze Niżne, </w:t>
      </w:r>
    </w:p>
    <w:p w14:paraId="52589629" w14:textId="0AFB6E4C" w:rsidR="000D6C21" w:rsidRPr="00F02A52" w:rsidRDefault="00187E38" w:rsidP="00187E38">
      <w:pPr>
        <w:tabs>
          <w:tab w:val="left" w:pos="284"/>
          <w:tab w:val="left" w:pos="426"/>
          <w:tab w:val="left" w:pos="868"/>
        </w:tabs>
        <w:spacing w:after="0" w:line="240" w:lineRule="auto"/>
        <w:ind w:left="2694" w:right="85" w:hanging="2694"/>
        <w:rPr>
          <w:rFonts w:ascii="Arial Narrow" w:eastAsia="Times New Roman" w:hAnsi="Arial Narrow" w:cs="Times New Roman"/>
          <w:b/>
          <w:sz w:val="26"/>
          <w:szCs w:val="26"/>
          <w:lang w:eastAsia="pl-PL"/>
        </w:rPr>
      </w:pP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sidRPr="00187E38">
        <w:rPr>
          <w:rFonts w:ascii="Arial Narrow" w:eastAsia="Times New Roman" w:hAnsi="Arial Narrow" w:cs="Times New Roman"/>
          <w:b/>
          <w:sz w:val="26"/>
          <w:szCs w:val="26"/>
          <w:lang w:eastAsia="pl-PL"/>
        </w:rPr>
        <w:t>powiat nowotarski, dz. nr ewid. 4642</w:t>
      </w:r>
      <w:r>
        <w:rPr>
          <w:rFonts w:ascii="Arial Narrow" w:eastAsia="Times New Roman" w:hAnsi="Arial Narrow" w:cs="Times New Roman"/>
          <w:b/>
          <w:sz w:val="26"/>
          <w:szCs w:val="26"/>
          <w:lang w:eastAsia="pl-PL"/>
        </w:rPr>
        <w:t xml:space="preserve">   </w:t>
      </w:r>
    </w:p>
    <w:p w14:paraId="0FAD17DA" w14:textId="563491BE" w:rsidR="00187E38" w:rsidRPr="00187E38" w:rsidRDefault="000D6C21" w:rsidP="00187E38">
      <w:pPr>
        <w:tabs>
          <w:tab w:val="left" w:pos="284"/>
          <w:tab w:val="left" w:pos="426"/>
          <w:tab w:val="left" w:pos="868"/>
          <w:tab w:val="left" w:pos="2694"/>
        </w:tabs>
        <w:autoSpaceDE w:val="0"/>
        <w:autoSpaceDN w:val="0"/>
        <w:adjustRightInd w:val="0"/>
        <w:spacing w:after="0" w:line="276" w:lineRule="auto"/>
        <w:ind w:right="85"/>
        <w:rPr>
          <w:rFonts w:ascii="Arial Narrow" w:eastAsia="Times New Roman" w:hAnsi="Arial Narrow" w:cs="Times New Roman"/>
          <w:b/>
          <w:sz w:val="26"/>
          <w:szCs w:val="26"/>
          <w:lang w:eastAsia="pl-PL"/>
        </w:rPr>
      </w:pPr>
      <w:r w:rsidRPr="00F02A52">
        <w:rPr>
          <w:rFonts w:ascii="Arial Narrow" w:eastAsia="Times New Roman" w:hAnsi="Arial Narrow" w:cs="Times New Roman"/>
          <w:bCs/>
          <w:sz w:val="28"/>
          <w:szCs w:val="24"/>
          <w:lang w:eastAsia="pl-PL"/>
        </w:rPr>
        <w:t>INWESTOR :</w:t>
      </w:r>
      <w:r w:rsidRPr="00F02A52">
        <w:rPr>
          <w:rFonts w:ascii="Arial Narrow" w:eastAsia="Times New Roman" w:hAnsi="Arial Narrow" w:cs="Times New Roman"/>
          <w:bCs/>
          <w:sz w:val="28"/>
          <w:szCs w:val="24"/>
          <w:lang w:eastAsia="pl-PL"/>
        </w:rPr>
        <w:tab/>
      </w:r>
      <w:r w:rsidR="00187E38" w:rsidRPr="00187E38">
        <w:rPr>
          <w:rFonts w:ascii="Arial Narrow" w:eastAsia="Times New Roman" w:hAnsi="Arial Narrow" w:cs="Times New Roman"/>
          <w:b/>
          <w:sz w:val="26"/>
          <w:szCs w:val="26"/>
          <w:lang w:eastAsia="pl-PL"/>
        </w:rPr>
        <w:t xml:space="preserve">ZESPÓŁ ELEKTROWNI WODNYCH NIEDZICA SPÓŁKA AKCYJNA </w:t>
      </w:r>
    </w:p>
    <w:p w14:paraId="60CF59C0" w14:textId="373664ED" w:rsidR="000D6C21" w:rsidRPr="00F02A52" w:rsidRDefault="00187E38" w:rsidP="00187E38">
      <w:pPr>
        <w:tabs>
          <w:tab w:val="left" w:pos="284"/>
          <w:tab w:val="left" w:pos="426"/>
          <w:tab w:val="left" w:pos="868"/>
          <w:tab w:val="left" w:pos="2694"/>
        </w:tabs>
        <w:autoSpaceDE w:val="0"/>
        <w:autoSpaceDN w:val="0"/>
        <w:adjustRightInd w:val="0"/>
        <w:spacing w:after="0" w:line="276" w:lineRule="auto"/>
        <w:ind w:right="85"/>
        <w:rPr>
          <w:rFonts w:ascii="Arial Narrow" w:eastAsia="Times New Roman" w:hAnsi="Arial Narrow" w:cs="Times New Roman"/>
          <w:b/>
          <w:sz w:val="28"/>
          <w:szCs w:val="24"/>
          <w:lang w:eastAsia="pl-PL"/>
        </w:rPr>
      </w:pP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Pr>
          <w:rFonts w:ascii="Arial Narrow" w:eastAsia="Times New Roman" w:hAnsi="Arial Narrow" w:cs="Times New Roman"/>
          <w:b/>
          <w:sz w:val="26"/>
          <w:szCs w:val="26"/>
          <w:lang w:eastAsia="pl-PL"/>
        </w:rPr>
        <w:tab/>
      </w:r>
      <w:r w:rsidRPr="00187E38">
        <w:rPr>
          <w:rFonts w:ascii="Arial Narrow" w:eastAsia="Times New Roman" w:hAnsi="Arial Narrow" w:cs="Times New Roman"/>
          <w:b/>
          <w:sz w:val="26"/>
          <w:szCs w:val="26"/>
          <w:lang w:eastAsia="pl-PL"/>
        </w:rPr>
        <w:t>Ul. Widokowa 1</w:t>
      </w:r>
      <w:r>
        <w:rPr>
          <w:rFonts w:ascii="Arial Narrow" w:eastAsia="Times New Roman" w:hAnsi="Arial Narrow" w:cs="Times New Roman"/>
          <w:b/>
          <w:sz w:val="26"/>
          <w:szCs w:val="26"/>
          <w:lang w:eastAsia="pl-PL"/>
        </w:rPr>
        <w:t xml:space="preserve">, </w:t>
      </w:r>
      <w:r w:rsidRPr="00187E38">
        <w:rPr>
          <w:rFonts w:ascii="Arial Narrow" w:eastAsia="Times New Roman" w:hAnsi="Arial Narrow" w:cs="Times New Roman"/>
          <w:b/>
          <w:sz w:val="26"/>
          <w:szCs w:val="26"/>
          <w:lang w:eastAsia="pl-PL"/>
        </w:rPr>
        <w:t>34-441 Niedzica</w:t>
      </w:r>
      <w:r>
        <w:rPr>
          <w:rFonts w:ascii="Arial Narrow" w:eastAsia="Times New Roman" w:hAnsi="Arial Narrow" w:cs="Times New Roman"/>
          <w:b/>
          <w:sz w:val="26"/>
          <w:szCs w:val="26"/>
          <w:lang w:eastAsia="pl-PL"/>
        </w:rPr>
        <w:t xml:space="preserve">             </w:t>
      </w:r>
    </w:p>
    <w:p w14:paraId="2386F8F5" w14:textId="00A2ACA2" w:rsidR="004A47BB" w:rsidRDefault="00A95161" w:rsidP="004A47BB">
      <w:pPr>
        <w:tabs>
          <w:tab w:val="left" w:pos="284"/>
          <w:tab w:val="left" w:pos="426"/>
          <w:tab w:val="left" w:pos="868"/>
        </w:tabs>
        <w:spacing w:after="0" w:line="276" w:lineRule="auto"/>
        <w:ind w:firstLine="708"/>
        <w:rPr>
          <w:rFonts w:ascii="Arial Narrow" w:eastAsia="Times New Roman" w:hAnsi="Arial Narrow" w:cs="Times New Roman"/>
          <w:sz w:val="26"/>
          <w:szCs w:val="26"/>
          <w:lang w:eastAsia="pl-PL"/>
        </w:rPr>
      </w:pPr>
      <w:bookmarkStart w:id="286" w:name="_Hlk99468608"/>
      <w:r w:rsidRPr="00F02A52">
        <w:rPr>
          <w:rFonts w:ascii="Arial Narrow" w:eastAsia="Times New Roman" w:hAnsi="Arial Narrow" w:cs="Times New Roman"/>
          <w:sz w:val="26"/>
          <w:szCs w:val="26"/>
          <w:lang w:eastAsia="pl-PL"/>
        </w:rPr>
        <w:t xml:space="preserve">Niniejszym oświadczam, iż  na podstawie art. </w:t>
      </w:r>
      <w:r>
        <w:rPr>
          <w:rFonts w:ascii="Arial Narrow" w:eastAsia="Times New Roman" w:hAnsi="Arial Narrow" w:cs="Times New Roman"/>
          <w:sz w:val="26"/>
          <w:szCs w:val="26"/>
          <w:lang w:eastAsia="pl-PL"/>
        </w:rPr>
        <w:t xml:space="preserve">34 </w:t>
      </w:r>
      <w:r w:rsidRPr="00F02A52">
        <w:rPr>
          <w:rFonts w:ascii="Arial Narrow" w:eastAsia="Times New Roman" w:hAnsi="Arial Narrow" w:cs="Times New Roman"/>
          <w:sz w:val="26"/>
          <w:szCs w:val="26"/>
          <w:lang w:eastAsia="pl-PL"/>
        </w:rPr>
        <w:t>ust.</w:t>
      </w:r>
      <w:r>
        <w:rPr>
          <w:rFonts w:ascii="Arial Narrow" w:eastAsia="Times New Roman" w:hAnsi="Arial Narrow" w:cs="Times New Roman"/>
          <w:sz w:val="26"/>
          <w:szCs w:val="26"/>
          <w:lang w:eastAsia="pl-PL"/>
        </w:rPr>
        <w:t xml:space="preserve"> 3d</w:t>
      </w:r>
      <w:r w:rsidRPr="00F02A52">
        <w:rPr>
          <w:rFonts w:ascii="Arial Narrow" w:eastAsia="Times New Roman" w:hAnsi="Arial Narrow" w:cs="Times New Roman"/>
          <w:sz w:val="26"/>
          <w:szCs w:val="26"/>
          <w:lang w:eastAsia="pl-PL"/>
        </w:rPr>
        <w:t xml:space="preserve"> ustawy z dnia 7 lipca. - Prawo Budowlane (z późniejszymi zmianami) </w:t>
      </w:r>
      <w:r w:rsidR="003D69C2" w:rsidRPr="00F02A52">
        <w:rPr>
          <w:rFonts w:ascii="Arial Narrow" w:eastAsia="Times New Roman" w:hAnsi="Arial Narrow" w:cs="Times New Roman"/>
          <w:sz w:val="26"/>
          <w:szCs w:val="26"/>
          <w:lang w:eastAsia="pl-PL"/>
        </w:rPr>
        <w:t xml:space="preserve">projekt </w:t>
      </w:r>
      <w:r w:rsidR="002A0BAC">
        <w:rPr>
          <w:rFonts w:ascii="Arial Narrow" w:eastAsia="Times New Roman" w:hAnsi="Arial Narrow" w:cs="Times New Roman"/>
          <w:sz w:val="26"/>
          <w:szCs w:val="26"/>
          <w:lang w:eastAsia="pl-PL"/>
        </w:rPr>
        <w:t xml:space="preserve">techniczny </w:t>
      </w:r>
      <w:r w:rsidR="003D69C2" w:rsidRPr="00FE0DAD">
        <w:rPr>
          <w:rFonts w:ascii="Arial Narrow" w:eastAsia="Times New Roman" w:hAnsi="Arial Narrow" w:cs="Times New Roman"/>
          <w:sz w:val="26"/>
          <w:szCs w:val="26"/>
          <w:lang w:eastAsia="pl-PL"/>
        </w:rPr>
        <w:t>„</w:t>
      </w:r>
      <w:r w:rsidR="00C8509F">
        <w:rPr>
          <w:rFonts w:ascii="Arial Narrow" w:eastAsia="Times New Roman" w:hAnsi="Arial Narrow" w:cs="Times New Roman"/>
          <w:sz w:val="26"/>
          <w:szCs w:val="26"/>
          <w:lang w:eastAsia="pl-PL"/>
        </w:rPr>
        <w:t xml:space="preserve">Budowa instalacji fotowoltaicznej o mocy do 0,5MW wraz z wewnętrzną linią zasilającą energii elektrycznej na terenie Zespołu Elektrowni Wodnej w Niedzicy na działce 4642 – Instalacja fotowoltaiczna NIEDZICA II. </w:t>
      </w:r>
      <w:r w:rsidR="009260D9" w:rsidRPr="009260D9">
        <w:rPr>
          <w:rFonts w:ascii="Arial Narrow" w:eastAsia="Times New Roman" w:hAnsi="Arial Narrow" w:cs="Times New Roman"/>
          <w:sz w:val="26"/>
          <w:szCs w:val="26"/>
          <w:lang w:eastAsia="pl-PL"/>
        </w:rPr>
        <w:t>”</w:t>
      </w:r>
      <w:r w:rsidR="00A4559E" w:rsidRPr="00F02A52">
        <w:rPr>
          <w:rFonts w:ascii="Arial Narrow" w:eastAsia="Times New Roman" w:hAnsi="Arial Narrow" w:cs="Times New Roman"/>
          <w:sz w:val="26"/>
          <w:szCs w:val="26"/>
          <w:lang w:eastAsia="pl-PL"/>
        </w:rPr>
        <w:t xml:space="preserve">, </w:t>
      </w:r>
      <w:r w:rsidRPr="00F02A52">
        <w:rPr>
          <w:rFonts w:ascii="Arial Narrow" w:eastAsia="Times New Roman" w:hAnsi="Arial Narrow" w:cs="Times New Roman"/>
          <w:sz w:val="26"/>
          <w:szCs w:val="26"/>
          <w:lang w:eastAsia="pl-PL"/>
        </w:rPr>
        <w:t>został wykonany zgodnie z zasadami wiedzy technicznej i sztuki budowlanej obowiązującymi przepisami.</w:t>
      </w:r>
      <w:r>
        <w:rPr>
          <w:rFonts w:ascii="Arial Narrow" w:eastAsia="Times New Roman" w:hAnsi="Arial Narrow" w:cs="Times New Roman"/>
          <w:sz w:val="26"/>
          <w:szCs w:val="26"/>
          <w:lang w:eastAsia="pl-PL"/>
        </w:rPr>
        <w:t xml:space="preserve"> </w:t>
      </w:r>
      <w:r w:rsidR="004A47BB" w:rsidRPr="004A47BB">
        <w:rPr>
          <w:rFonts w:ascii="Arial Narrow" w:eastAsia="Times New Roman" w:hAnsi="Arial Narrow" w:cs="Times New Roman"/>
          <w:sz w:val="26"/>
          <w:szCs w:val="26"/>
          <w:lang w:eastAsia="pl-PL"/>
        </w:rPr>
        <w:t>Jednocześnie wskazuję jako projektanta sprawdzającego branży elektrycznej Daniela Dziedzica posiadającego uprawnienia budowlane nr SWK/0102/PWOE/13 wydane przez Świętokrzyską Okręgową Izbę Inżynierów Budownictwa oraz jako projektanta branży konstrukcyjno-budowlanej Piotra Radka posiadającego uprawnienia budowlane nr SWK/0007/POOK/11 wydane przez Świętokrzyską Okręgową Izbę Inżynierów Budownictwa. Jako sprawdzającego branży konstrukcyjno-budowlanej Andrzeja Nowakowskiego posiadającego uprawnienia budowlane nr SWK/0020/PWOK/13 wydane przez Świętokrzyską Okręgową Izbę Inżynierów Budownictwa</w:t>
      </w:r>
      <w:r w:rsidR="004A47BB">
        <w:rPr>
          <w:rFonts w:ascii="Arial Narrow" w:eastAsia="Times New Roman" w:hAnsi="Arial Narrow" w:cs="Times New Roman"/>
          <w:sz w:val="26"/>
          <w:szCs w:val="26"/>
          <w:lang w:eastAsia="pl-PL"/>
        </w:rPr>
        <w:t xml:space="preserve">. </w:t>
      </w:r>
    </w:p>
    <w:tbl>
      <w:tblPr>
        <w:tblW w:w="92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35"/>
        <w:gridCol w:w="4678"/>
        <w:gridCol w:w="2268"/>
      </w:tblGrid>
      <w:tr w:rsidR="004A47BB" w:rsidRPr="004A47BB" w14:paraId="00D824AA" w14:textId="77777777" w:rsidTr="00F54D14">
        <w:tc>
          <w:tcPr>
            <w:tcW w:w="2335" w:type="dxa"/>
            <w:tcBorders>
              <w:top w:val="single" w:sz="4" w:space="0" w:color="auto"/>
              <w:left w:val="single" w:sz="4" w:space="0" w:color="auto"/>
              <w:bottom w:val="single" w:sz="4" w:space="0" w:color="auto"/>
              <w:right w:val="single" w:sz="4" w:space="0" w:color="auto"/>
            </w:tcBorders>
            <w:hideMark/>
          </w:tcPr>
          <w:p w14:paraId="66801159"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Branża</w:t>
            </w:r>
          </w:p>
        </w:tc>
        <w:tc>
          <w:tcPr>
            <w:tcW w:w="4678" w:type="dxa"/>
            <w:tcBorders>
              <w:top w:val="single" w:sz="4" w:space="0" w:color="auto"/>
              <w:left w:val="single" w:sz="4" w:space="0" w:color="auto"/>
              <w:bottom w:val="single" w:sz="4" w:space="0" w:color="auto"/>
              <w:right w:val="single" w:sz="4" w:space="0" w:color="auto"/>
            </w:tcBorders>
            <w:hideMark/>
          </w:tcPr>
          <w:p w14:paraId="5A268362"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Osoba uprawniona</w:t>
            </w:r>
          </w:p>
        </w:tc>
        <w:tc>
          <w:tcPr>
            <w:tcW w:w="2268" w:type="dxa"/>
            <w:tcBorders>
              <w:top w:val="single" w:sz="4" w:space="0" w:color="auto"/>
              <w:left w:val="single" w:sz="4" w:space="0" w:color="auto"/>
              <w:bottom w:val="single" w:sz="4" w:space="0" w:color="auto"/>
              <w:right w:val="single" w:sz="4" w:space="0" w:color="auto"/>
            </w:tcBorders>
            <w:hideMark/>
          </w:tcPr>
          <w:p w14:paraId="128B30B4"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Podpis</w:t>
            </w:r>
          </w:p>
        </w:tc>
      </w:tr>
      <w:tr w:rsidR="004A47BB" w:rsidRPr="004A47BB" w14:paraId="3F5AD96B" w14:textId="77777777" w:rsidTr="00F54D14">
        <w:trPr>
          <w:trHeight w:val="904"/>
        </w:trPr>
        <w:tc>
          <w:tcPr>
            <w:tcW w:w="2335" w:type="dxa"/>
            <w:tcBorders>
              <w:top w:val="single" w:sz="4" w:space="0" w:color="auto"/>
              <w:left w:val="single" w:sz="4" w:space="0" w:color="auto"/>
              <w:bottom w:val="single" w:sz="4" w:space="0" w:color="auto"/>
              <w:right w:val="single" w:sz="4" w:space="0" w:color="auto"/>
            </w:tcBorders>
            <w:vAlign w:val="center"/>
            <w:hideMark/>
          </w:tcPr>
          <w:p w14:paraId="7F0334DE" w14:textId="77777777" w:rsidR="004A47BB" w:rsidRPr="004A47BB" w:rsidRDefault="004A47BB" w:rsidP="00F54D14">
            <w:pPr>
              <w:spacing w:after="0"/>
              <w:jc w:val="center"/>
              <w:rPr>
                <w:rFonts w:ascii="Arial Narrow" w:hAnsi="Arial Narrow"/>
                <w:b/>
                <w:bCs/>
                <w:sz w:val="22"/>
                <w:szCs w:val="22"/>
              </w:rPr>
            </w:pPr>
            <w:bookmarkStart w:id="287" w:name="_Toc45706480"/>
            <w:r w:rsidRPr="004A47BB">
              <w:rPr>
                <w:rFonts w:ascii="Arial Narrow" w:hAnsi="Arial Narrow"/>
                <w:b/>
                <w:bCs/>
                <w:sz w:val="22"/>
                <w:szCs w:val="22"/>
              </w:rPr>
              <w:t>ELEKTRYCZNA</w:t>
            </w:r>
            <w:bookmarkEnd w:id="287"/>
          </w:p>
          <w:p w14:paraId="391021CF"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Projektant</w:t>
            </w:r>
          </w:p>
        </w:tc>
        <w:tc>
          <w:tcPr>
            <w:tcW w:w="4678" w:type="dxa"/>
            <w:tcBorders>
              <w:top w:val="single" w:sz="4" w:space="0" w:color="auto"/>
              <w:left w:val="single" w:sz="4" w:space="0" w:color="auto"/>
              <w:bottom w:val="single" w:sz="4" w:space="0" w:color="auto"/>
              <w:right w:val="single" w:sz="4" w:space="0" w:color="auto"/>
            </w:tcBorders>
            <w:vAlign w:val="center"/>
            <w:hideMark/>
          </w:tcPr>
          <w:p w14:paraId="3AEDDCA3" w14:textId="77777777" w:rsidR="004A47BB" w:rsidRPr="004A47BB" w:rsidRDefault="004A47BB" w:rsidP="00F54D14">
            <w:pPr>
              <w:tabs>
                <w:tab w:val="left" w:pos="284"/>
                <w:tab w:val="left" w:pos="426"/>
                <w:tab w:val="left" w:pos="868"/>
              </w:tabs>
              <w:spacing w:after="0" w:line="240"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Dominik Radomski</w:t>
            </w:r>
          </w:p>
          <w:p w14:paraId="52363C45" w14:textId="77777777" w:rsidR="004A47BB" w:rsidRPr="004A47BB" w:rsidRDefault="004A47BB" w:rsidP="00F54D14">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instalacyjnej </w:t>
            </w:r>
            <w:proofErr w:type="spellStart"/>
            <w:r w:rsidRPr="004A47BB">
              <w:rPr>
                <w:rFonts w:ascii="Arial Narrow" w:eastAsia="Times New Roman" w:hAnsi="Arial Narrow" w:cs="Times New Roman"/>
                <w:iCs/>
                <w:sz w:val="22"/>
                <w:szCs w:val="22"/>
                <w:lang w:eastAsia="pl-PL"/>
              </w:rPr>
              <w:t>Upr</w:t>
            </w:r>
            <w:proofErr w:type="spellEnd"/>
            <w:r w:rsidRPr="004A47BB">
              <w:rPr>
                <w:rFonts w:ascii="Arial Narrow" w:eastAsia="Times New Roman" w:hAnsi="Arial Narrow" w:cs="Times New Roman"/>
                <w:iCs/>
                <w:sz w:val="22"/>
                <w:szCs w:val="22"/>
                <w:lang w:eastAsia="pl-PL"/>
              </w:rPr>
              <w:t>. Nr SWK/0139/PWBE/18</w:t>
            </w:r>
          </w:p>
        </w:tc>
        <w:tc>
          <w:tcPr>
            <w:tcW w:w="2268" w:type="dxa"/>
            <w:tcBorders>
              <w:top w:val="single" w:sz="4" w:space="0" w:color="auto"/>
              <w:left w:val="single" w:sz="4" w:space="0" w:color="auto"/>
              <w:bottom w:val="single" w:sz="4" w:space="0" w:color="auto"/>
              <w:right w:val="single" w:sz="4" w:space="0" w:color="auto"/>
            </w:tcBorders>
          </w:tcPr>
          <w:p w14:paraId="05B301DB"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p>
        </w:tc>
      </w:tr>
      <w:tr w:rsidR="004A47BB" w:rsidRPr="004A47BB" w14:paraId="71FB8340" w14:textId="77777777" w:rsidTr="00F54D14">
        <w:trPr>
          <w:trHeight w:val="1116"/>
        </w:trPr>
        <w:tc>
          <w:tcPr>
            <w:tcW w:w="2335" w:type="dxa"/>
            <w:tcBorders>
              <w:top w:val="single" w:sz="4" w:space="0" w:color="auto"/>
              <w:left w:val="single" w:sz="4" w:space="0" w:color="auto"/>
              <w:bottom w:val="single" w:sz="4" w:space="0" w:color="auto"/>
              <w:right w:val="single" w:sz="4" w:space="0" w:color="auto"/>
            </w:tcBorders>
            <w:vAlign w:val="center"/>
            <w:hideMark/>
          </w:tcPr>
          <w:p w14:paraId="1B53B3D1"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ELEKTRYCZNA</w:t>
            </w:r>
          </w:p>
          <w:p w14:paraId="75261983"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Sprawdzający</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1ADA675" w14:textId="77777777" w:rsidR="004A47BB" w:rsidRPr="004A47BB" w:rsidRDefault="004A47BB" w:rsidP="00F54D14">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Daniel Dziedzic</w:t>
            </w:r>
          </w:p>
          <w:p w14:paraId="0DD7B7B0" w14:textId="77777777" w:rsidR="004A47BB" w:rsidRPr="004A47BB" w:rsidRDefault="004A47BB" w:rsidP="00F54D14">
            <w:pPr>
              <w:tabs>
                <w:tab w:val="left" w:pos="284"/>
                <w:tab w:val="left" w:pos="426"/>
                <w:tab w:val="left" w:pos="868"/>
              </w:tabs>
              <w:spacing w:after="0" w:line="240" w:lineRule="auto"/>
              <w:ind w:right="85"/>
              <w:jc w:val="center"/>
              <w:rPr>
                <w:rFonts w:ascii="Arial Narrow" w:eastAsia="Times New Roman" w:hAnsi="Arial Narrow" w:cs="Times New Roman"/>
                <w:iCs/>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bud. do proj. bez ograniczeń w spec. instalacji elektrycznych UPR. NR SWK/0102/PWOE/13</w:t>
            </w:r>
          </w:p>
        </w:tc>
        <w:tc>
          <w:tcPr>
            <w:tcW w:w="2268" w:type="dxa"/>
            <w:tcBorders>
              <w:top w:val="single" w:sz="4" w:space="0" w:color="auto"/>
              <w:left w:val="single" w:sz="4" w:space="0" w:color="auto"/>
              <w:bottom w:val="single" w:sz="4" w:space="0" w:color="auto"/>
              <w:right w:val="single" w:sz="4" w:space="0" w:color="auto"/>
            </w:tcBorders>
          </w:tcPr>
          <w:p w14:paraId="27AEA4F8"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r w:rsidR="004A47BB" w:rsidRPr="004A47BB" w14:paraId="2825C5D0" w14:textId="77777777" w:rsidTr="00F54D14">
        <w:trPr>
          <w:trHeight w:val="1132"/>
        </w:trPr>
        <w:tc>
          <w:tcPr>
            <w:tcW w:w="2335" w:type="dxa"/>
            <w:tcBorders>
              <w:top w:val="single" w:sz="4" w:space="0" w:color="auto"/>
              <w:left w:val="single" w:sz="4" w:space="0" w:color="auto"/>
              <w:bottom w:val="single" w:sz="4" w:space="0" w:color="auto"/>
              <w:right w:val="single" w:sz="4" w:space="0" w:color="auto"/>
            </w:tcBorders>
            <w:vAlign w:val="center"/>
            <w:hideMark/>
          </w:tcPr>
          <w:p w14:paraId="58E72130"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KONSTRUKCYJNO -</w:t>
            </w:r>
          </w:p>
          <w:p w14:paraId="35F120DB"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BUDOWLANA</w:t>
            </w:r>
          </w:p>
          <w:p w14:paraId="7E86330B" w14:textId="77777777" w:rsidR="004A47BB" w:rsidRPr="004A47BB" w:rsidRDefault="004A47BB" w:rsidP="00F54D14">
            <w:pPr>
              <w:spacing w:after="0"/>
              <w:jc w:val="center"/>
              <w:rPr>
                <w:rFonts w:eastAsia="Times New Roman"/>
                <w:i/>
                <w:sz w:val="22"/>
                <w:szCs w:val="22"/>
                <w:lang w:eastAsia="pl-PL"/>
              </w:rPr>
            </w:pPr>
            <w:r w:rsidRPr="004A47BB">
              <w:rPr>
                <w:rFonts w:ascii="Arial Narrow" w:hAnsi="Arial Narrow"/>
                <w:b/>
                <w:bCs/>
                <w:sz w:val="22"/>
                <w:szCs w:val="22"/>
              </w:rPr>
              <w:t>Projektant</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D6123C1" w14:textId="77777777" w:rsidR="004A47BB" w:rsidRPr="004A47BB" w:rsidRDefault="004A47BB" w:rsidP="00F54D14">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Piotr Radek</w:t>
            </w:r>
          </w:p>
          <w:p w14:paraId="12A59F93" w14:textId="77777777" w:rsidR="004A47BB" w:rsidRPr="004A47BB" w:rsidRDefault="004A47BB" w:rsidP="00F54D14">
            <w:pPr>
              <w:tabs>
                <w:tab w:val="left" w:pos="284"/>
                <w:tab w:val="left" w:pos="426"/>
                <w:tab w:val="left" w:pos="868"/>
              </w:tabs>
              <w:spacing w:after="0" w:line="276" w:lineRule="auto"/>
              <w:ind w:right="85"/>
              <w:jc w:val="center"/>
              <w:rPr>
                <w:rFonts w:ascii="Tahoma" w:hAnsi="Tahoma" w:cs="Tahoma"/>
                <w:sz w:val="22"/>
                <w:szCs w:val="22"/>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konstrukcyjno-bud. </w:t>
            </w: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SWK/0007/POOK/11</w:t>
            </w:r>
          </w:p>
        </w:tc>
        <w:tc>
          <w:tcPr>
            <w:tcW w:w="2268" w:type="dxa"/>
            <w:tcBorders>
              <w:top w:val="single" w:sz="4" w:space="0" w:color="auto"/>
              <w:left w:val="single" w:sz="4" w:space="0" w:color="auto"/>
              <w:bottom w:val="single" w:sz="4" w:space="0" w:color="auto"/>
              <w:right w:val="single" w:sz="4" w:space="0" w:color="auto"/>
            </w:tcBorders>
          </w:tcPr>
          <w:p w14:paraId="76E772A3"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r w:rsidR="004A47BB" w:rsidRPr="004A47BB" w14:paraId="43A12167" w14:textId="77777777" w:rsidTr="00F54D14">
        <w:trPr>
          <w:trHeight w:val="1164"/>
        </w:trPr>
        <w:tc>
          <w:tcPr>
            <w:tcW w:w="2335" w:type="dxa"/>
            <w:tcBorders>
              <w:top w:val="single" w:sz="4" w:space="0" w:color="auto"/>
              <w:left w:val="single" w:sz="4" w:space="0" w:color="auto"/>
              <w:bottom w:val="single" w:sz="4" w:space="0" w:color="auto"/>
              <w:right w:val="single" w:sz="4" w:space="0" w:color="auto"/>
            </w:tcBorders>
            <w:vAlign w:val="center"/>
          </w:tcPr>
          <w:p w14:paraId="4C2273EF"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KONSTRUKCYJNO -</w:t>
            </w:r>
          </w:p>
          <w:p w14:paraId="60C67A94"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BUDOWLANA</w:t>
            </w:r>
          </w:p>
          <w:p w14:paraId="3959690A" w14:textId="77777777" w:rsidR="004A47BB" w:rsidRPr="004A47BB" w:rsidRDefault="004A47BB" w:rsidP="00F54D14">
            <w:pPr>
              <w:spacing w:after="0"/>
              <w:jc w:val="center"/>
              <w:rPr>
                <w:rFonts w:ascii="Arial Narrow" w:hAnsi="Arial Narrow"/>
                <w:b/>
                <w:bCs/>
                <w:sz w:val="22"/>
                <w:szCs w:val="22"/>
              </w:rPr>
            </w:pPr>
            <w:r w:rsidRPr="004A47BB">
              <w:rPr>
                <w:rFonts w:ascii="Arial Narrow" w:hAnsi="Arial Narrow"/>
                <w:b/>
                <w:bCs/>
                <w:sz w:val="22"/>
                <w:szCs w:val="22"/>
              </w:rPr>
              <w:t>Sprawdzający</w:t>
            </w:r>
          </w:p>
        </w:tc>
        <w:tc>
          <w:tcPr>
            <w:tcW w:w="4678" w:type="dxa"/>
            <w:tcBorders>
              <w:top w:val="single" w:sz="4" w:space="0" w:color="auto"/>
              <w:left w:val="single" w:sz="4" w:space="0" w:color="auto"/>
              <w:bottom w:val="single" w:sz="4" w:space="0" w:color="auto"/>
              <w:right w:val="single" w:sz="4" w:space="0" w:color="auto"/>
            </w:tcBorders>
            <w:vAlign w:val="center"/>
          </w:tcPr>
          <w:p w14:paraId="361F8657" w14:textId="77777777" w:rsidR="004A47BB" w:rsidRPr="004A47BB" w:rsidRDefault="004A47BB" w:rsidP="00F54D14">
            <w:pPr>
              <w:tabs>
                <w:tab w:val="left" w:pos="284"/>
                <w:tab w:val="left" w:pos="426"/>
                <w:tab w:val="left" w:pos="868"/>
              </w:tabs>
              <w:spacing w:after="0" w:line="240"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Andrzej Nowakowski</w:t>
            </w:r>
          </w:p>
          <w:p w14:paraId="72718C0C" w14:textId="77777777" w:rsidR="004A47BB" w:rsidRPr="004A47BB" w:rsidRDefault="004A47BB" w:rsidP="00F54D14">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konstrukcyjno-bud. </w:t>
            </w:r>
            <w:proofErr w:type="spellStart"/>
            <w:r w:rsidRPr="004A47BB">
              <w:rPr>
                <w:rFonts w:ascii="Arial Narrow" w:eastAsia="Times New Roman" w:hAnsi="Arial Narrow" w:cs="Times New Roman"/>
                <w:sz w:val="22"/>
                <w:szCs w:val="22"/>
                <w:lang w:eastAsia="pl-PL"/>
              </w:rPr>
              <w:t>U</w:t>
            </w:r>
            <w:r w:rsidRPr="004A47BB">
              <w:rPr>
                <w:rFonts w:ascii="Arial Narrow" w:eastAsia="Times New Roman" w:hAnsi="Arial Narrow" w:cs="Times New Roman"/>
                <w:iCs/>
                <w:sz w:val="22"/>
                <w:szCs w:val="22"/>
                <w:lang w:eastAsia="pl-PL"/>
              </w:rPr>
              <w:t>pr</w:t>
            </w:r>
            <w:proofErr w:type="spellEnd"/>
            <w:r w:rsidRPr="004A47BB">
              <w:rPr>
                <w:rFonts w:ascii="Arial Narrow" w:eastAsia="Times New Roman" w:hAnsi="Arial Narrow" w:cs="Times New Roman"/>
                <w:iCs/>
                <w:sz w:val="22"/>
                <w:szCs w:val="22"/>
                <w:lang w:eastAsia="pl-PL"/>
              </w:rPr>
              <w:t>. SWK/0020/PWOK/13</w:t>
            </w:r>
          </w:p>
        </w:tc>
        <w:tc>
          <w:tcPr>
            <w:tcW w:w="2268" w:type="dxa"/>
            <w:tcBorders>
              <w:top w:val="single" w:sz="4" w:space="0" w:color="auto"/>
              <w:left w:val="single" w:sz="4" w:space="0" w:color="auto"/>
              <w:bottom w:val="single" w:sz="4" w:space="0" w:color="auto"/>
              <w:right w:val="single" w:sz="4" w:space="0" w:color="auto"/>
            </w:tcBorders>
          </w:tcPr>
          <w:p w14:paraId="09169D67" w14:textId="77777777" w:rsidR="004A47BB" w:rsidRPr="004A47BB" w:rsidRDefault="004A47BB" w:rsidP="00F54D14">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bookmarkEnd w:id="286"/>
    </w:tbl>
    <w:p w14:paraId="10337E04" w14:textId="095BFCA8" w:rsidR="005D42F4" w:rsidRPr="00F02A52" w:rsidRDefault="004A47BB" w:rsidP="004A47BB">
      <w:pPr>
        <w:spacing w:after="160" w:line="259" w:lineRule="auto"/>
        <w:jc w:val="left"/>
        <w:rPr>
          <w:rFonts w:ascii="Arial Narrow" w:eastAsia="Times New Roman" w:hAnsi="Arial Narrow" w:cs="Times New Roman"/>
          <w:sz w:val="26"/>
          <w:szCs w:val="26"/>
          <w:lang w:eastAsia="pl-PL"/>
        </w:rPr>
      </w:pPr>
      <w:r>
        <w:rPr>
          <w:rFonts w:ascii="Arial Narrow" w:eastAsia="Times New Roman" w:hAnsi="Arial Narrow" w:cs="Times New Roman"/>
          <w:sz w:val="26"/>
          <w:szCs w:val="26"/>
          <w:lang w:eastAsia="pl-PL"/>
        </w:rPr>
        <w:br w:type="page"/>
      </w:r>
    </w:p>
    <w:p w14:paraId="7428BDE0" w14:textId="2D9E1812" w:rsidR="00B61590" w:rsidRPr="002B3450" w:rsidRDefault="00B61590" w:rsidP="00B61590">
      <w:pPr>
        <w:pStyle w:val="Styl1"/>
      </w:pPr>
      <w:bookmarkStart w:id="288" w:name="_Toc90140428"/>
      <w:bookmarkStart w:id="289" w:name="_Toc90821682"/>
      <w:bookmarkStart w:id="290" w:name="_Toc90821882"/>
      <w:bookmarkStart w:id="291" w:name="_Toc90994075"/>
      <w:bookmarkStart w:id="292" w:name="_Toc94515230"/>
      <w:bookmarkStart w:id="293" w:name="_Toc97196898"/>
      <w:bookmarkStart w:id="294" w:name="_Toc97201851"/>
      <w:bookmarkStart w:id="295" w:name="_Toc102998854"/>
      <w:bookmarkStart w:id="296" w:name="_Toc116454712"/>
      <w:bookmarkStart w:id="297" w:name="_Toc124768414"/>
      <w:bookmarkStart w:id="298" w:name="_Toc124768575"/>
      <w:bookmarkStart w:id="299" w:name="_Toc165963646"/>
      <w:bookmarkStart w:id="300" w:name="_Toc166502014"/>
      <w:bookmarkStart w:id="301" w:name="_Toc175661340"/>
      <w:bookmarkStart w:id="302" w:name="_Toc183426326"/>
      <w:r w:rsidRPr="002B3450">
        <w:lastRenderedPageBreak/>
        <w:t>Decyzje i zaświadczenia</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DFA8BD6" w14:textId="77777777" w:rsidR="004A47BB" w:rsidRPr="00CE5A93" w:rsidRDefault="004A47BB" w:rsidP="004A47BB">
      <w:bookmarkStart w:id="303" w:name="_Toc120614952"/>
      <w:r w:rsidRPr="00CE5A93">
        <w:rPr>
          <w:rFonts w:eastAsia="Times New Roman"/>
          <w:noProof/>
        </w:rPr>
        <w:drawing>
          <wp:inline distT="0" distB="0" distL="0" distR="0" wp14:anchorId="2A10EE19" wp14:editId="5BCB3294">
            <wp:extent cx="6115050" cy="8239953"/>
            <wp:effectExtent l="0" t="0" r="0" b="889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5040"/>
                    <a:stretch/>
                  </pic:blipFill>
                  <pic:spPr bwMode="auto">
                    <a:xfrm>
                      <a:off x="0" y="0"/>
                      <a:ext cx="6115050" cy="8239953"/>
                    </a:xfrm>
                    <a:prstGeom prst="rect">
                      <a:avLst/>
                    </a:prstGeom>
                    <a:noFill/>
                    <a:ln>
                      <a:noFill/>
                    </a:ln>
                    <a:extLst>
                      <a:ext uri="{53640926-AAD7-44D8-BBD7-CCE9431645EC}">
                        <a14:shadowObscured xmlns:a14="http://schemas.microsoft.com/office/drawing/2010/main"/>
                      </a:ext>
                    </a:extLst>
                  </pic:spPr>
                </pic:pic>
              </a:graphicData>
            </a:graphic>
          </wp:inline>
        </w:drawing>
      </w:r>
      <w:bookmarkEnd w:id="303"/>
    </w:p>
    <w:p w14:paraId="7FD36748"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7F77C906" wp14:editId="3AB8BA2D">
            <wp:extent cx="6115050" cy="8677275"/>
            <wp:effectExtent l="0" t="0" r="0" b="952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8677275"/>
                    </a:xfrm>
                    <a:prstGeom prst="rect">
                      <a:avLst/>
                    </a:prstGeom>
                    <a:noFill/>
                    <a:ln>
                      <a:noFill/>
                    </a:ln>
                  </pic:spPr>
                </pic:pic>
              </a:graphicData>
            </a:graphic>
          </wp:inline>
        </w:drawing>
      </w:r>
    </w:p>
    <w:p w14:paraId="6C2E2D7D"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r w:rsidRPr="00CE5A93">
        <w:rPr>
          <w:noProof/>
        </w:rPr>
        <w:lastRenderedPageBreak/>
        <w:drawing>
          <wp:inline distT="0" distB="0" distL="0" distR="0" wp14:anchorId="7AB8209B" wp14:editId="04C7C2EA">
            <wp:extent cx="5715000" cy="8204111"/>
            <wp:effectExtent l="0" t="0" r="0" b="6985"/>
            <wp:docPr id="15919972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97207" name=""/>
                    <pic:cNvPicPr/>
                  </pic:nvPicPr>
                  <pic:blipFill>
                    <a:blip r:embed="rId11"/>
                    <a:stretch>
                      <a:fillRect/>
                    </a:stretch>
                  </pic:blipFill>
                  <pic:spPr>
                    <a:xfrm>
                      <a:off x="0" y="0"/>
                      <a:ext cx="5717107" cy="8207136"/>
                    </a:xfrm>
                    <a:prstGeom prst="rect">
                      <a:avLst/>
                    </a:prstGeom>
                  </pic:spPr>
                </pic:pic>
              </a:graphicData>
            </a:graphic>
          </wp:inline>
        </w:drawing>
      </w:r>
    </w:p>
    <w:p w14:paraId="429409D3"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7E8D2DFF" wp14:editId="5AF0268D">
            <wp:extent cx="6913880" cy="5510976"/>
            <wp:effectExtent l="0" t="3175" r="0" b="0"/>
            <wp:docPr id="1505793068" name="Obraz 150579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331" t="50865" r="-1026" b="-1819"/>
                    <a:stretch/>
                  </pic:blipFill>
                  <pic:spPr bwMode="auto">
                    <a:xfrm rot="5400000">
                      <a:off x="0" y="0"/>
                      <a:ext cx="6926425" cy="5520975"/>
                    </a:xfrm>
                    <a:prstGeom prst="rect">
                      <a:avLst/>
                    </a:prstGeom>
                    <a:noFill/>
                    <a:ln>
                      <a:noFill/>
                    </a:ln>
                    <a:extLst>
                      <a:ext uri="{53640926-AAD7-44D8-BBD7-CCE9431645EC}">
                        <a14:shadowObscured xmlns:a14="http://schemas.microsoft.com/office/drawing/2010/main"/>
                      </a:ext>
                    </a:extLst>
                  </pic:spPr>
                </pic:pic>
              </a:graphicData>
            </a:graphic>
          </wp:inline>
        </w:drawing>
      </w:r>
    </w:p>
    <w:p w14:paraId="4449AF68"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p>
    <w:p w14:paraId="59DAF4C2"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p>
    <w:p w14:paraId="3FEC975C" w14:textId="77777777" w:rsidR="004A47BB" w:rsidRPr="00CE5A93" w:rsidRDefault="004A47BB" w:rsidP="004A47BB">
      <w:pPr>
        <w:spacing w:line="276" w:lineRule="auto"/>
        <w:ind w:left="284" w:hanging="284"/>
        <w:rPr>
          <w:rFonts w:ascii="Arial Narrow" w:eastAsiaTheme="majorEastAsia" w:hAnsi="Arial Narrow" w:cstheme="majorBidi"/>
          <w:b/>
          <w:bCs/>
          <w:color w:val="FF0000"/>
          <w:sz w:val="26"/>
          <w:szCs w:val="26"/>
          <w:lang w:eastAsia="pl-PL"/>
        </w:rPr>
      </w:pPr>
    </w:p>
    <w:p w14:paraId="727778F0" w14:textId="77777777" w:rsidR="004A47BB" w:rsidRPr="00CE5A93" w:rsidRDefault="004A47BB" w:rsidP="004A47BB">
      <w:pPr>
        <w:spacing w:line="276" w:lineRule="auto"/>
        <w:rPr>
          <w:rFonts w:ascii="Arial Narrow" w:eastAsia="Times New Roman" w:hAnsi="Arial Narrow" w:cs="Arial"/>
          <w:bCs/>
          <w:noProof/>
          <w:color w:val="FF0000"/>
          <w:sz w:val="32"/>
          <w:szCs w:val="32"/>
          <w:lang w:eastAsia="pl-PL"/>
        </w:rPr>
      </w:pPr>
    </w:p>
    <w:p w14:paraId="6C678B31" w14:textId="77777777" w:rsidR="004A47BB" w:rsidRPr="00CE5A93" w:rsidRDefault="004A47BB" w:rsidP="004A47BB">
      <w:pPr>
        <w:spacing w:line="276" w:lineRule="auto"/>
        <w:rPr>
          <w:rFonts w:ascii="Arial Narrow" w:eastAsia="Times New Roman" w:hAnsi="Arial Narrow" w:cs="Arial"/>
          <w:bCs/>
          <w:noProof/>
          <w:color w:val="FF0000"/>
          <w:sz w:val="32"/>
          <w:szCs w:val="32"/>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3FDD2870" wp14:editId="5A1A940B">
            <wp:extent cx="7863840" cy="5643727"/>
            <wp:effectExtent l="5397" t="0" r="0" b="0"/>
            <wp:docPr id="38526162" name="Obraz 38526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252" t="-6446" r="-10032" b="50559"/>
                    <a:stretch/>
                  </pic:blipFill>
                  <pic:spPr bwMode="auto">
                    <a:xfrm rot="5400000">
                      <a:off x="0" y="0"/>
                      <a:ext cx="7869212" cy="5647582"/>
                    </a:xfrm>
                    <a:prstGeom prst="rect">
                      <a:avLst/>
                    </a:prstGeom>
                    <a:noFill/>
                    <a:ln>
                      <a:noFill/>
                    </a:ln>
                    <a:extLst>
                      <a:ext uri="{53640926-AAD7-44D8-BBD7-CCE9431645EC}">
                        <a14:shadowObscured xmlns:a14="http://schemas.microsoft.com/office/drawing/2010/main"/>
                      </a:ext>
                    </a:extLst>
                  </pic:spPr>
                </pic:pic>
              </a:graphicData>
            </a:graphic>
          </wp:inline>
        </w:drawing>
      </w:r>
    </w:p>
    <w:p w14:paraId="5B53C851" w14:textId="77777777" w:rsidR="004A47BB" w:rsidRPr="00CE5A93" w:rsidRDefault="004A47BB" w:rsidP="004A47BB">
      <w:pPr>
        <w:spacing w:line="276" w:lineRule="auto"/>
        <w:rPr>
          <w:rFonts w:ascii="Arial Narrow" w:eastAsia="Times New Roman" w:hAnsi="Arial Narrow" w:cs="Arial"/>
          <w:bCs/>
          <w:noProof/>
          <w:color w:val="FF0000"/>
          <w:sz w:val="32"/>
          <w:szCs w:val="32"/>
          <w:lang w:eastAsia="pl-PL"/>
        </w:rPr>
      </w:pPr>
    </w:p>
    <w:p w14:paraId="300265DE" w14:textId="62952195" w:rsidR="004A47BB" w:rsidRPr="00CE5A93" w:rsidRDefault="004A47BB" w:rsidP="004A47BB">
      <w:pPr>
        <w:spacing w:line="276" w:lineRule="auto"/>
        <w:rPr>
          <w:rFonts w:ascii="Arial Narrow" w:eastAsia="Times New Roman" w:hAnsi="Arial Narrow" w:cs="Arial"/>
          <w:bCs/>
          <w:color w:val="FF0000"/>
          <w:sz w:val="32"/>
          <w:szCs w:val="32"/>
          <w:lang w:eastAsia="pl-PL"/>
        </w:rPr>
      </w:pPr>
      <w:r w:rsidRPr="00CE5A93">
        <w:rPr>
          <w:noProof/>
        </w:rPr>
        <w:lastRenderedPageBreak/>
        <w:drawing>
          <wp:inline distT="0" distB="0" distL="0" distR="0" wp14:anchorId="1D9BF489" wp14:editId="0300FECB">
            <wp:extent cx="5582702" cy="8124825"/>
            <wp:effectExtent l="0" t="0" r="0" b="0"/>
            <wp:docPr id="20852088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08815" name=""/>
                    <pic:cNvPicPr/>
                  </pic:nvPicPr>
                  <pic:blipFill>
                    <a:blip r:embed="rId13"/>
                    <a:stretch>
                      <a:fillRect/>
                    </a:stretch>
                  </pic:blipFill>
                  <pic:spPr>
                    <a:xfrm>
                      <a:off x="0" y="0"/>
                      <a:ext cx="5586627" cy="8130538"/>
                    </a:xfrm>
                    <a:prstGeom prst="rect">
                      <a:avLst/>
                    </a:prstGeom>
                  </pic:spPr>
                </pic:pic>
              </a:graphicData>
            </a:graphic>
          </wp:inline>
        </w:drawing>
      </w:r>
    </w:p>
    <w:p w14:paraId="670ACAFD" w14:textId="77777777" w:rsidR="004A47BB" w:rsidRPr="00CE5A93" w:rsidRDefault="004A47BB" w:rsidP="004A47BB">
      <w:pPr>
        <w:spacing w:line="276" w:lineRule="auto"/>
        <w:rPr>
          <w:rFonts w:ascii="Arial Narrow" w:eastAsia="Times New Roman" w:hAnsi="Arial Narrow" w:cs="Arial"/>
          <w:bCs/>
          <w:color w:val="FF0000"/>
          <w:sz w:val="32"/>
          <w:szCs w:val="32"/>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583B6F1C" wp14:editId="7B227C4F">
            <wp:extent cx="6115050" cy="864870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sidRPr="00CE5A93">
        <w:rPr>
          <w:rFonts w:ascii="Arial Narrow" w:eastAsia="Times New Roman" w:hAnsi="Arial Narrow" w:cs="Arial"/>
          <w:bCs/>
          <w:color w:val="FF0000"/>
          <w:sz w:val="32"/>
          <w:szCs w:val="32"/>
          <w:lang w:eastAsia="pl-PL"/>
        </w:rPr>
        <w:br w:type="page"/>
      </w:r>
    </w:p>
    <w:p w14:paraId="241A47D8" w14:textId="77777777" w:rsidR="004A47BB" w:rsidRPr="00CE5A93" w:rsidRDefault="004A47BB" w:rsidP="004A47BB">
      <w:pPr>
        <w:spacing w:line="276" w:lineRule="auto"/>
        <w:rPr>
          <w:rFonts w:ascii="Arial Narrow" w:eastAsia="Times New Roman" w:hAnsi="Arial Narrow" w:cs="Arial"/>
          <w:bCs/>
          <w:color w:val="FF0000"/>
          <w:sz w:val="32"/>
          <w:szCs w:val="32"/>
          <w:lang w:eastAsia="pl-PL"/>
        </w:rPr>
      </w:pPr>
      <w:r w:rsidRPr="00CE5A93">
        <w:rPr>
          <w:rFonts w:ascii="Arial Narrow" w:eastAsia="Times New Roman" w:hAnsi="Arial Narrow" w:cs="Arial"/>
          <w:bCs/>
          <w:noProof/>
          <w:color w:val="FF0000"/>
          <w:sz w:val="32"/>
          <w:szCs w:val="32"/>
          <w:lang w:eastAsia="pl-PL"/>
        </w:rPr>
        <w:lastRenderedPageBreak/>
        <w:drawing>
          <wp:inline distT="0" distB="0" distL="0" distR="0" wp14:anchorId="7507CC32" wp14:editId="473190C7">
            <wp:extent cx="6115050" cy="8648700"/>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F42ED95" w14:textId="77777777" w:rsidR="004A47BB" w:rsidRPr="00CE5A93" w:rsidRDefault="004A47BB" w:rsidP="004A47BB">
      <w:pPr>
        <w:tabs>
          <w:tab w:val="left" w:pos="284"/>
          <w:tab w:val="left" w:pos="426"/>
          <w:tab w:val="left" w:pos="868"/>
        </w:tabs>
        <w:spacing w:line="276" w:lineRule="auto"/>
        <w:rPr>
          <w:rFonts w:ascii="Arial Narrow" w:eastAsia="Times New Roman" w:hAnsi="Arial Narrow" w:cs="Arial"/>
          <w:bCs/>
          <w:color w:val="FF0000"/>
          <w:sz w:val="32"/>
          <w:szCs w:val="32"/>
          <w:lang w:eastAsia="pl-PL"/>
        </w:rPr>
      </w:pPr>
      <w:r w:rsidRPr="00CE5A93">
        <w:rPr>
          <w:noProof/>
        </w:rPr>
        <w:lastRenderedPageBreak/>
        <w:drawing>
          <wp:inline distT="0" distB="0" distL="0" distR="0" wp14:anchorId="538BEA73" wp14:editId="39AE148C">
            <wp:extent cx="5619750" cy="8434819"/>
            <wp:effectExtent l="0" t="0" r="0" b="4445"/>
            <wp:docPr id="11918949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94951" name=""/>
                    <pic:cNvPicPr/>
                  </pic:nvPicPr>
                  <pic:blipFill>
                    <a:blip r:embed="rId16"/>
                    <a:stretch>
                      <a:fillRect/>
                    </a:stretch>
                  </pic:blipFill>
                  <pic:spPr>
                    <a:xfrm>
                      <a:off x="0" y="0"/>
                      <a:ext cx="5623138" cy="8439904"/>
                    </a:xfrm>
                    <a:prstGeom prst="rect">
                      <a:avLst/>
                    </a:prstGeom>
                  </pic:spPr>
                </pic:pic>
              </a:graphicData>
            </a:graphic>
          </wp:inline>
        </w:drawing>
      </w:r>
    </w:p>
    <w:p w14:paraId="7EBC2956" w14:textId="77777777" w:rsidR="004A47BB" w:rsidRPr="00CE5A93" w:rsidRDefault="004A47BB" w:rsidP="004A47BB">
      <w:r w:rsidRPr="00CE5A93">
        <w:rPr>
          <w:noProof/>
        </w:rPr>
        <w:lastRenderedPageBreak/>
        <w:drawing>
          <wp:inline distT="0" distB="0" distL="0" distR="0" wp14:anchorId="6656FF5F" wp14:editId="328FC86A">
            <wp:extent cx="5885815" cy="7400153"/>
            <wp:effectExtent l="0" t="0" r="635" b="0"/>
            <wp:docPr id="1939365445" name="Obraz 193936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85815" cy="7400153"/>
                    </a:xfrm>
                    <a:prstGeom prst="rect">
                      <a:avLst/>
                    </a:prstGeom>
                  </pic:spPr>
                </pic:pic>
              </a:graphicData>
            </a:graphic>
          </wp:inline>
        </w:drawing>
      </w:r>
    </w:p>
    <w:p w14:paraId="138AD257" w14:textId="77777777" w:rsidR="004A47BB" w:rsidRPr="00CE5A93" w:rsidRDefault="004A47BB" w:rsidP="004A47BB"/>
    <w:p w14:paraId="4FB3FE17" w14:textId="77777777" w:rsidR="004A47BB" w:rsidRPr="00CE5A93" w:rsidRDefault="004A47BB" w:rsidP="004A47BB">
      <w:r w:rsidRPr="00CE5A93">
        <w:rPr>
          <w:noProof/>
        </w:rPr>
        <w:lastRenderedPageBreak/>
        <w:drawing>
          <wp:inline distT="0" distB="0" distL="0" distR="0" wp14:anchorId="5108495F" wp14:editId="45F3AA90">
            <wp:extent cx="5885815" cy="7406420"/>
            <wp:effectExtent l="0" t="0" r="635" b="4445"/>
            <wp:docPr id="887979779" name="Obraz 887979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85815" cy="7406420"/>
                    </a:xfrm>
                    <a:prstGeom prst="rect">
                      <a:avLst/>
                    </a:prstGeom>
                  </pic:spPr>
                </pic:pic>
              </a:graphicData>
            </a:graphic>
          </wp:inline>
        </w:drawing>
      </w:r>
    </w:p>
    <w:p w14:paraId="119092AD" w14:textId="77777777" w:rsidR="004A47BB" w:rsidRPr="00CE5A93" w:rsidRDefault="004A47BB" w:rsidP="004A47BB"/>
    <w:p w14:paraId="7257B6E9" w14:textId="77777777" w:rsidR="004A47BB" w:rsidRPr="00CE5A93" w:rsidRDefault="004A47BB" w:rsidP="004A47BB">
      <w:r w:rsidRPr="00CE5A93">
        <w:rPr>
          <w:noProof/>
        </w:rPr>
        <w:lastRenderedPageBreak/>
        <w:drawing>
          <wp:inline distT="0" distB="0" distL="0" distR="0" wp14:anchorId="2FE3231E" wp14:editId="37C6F058">
            <wp:extent cx="5676900" cy="8556637"/>
            <wp:effectExtent l="0" t="0" r="0" b="0"/>
            <wp:docPr id="6892882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288295" name=""/>
                    <pic:cNvPicPr/>
                  </pic:nvPicPr>
                  <pic:blipFill>
                    <a:blip r:embed="rId19"/>
                    <a:stretch>
                      <a:fillRect/>
                    </a:stretch>
                  </pic:blipFill>
                  <pic:spPr>
                    <a:xfrm>
                      <a:off x="0" y="0"/>
                      <a:ext cx="5679203" cy="8560108"/>
                    </a:xfrm>
                    <a:prstGeom prst="rect">
                      <a:avLst/>
                    </a:prstGeom>
                  </pic:spPr>
                </pic:pic>
              </a:graphicData>
            </a:graphic>
          </wp:inline>
        </w:drawing>
      </w:r>
    </w:p>
    <w:p w14:paraId="3323C9B3" w14:textId="4D5AC500" w:rsidR="00375819" w:rsidRPr="003320CF" w:rsidRDefault="002A0BAC" w:rsidP="002A0BAC">
      <w:pPr>
        <w:pStyle w:val="Styl1"/>
        <w:numPr>
          <w:ilvl w:val="0"/>
          <w:numId w:val="0"/>
        </w:numPr>
        <w:ind w:left="360" w:hanging="360"/>
      </w:pPr>
      <w:bookmarkStart w:id="304" w:name="_Toc183426327"/>
      <w:r>
        <w:lastRenderedPageBreak/>
        <w:t xml:space="preserve">5. </w:t>
      </w:r>
      <w:bookmarkStart w:id="305" w:name="_Toc433205902"/>
      <w:bookmarkStart w:id="306" w:name="_Toc64033113"/>
      <w:bookmarkStart w:id="307" w:name="_Toc90233882"/>
      <w:bookmarkStart w:id="308" w:name="_Toc90821687"/>
      <w:bookmarkStart w:id="309" w:name="_Toc90994082"/>
      <w:bookmarkStart w:id="310" w:name="_Toc90994133"/>
      <w:bookmarkStart w:id="311" w:name="_Toc94515237"/>
      <w:bookmarkStart w:id="312" w:name="_Toc97194848"/>
      <w:bookmarkStart w:id="313" w:name="_Toc97201858"/>
      <w:bookmarkStart w:id="314" w:name="_Toc102998858"/>
      <w:bookmarkStart w:id="315" w:name="_Toc116454667"/>
      <w:bookmarkStart w:id="316" w:name="_Toc124768578"/>
      <w:bookmarkStart w:id="317" w:name="_Toc165963650"/>
      <w:bookmarkStart w:id="318" w:name="_Toc166502018"/>
      <w:bookmarkStart w:id="319" w:name="_Toc175661344"/>
      <w:r w:rsidR="00375819" w:rsidRPr="003320CF">
        <w:t>PROJEKT ELEKTROWNI FOTOWOLTAICZNEJ</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04"/>
    </w:p>
    <w:p w14:paraId="5A875883" w14:textId="10AC3D6B" w:rsidR="00375819" w:rsidRPr="003320CF" w:rsidRDefault="00375819" w:rsidP="002A0BAC">
      <w:pPr>
        <w:pStyle w:val="Styl2"/>
      </w:pPr>
      <w:bookmarkStart w:id="320" w:name="_Toc433205904"/>
      <w:bookmarkStart w:id="321" w:name="_Toc64033115"/>
      <w:bookmarkStart w:id="322" w:name="_Toc90233883"/>
      <w:bookmarkStart w:id="323" w:name="_Toc90821688"/>
      <w:bookmarkStart w:id="324" w:name="_Toc90994083"/>
      <w:bookmarkStart w:id="325" w:name="_Toc90994134"/>
      <w:bookmarkStart w:id="326" w:name="_Toc94515238"/>
      <w:bookmarkStart w:id="327" w:name="_Toc97194849"/>
      <w:bookmarkStart w:id="328" w:name="_Toc97201859"/>
      <w:bookmarkStart w:id="329" w:name="_Toc102998859"/>
      <w:bookmarkStart w:id="330" w:name="_Toc116454668"/>
      <w:bookmarkStart w:id="331" w:name="_Toc124768579"/>
      <w:bookmarkStart w:id="332" w:name="_Toc165963651"/>
      <w:bookmarkStart w:id="333" w:name="_Toc166502019"/>
      <w:bookmarkStart w:id="334" w:name="_Toc175661345"/>
      <w:bookmarkStart w:id="335" w:name="_Toc183426328"/>
      <w:r w:rsidRPr="003320CF">
        <w:t>PRZEDMIOT INWESTYCJI</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7957E778" w14:textId="3CB57E93" w:rsidR="006252EB" w:rsidRDefault="006252EB" w:rsidP="006252EB">
      <w:pPr>
        <w:tabs>
          <w:tab w:val="left" w:pos="0"/>
          <w:tab w:val="left" w:pos="426"/>
          <w:tab w:val="left" w:pos="868"/>
        </w:tabs>
        <w:spacing w:after="0" w:line="276" w:lineRule="auto"/>
        <w:ind w:right="-142"/>
        <w:rPr>
          <w:rFonts w:ascii="Arial Narrow" w:hAnsi="Arial Narrow"/>
          <w:sz w:val="26"/>
          <w:szCs w:val="26"/>
        </w:rPr>
      </w:pPr>
      <w:bookmarkStart w:id="336" w:name="_Toc433205905"/>
      <w:r>
        <w:rPr>
          <w:rFonts w:ascii="Arial Narrow" w:hAnsi="Arial Narrow"/>
          <w:sz w:val="26"/>
          <w:szCs w:val="26"/>
        </w:rPr>
        <w:tab/>
      </w:r>
      <w:r>
        <w:rPr>
          <w:rFonts w:ascii="Arial Narrow" w:hAnsi="Arial Narrow"/>
          <w:sz w:val="26"/>
          <w:szCs w:val="26"/>
        </w:rPr>
        <w:tab/>
      </w:r>
      <w:r w:rsidRPr="006252EB">
        <w:rPr>
          <w:rFonts w:ascii="Arial Narrow" w:hAnsi="Arial Narrow"/>
          <w:sz w:val="26"/>
          <w:szCs w:val="26"/>
        </w:rPr>
        <w:t xml:space="preserve">Przedmiotem niniejszego opracowania jest </w:t>
      </w:r>
      <w:r w:rsidR="00F45C52" w:rsidRPr="006252EB">
        <w:rPr>
          <w:rFonts w:ascii="Arial Narrow" w:hAnsi="Arial Narrow"/>
          <w:sz w:val="26"/>
          <w:szCs w:val="26"/>
        </w:rPr>
        <w:t xml:space="preserve">projekt </w:t>
      </w:r>
      <w:r w:rsidR="00F45C52">
        <w:rPr>
          <w:rFonts w:ascii="Arial Narrow" w:hAnsi="Arial Narrow"/>
          <w:sz w:val="26"/>
          <w:szCs w:val="26"/>
        </w:rPr>
        <w:t xml:space="preserve">techniczny </w:t>
      </w:r>
      <w:r w:rsidRPr="006252EB">
        <w:rPr>
          <w:rFonts w:ascii="Arial Narrow" w:hAnsi="Arial Narrow"/>
          <w:sz w:val="26"/>
          <w:szCs w:val="26"/>
        </w:rPr>
        <w:t xml:space="preserve">instalacji fotowoltaicznej o mocy do 0,5MW </w:t>
      </w:r>
      <w:bookmarkStart w:id="337" w:name="_Hlk166498617"/>
      <w:r w:rsidRPr="006252EB">
        <w:rPr>
          <w:rFonts w:ascii="Arial Narrow" w:hAnsi="Arial Narrow"/>
          <w:sz w:val="26"/>
          <w:szCs w:val="26"/>
        </w:rPr>
        <w:t>wraz z wewnętrz</w:t>
      </w:r>
      <w:r w:rsidR="00E73C8A">
        <w:rPr>
          <w:rFonts w:ascii="Arial Narrow" w:hAnsi="Arial Narrow"/>
          <w:sz w:val="26"/>
          <w:szCs w:val="26"/>
        </w:rPr>
        <w:t>nymi</w:t>
      </w:r>
      <w:r w:rsidRPr="006252EB">
        <w:rPr>
          <w:rFonts w:ascii="Arial Narrow" w:hAnsi="Arial Narrow"/>
          <w:sz w:val="26"/>
          <w:szCs w:val="26"/>
        </w:rPr>
        <w:t xml:space="preserve"> lini</w:t>
      </w:r>
      <w:r w:rsidR="00E73C8A">
        <w:rPr>
          <w:rFonts w:ascii="Arial Narrow" w:hAnsi="Arial Narrow"/>
          <w:sz w:val="26"/>
          <w:szCs w:val="26"/>
        </w:rPr>
        <w:t>ami</w:t>
      </w:r>
      <w:r w:rsidRPr="006252EB">
        <w:rPr>
          <w:rFonts w:ascii="Arial Narrow" w:hAnsi="Arial Narrow"/>
          <w:sz w:val="26"/>
          <w:szCs w:val="26"/>
        </w:rPr>
        <w:t xml:space="preserve"> zasilając</w:t>
      </w:r>
      <w:r w:rsidR="00E73C8A">
        <w:rPr>
          <w:rFonts w:ascii="Arial Narrow" w:hAnsi="Arial Narrow"/>
          <w:sz w:val="26"/>
          <w:szCs w:val="26"/>
        </w:rPr>
        <w:t>ymi</w:t>
      </w:r>
      <w:r w:rsidRPr="006252EB">
        <w:rPr>
          <w:rFonts w:ascii="Arial Narrow" w:hAnsi="Arial Narrow"/>
          <w:sz w:val="26"/>
          <w:szCs w:val="26"/>
        </w:rPr>
        <w:t xml:space="preserve"> energii elektrycznej </w:t>
      </w:r>
      <w:bookmarkEnd w:id="337"/>
      <w:r w:rsidRPr="006252EB">
        <w:rPr>
          <w:rFonts w:ascii="Arial Narrow" w:hAnsi="Arial Narrow"/>
          <w:sz w:val="26"/>
          <w:szCs w:val="26"/>
        </w:rPr>
        <w:t xml:space="preserve">na terenie Zespołu Elektrowni Wodnej w Niedzicy na działce 4642 – Instalacja fotowoltaiczna </w:t>
      </w:r>
      <w:r w:rsidR="003E2E74">
        <w:rPr>
          <w:rFonts w:ascii="Arial Narrow" w:hAnsi="Arial Narrow"/>
          <w:sz w:val="26"/>
          <w:szCs w:val="26"/>
        </w:rPr>
        <w:t>NIEDZICA II</w:t>
      </w:r>
      <w:r w:rsidRPr="006252EB">
        <w:rPr>
          <w:rFonts w:ascii="Arial Narrow" w:hAnsi="Arial Narrow"/>
          <w:sz w:val="26"/>
          <w:szCs w:val="26"/>
        </w:rPr>
        <w:t xml:space="preserve">. Instalacja posadowiona na gruncie na dz. nr 4642 obręb 0007 Niedzica. Projektowana instalacja fotowoltaiczna dalej nazywana farmą fotowoltaiczną.  </w:t>
      </w:r>
      <w:bookmarkStart w:id="338" w:name="_Toc64033116"/>
      <w:bookmarkStart w:id="339" w:name="_Toc90233884"/>
      <w:bookmarkStart w:id="340" w:name="_Toc90821689"/>
      <w:bookmarkStart w:id="341" w:name="_Toc90994084"/>
      <w:bookmarkStart w:id="342" w:name="_Toc90994135"/>
      <w:bookmarkStart w:id="343" w:name="_Toc94515239"/>
      <w:bookmarkStart w:id="344" w:name="_Toc97194850"/>
      <w:bookmarkStart w:id="345" w:name="_Toc97201860"/>
      <w:bookmarkStart w:id="346" w:name="_Toc102998860"/>
      <w:bookmarkStart w:id="347" w:name="_Toc116454669"/>
      <w:bookmarkStart w:id="348" w:name="_Toc124768580"/>
      <w:bookmarkStart w:id="349" w:name="_Toc433205906"/>
      <w:bookmarkEnd w:id="336"/>
    </w:p>
    <w:p w14:paraId="149F8207" w14:textId="77777777" w:rsidR="006252EB" w:rsidRDefault="006252EB" w:rsidP="006252EB">
      <w:pPr>
        <w:tabs>
          <w:tab w:val="left" w:pos="0"/>
          <w:tab w:val="left" w:pos="426"/>
          <w:tab w:val="left" w:pos="868"/>
        </w:tabs>
        <w:spacing w:after="0" w:line="276" w:lineRule="auto"/>
        <w:ind w:right="-142"/>
        <w:rPr>
          <w:rFonts w:ascii="Arial Narrow" w:hAnsi="Arial Narrow"/>
          <w:sz w:val="26"/>
          <w:szCs w:val="26"/>
        </w:rPr>
      </w:pPr>
    </w:p>
    <w:p w14:paraId="363F885D" w14:textId="3C57F003" w:rsidR="00375819" w:rsidRDefault="00375819" w:rsidP="002A0BAC">
      <w:pPr>
        <w:pStyle w:val="Styl2"/>
      </w:pPr>
      <w:bookmarkStart w:id="350" w:name="_Toc165963652"/>
      <w:bookmarkStart w:id="351" w:name="_Toc166502020"/>
      <w:bookmarkStart w:id="352" w:name="_Toc175661346"/>
      <w:bookmarkStart w:id="353" w:name="_Toc183426329"/>
      <w:r w:rsidRPr="00A16EF2">
        <w:t>ZAKRES PROJEKTU</w:t>
      </w:r>
      <w:bookmarkEnd w:id="338"/>
      <w:bookmarkEnd w:id="339"/>
      <w:bookmarkEnd w:id="340"/>
      <w:bookmarkEnd w:id="341"/>
      <w:bookmarkEnd w:id="342"/>
      <w:bookmarkEnd w:id="343"/>
      <w:bookmarkEnd w:id="344"/>
      <w:bookmarkEnd w:id="345"/>
      <w:bookmarkEnd w:id="346"/>
      <w:bookmarkEnd w:id="347"/>
      <w:bookmarkEnd w:id="348"/>
      <w:bookmarkEnd w:id="350"/>
      <w:bookmarkEnd w:id="351"/>
      <w:bookmarkEnd w:id="352"/>
      <w:bookmarkEnd w:id="353"/>
    </w:p>
    <w:bookmarkEnd w:id="349"/>
    <w:p w14:paraId="3E5F2B41" w14:textId="77777777" w:rsidR="00375819" w:rsidRPr="00A16EF2" w:rsidRDefault="00375819" w:rsidP="00375819">
      <w:pPr>
        <w:tabs>
          <w:tab w:val="left" w:pos="284"/>
          <w:tab w:val="left" w:pos="426"/>
          <w:tab w:val="left" w:pos="868"/>
        </w:tabs>
        <w:spacing w:after="0" w:line="276" w:lineRule="auto"/>
        <w:ind w:firstLine="426"/>
        <w:rPr>
          <w:rFonts w:ascii="Arial Narrow" w:hAnsi="Arial Narrow" w:cs="Arial"/>
          <w:i/>
          <w:sz w:val="26"/>
          <w:szCs w:val="26"/>
          <w:u w:val="single"/>
          <w:lang w:eastAsia="pl-PL"/>
        </w:rPr>
      </w:pPr>
      <w:r w:rsidRPr="00A16EF2">
        <w:rPr>
          <w:rFonts w:ascii="Arial Narrow" w:hAnsi="Arial Narrow" w:cs="Arial"/>
          <w:i/>
          <w:sz w:val="26"/>
          <w:szCs w:val="26"/>
          <w:u w:val="single"/>
          <w:lang w:eastAsia="pl-PL"/>
        </w:rPr>
        <w:t>W zakres opracowania wchodzi:</w:t>
      </w:r>
    </w:p>
    <w:p w14:paraId="640B43CA" w14:textId="53CAD895" w:rsidR="00375819" w:rsidRPr="00A16EF2" w:rsidRDefault="00375819"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 xml:space="preserve">Dobór wraz z montażem modułów fotowoltaicznych </w:t>
      </w:r>
      <w:r w:rsidR="006252EB">
        <w:rPr>
          <w:rFonts w:ascii="Arial Narrow" w:hAnsi="Arial Narrow" w:cs="Arial"/>
          <w:sz w:val="26"/>
          <w:szCs w:val="26"/>
        </w:rPr>
        <w:t xml:space="preserve">o mocy 500W </w:t>
      </w:r>
      <w:r w:rsidRPr="00A16EF2">
        <w:rPr>
          <w:rFonts w:ascii="Arial Narrow" w:hAnsi="Arial Narrow" w:cs="Arial"/>
          <w:sz w:val="26"/>
          <w:szCs w:val="26"/>
        </w:rPr>
        <w:t xml:space="preserve">w ilości </w:t>
      </w:r>
      <w:r w:rsidR="006252EB">
        <w:rPr>
          <w:rFonts w:ascii="Arial Narrow" w:hAnsi="Arial Narrow" w:cs="Arial"/>
          <w:sz w:val="26"/>
          <w:szCs w:val="26"/>
        </w:rPr>
        <w:t>100</w:t>
      </w:r>
      <w:r w:rsidR="00597DB4">
        <w:rPr>
          <w:rFonts w:ascii="Arial Narrow" w:hAnsi="Arial Narrow" w:cs="Arial"/>
          <w:sz w:val="26"/>
          <w:szCs w:val="26"/>
        </w:rPr>
        <w:t>0</w:t>
      </w:r>
      <w:r w:rsidRPr="00A16EF2">
        <w:rPr>
          <w:rFonts w:ascii="Arial Narrow" w:hAnsi="Arial Narrow" w:cs="Arial"/>
          <w:sz w:val="26"/>
          <w:szCs w:val="26"/>
        </w:rPr>
        <w:t>szt.;</w:t>
      </w:r>
    </w:p>
    <w:p w14:paraId="1F347ACB" w14:textId="77777777" w:rsidR="00375819" w:rsidRPr="00A16EF2" w:rsidRDefault="00375819"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Montaż konstrukcji wsporczych (wbijanych w grunt) pod moduły fotowoltaiczne;</w:t>
      </w:r>
    </w:p>
    <w:p w14:paraId="3B57927E" w14:textId="754C31E8" w:rsidR="00375819" w:rsidRPr="00A16EF2" w:rsidRDefault="00375819"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 xml:space="preserve">Dobór i montaż falowników w ilości </w:t>
      </w:r>
      <w:r w:rsidR="006252EB">
        <w:rPr>
          <w:rFonts w:ascii="Arial Narrow" w:hAnsi="Arial Narrow" w:cs="Arial"/>
          <w:sz w:val="26"/>
          <w:szCs w:val="26"/>
        </w:rPr>
        <w:t>5</w:t>
      </w:r>
      <w:r w:rsidRPr="00A16EF2">
        <w:rPr>
          <w:rFonts w:ascii="Arial Narrow" w:hAnsi="Arial Narrow" w:cs="Arial"/>
          <w:sz w:val="26"/>
          <w:szCs w:val="26"/>
        </w:rPr>
        <w:t xml:space="preserve"> szt. </w:t>
      </w:r>
    </w:p>
    <w:p w14:paraId="299BAFF6" w14:textId="322DE244" w:rsidR="00375819" w:rsidRDefault="00375819"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bookmarkStart w:id="354" w:name="_Hlk166498700"/>
      <w:r w:rsidRPr="00A16EF2">
        <w:rPr>
          <w:rFonts w:ascii="Arial Narrow" w:hAnsi="Arial Narrow" w:cs="Arial"/>
          <w:sz w:val="26"/>
          <w:szCs w:val="26"/>
        </w:rPr>
        <w:t xml:space="preserve">Budowa </w:t>
      </w:r>
      <w:r w:rsidR="00203837">
        <w:rPr>
          <w:rFonts w:ascii="Arial Narrow" w:hAnsi="Arial Narrow" w:cs="Arial"/>
          <w:sz w:val="26"/>
          <w:szCs w:val="26"/>
        </w:rPr>
        <w:t>wewnętrzn</w:t>
      </w:r>
      <w:r w:rsidR="00E73C8A">
        <w:rPr>
          <w:rFonts w:ascii="Arial Narrow" w:hAnsi="Arial Narrow" w:cs="Arial"/>
          <w:sz w:val="26"/>
          <w:szCs w:val="26"/>
        </w:rPr>
        <w:t>ych</w:t>
      </w:r>
      <w:r w:rsidR="00203837">
        <w:rPr>
          <w:rFonts w:ascii="Arial Narrow" w:hAnsi="Arial Narrow" w:cs="Arial"/>
          <w:sz w:val="26"/>
          <w:szCs w:val="26"/>
        </w:rPr>
        <w:t xml:space="preserve"> linii zasilając</w:t>
      </w:r>
      <w:r w:rsidR="00E73C8A">
        <w:rPr>
          <w:rFonts w:ascii="Arial Narrow" w:hAnsi="Arial Narrow" w:cs="Arial"/>
          <w:sz w:val="26"/>
          <w:szCs w:val="26"/>
        </w:rPr>
        <w:t>ych</w:t>
      </w:r>
      <w:r w:rsidR="00203837">
        <w:rPr>
          <w:rFonts w:ascii="Arial Narrow" w:hAnsi="Arial Narrow" w:cs="Arial"/>
          <w:sz w:val="26"/>
          <w:szCs w:val="26"/>
        </w:rPr>
        <w:t xml:space="preserve"> </w:t>
      </w:r>
      <w:bookmarkEnd w:id="354"/>
      <w:r w:rsidR="00203837">
        <w:rPr>
          <w:rFonts w:ascii="Arial Narrow" w:hAnsi="Arial Narrow" w:cs="Arial"/>
          <w:sz w:val="26"/>
          <w:szCs w:val="26"/>
        </w:rPr>
        <w:t xml:space="preserve">energii elektrycznej </w:t>
      </w:r>
      <w:r w:rsidRPr="00A16EF2">
        <w:rPr>
          <w:rFonts w:ascii="Arial Narrow" w:hAnsi="Arial Narrow" w:cs="Arial"/>
          <w:sz w:val="26"/>
          <w:szCs w:val="26"/>
        </w:rPr>
        <w:t>łączących falowniki z panelami PV;</w:t>
      </w:r>
    </w:p>
    <w:p w14:paraId="0EB53C2E" w14:textId="505C3B2B" w:rsidR="00597DB4" w:rsidRDefault="00597DB4" w:rsidP="0037581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Pr>
          <w:rFonts w:ascii="Arial Narrow" w:hAnsi="Arial Narrow" w:cs="Arial"/>
          <w:sz w:val="26"/>
          <w:szCs w:val="26"/>
        </w:rPr>
        <w:t>Budowa złącza kablowego niskiego napięcia</w:t>
      </w:r>
    </w:p>
    <w:p w14:paraId="148DF08C" w14:textId="0C91F187" w:rsidR="00203837" w:rsidRDefault="00E73C8A" w:rsidP="009409A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A16EF2">
        <w:rPr>
          <w:rFonts w:ascii="Arial Narrow" w:hAnsi="Arial Narrow" w:cs="Arial"/>
          <w:sz w:val="26"/>
          <w:szCs w:val="26"/>
        </w:rPr>
        <w:t xml:space="preserve">Budowa </w:t>
      </w:r>
      <w:r>
        <w:rPr>
          <w:rFonts w:ascii="Arial Narrow" w:hAnsi="Arial Narrow" w:cs="Arial"/>
          <w:sz w:val="26"/>
          <w:szCs w:val="26"/>
        </w:rPr>
        <w:t xml:space="preserve">wewnętrznych linii zasilających </w:t>
      </w:r>
      <w:r w:rsidR="00203837">
        <w:rPr>
          <w:rFonts w:ascii="Arial Narrow" w:hAnsi="Arial Narrow" w:cs="Arial"/>
          <w:sz w:val="26"/>
          <w:szCs w:val="26"/>
        </w:rPr>
        <w:t xml:space="preserve">energii elektrycznej </w:t>
      </w:r>
    </w:p>
    <w:p w14:paraId="5BDB3511" w14:textId="3E0759C7" w:rsidR="00375819" w:rsidRPr="00203837" w:rsidRDefault="00375819" w:rsidP="009409A9">
      <w:pPr>
        <w:pStyle w:val="Akapitzlist"/>
        <w:numPr>
          <w:ilvl w:val="0"/>
          <w:numId w:val="1"/>
        </w:numPr>
        <w:tabs>
          <w:tab w:val="left" w:pos="284"/>
          <w:tab w:val="left" w:pos="426"/>
          <w:tab w:val="left" w:pos="868"/>
        </w:tabs>
        <w:spacing w:before="0" w:after="0" w:line="276" w:lineRule="auto"/>
        <w:contextualSpacing w:val="0"/>
        <w:rPr>
          <w:rFonts w:ascii="Arial Narrow" w:hAnsi="Arial Narrow" w:cs="Arial"/>
          <w:sz w:val="26"/>
          <w:szCs w:val="26"/>
        </w:rPr>
      </w:pPr>
      <w:r w:rsidRPr="00203837">
        <w:rPr>
          <w:rFonts w:ascii="Arial Narrow" w:hAnsi="Arial Narrow" w:cs="Arial"/>
          <w:sz w:val="26"/>
          <w:szCs w:val="26"/>
        </w:rPr>
        <w:t xml:space="preserve">Budowa ogrodzenia </w:t>
      </w:r>
      <w:r w:rsidR="0049397C" w:rsidRPr="00203837">
        <w:rPr>
          <w:rFonts w:ascii="Arial Narrow" w:hAnsi="Arial Narrow" w:cs="Arial"/>
          <w:sz w:val="26"/>
          <w:szCs w:val="26"/>
        </w:rPr>
        <w:t xml:space="preserve">o wysokości do 2m </w:t>
      </w:r>
      <w:r w:rsidRPr="00203837">
        <w:rPr>
          <w:rFonts w:ascii="Arial Narrow" w:hAnsi="Arial Narrow" w:cs="Arial"/>
          <w:sz w:val="26"/>
          <w:szCs w:val="26"/>
        </w:rPr>
        <w:t>wokół instalacji fotowoltaicznej wraz z bramą</w:t>
      </w:r>
      <w:r w:rsidR="00701E25" w:rsidRPr="00203837">
        <w:rPr>
          <w:rFonts w:ascii="Arial Narrow" w:hAnsi="Arial Narrow" w:cs="Arial"/>
          <w:sz w:val="26"/>
          <w:szCs w:val="26"/>
        </w:rPr>
        <w:t xml:space="preserve"> </w:t>
      </w:r>
    </w:p>
    <w:p w14:paraId="0D719B41" w14:textId="77777777" w:rsidR="00A12EB7" w:rsidRPr="009D5F68" w:rsidRDefault="00A12EB7" w:rsidP="00A12EB7">
      <w:pPr>
        <w:pStyle w:val="Akapitzlist"/>
        <w:tabs>
          <w:tab w:val="left" w:pos="284"/>
          <w:tab w:val="left" w:pos="426"/>
          <w:tab w:val="left" w:pos="868"/>
        </w:tabs>
        <w:spacing w:before="0" w:after="0" w:line="276" w:lineRule="auto"/>
        <w:contextualSpacing w:val="0"/>
        <w:rPr>
          <w:rFonts w:ascii="Arial Narrow" w:hAnsi="Arial Narrow" w:cs="Arial"/>
          <w:color w:val="FF0000"/>
          <w:sz w:val="26"/>
          <w:szCs w:val="26"/>
        </w:rPr>
      </w:pPr>
    </w:p>
    <w:p w14:paraId="39F5AB64" w14:textId="77777777" w:rsidR="00375819" w:rsidRPr="00A16EF2" w:rsidRDefault="00375819" w:rsidP="002A0BAC">
      <w:pPr>
        <w:pStyle w:val="Styl2"/>
        <w:spacing w:before="0"/>
      </w:pPr>
      <w:bookmarkStart w:id="355" w:name="_Toc64033117"/>
      <w:bookmarkStart w:id="356" w:name="_Toc90233885"/>
      <w:bookmarkStart w:id="357" w:name="_Toc90821690"/>
      <w:bookmarkStart w:id="358" w:name="_Toc90994085"/>
      <w:bookmarkStart w:id="359" w:name="_Toc90994136"/>
      <w:bookmarkStart w:id="360" w:name="_Toc94515240"/>
      <w:bookmarkStart w:id="361" w:name="_Toc97194851"/>
      <w:bookmarkStart w:id="362" w:name="_Toc97201861"/>
      <w:bookmarkStart w:id="363" w:name="_Toc102998861"/>
      <w:bookmarkStart w:id="364" w:name="_Toc116454670"/>
      <w:bookmarkStart w:id="365" w:name="_Toc124768581"/>
      <w:bookmarkStart w:id="366" w:name="_Toc165963653"/>
      <w:bookmarkStart w:id="367" w:name="_Toc166502021"/>
      <w:bookmarkStart w:id="368" w:name="_Toc175661347"/>
      <w:bookmarkStart w:id="369" w:name="_Toc183426330"/>
      <w:r w:rsidRPr="00A16EF2">
        <w:t>BUDOWA INSTALACJI FOTOWOLTAICZNEJ</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20BCF7F1" w14:textId="04207F48" w:rsidR="00375819" w:rsidRDefault="00375819" w:rsidP="00375819">
      <w:pPr>
        <w:autoSpaceDE w:val="0"/>
        <w:autoSpaceDN w:val="0"/>
        <w:adjustRightInd w:val="0"/>
        <w:spacing w:after="0" w:line="276" w:lineRule="auto"/>
        <w:ind w:firstLine="709"/>
        <w:rPr>
          <w:rFonts w:ascii="Arial Narrow" w:hAnsi="Arial Narrow" w:cs="Arial"/>
          <w:sz w:val="26"/>
          <w:szCs w:val="26"/>
        </w:rPr>
      </w:pPr>
      <w:r w:rsidRPr="00A16EF2">
        <w:rPr>
          <w:rFonts w:ascii="Arial Narrow" w:hAnsi="Arial Narrow" w:cs="Arial"/>
          <w:sz w:val="26"/>
          <w:szCs w:val="26"/>
        </w:rPr>
        <w:t xml:space="preserve">Projektowana Farma fotowoltaiczna składać się będzie z </w:t>
      </w:r>
      <w:r w:rsidR="006252EB">
        <w:rPr>
          <w:rFonts w:ascii="Arial Narrow" w:hAnsi="Arial Narrow" w:cs="Arial"/>
          <w:sz w:val="26"/>
          <w:szCs w:val="26"/>
        </w:rPr>
        <w:t>1000</w:t>
      </w:r>
      <w:r w:rsidRPr="00A16EF2">
        <w:rPr>
          <w:rFonts w:ascii="Arial Narrow" w:hAnsi="Arial Narrow" w:cs="Arial"/>
          <w:sz w:val="26"/>
          <w:szCs w:val="26"/>
        </w:rPr>
        <w:t>szt. modułów fotowoltaicznych</w:t>
      </w:r>
      <w:r w:rsidR="006252EB">
        <w:rPr>
          <w:rFonts w:ascii="Arial Narrow" w:hAnsi="Arial Narrow" w:cs="Arial"/>
          <w:sz w:val="26"/>
          <w:szCs w:val="26"/>
        </w:rPr>
        <w:t xml:space="preserve"> o mocy </w:t>
      </w:r>
      <w:r w:rsidR="00366DCB">
        <w:rPr>
          <w:rFonts w:ascii="Arial Narrow" w:hAnsi="Arial Narrow" w:cs="Arial"/>
          <w:sz w:val="26"/>
          <w:szCs w:val="26"/>
        </w:rPr>
        <w:t>5</w:t>
      </w:r>
      <w:r w:rsidR="006252EB">
        <w:rPr>
          <w:rFonts w:ascii="Arial Narrow" w:hAnsi="Arial Narrow" w:cs="Arial"/>
          <w:sz w:val="26"/>
          <w:szCs w:val="26"/>
        </w:rPr>
        <w:t>00</w:t>
      </w:r>
      <w:r w:rsidR="00F5343F">
        <w:rPr>
          <w:rFonts w:ascii="Arial Narrow" w:hAnsi="Arial Narrow" w:cs="Arial"/>
          <w:sz w:val="26"/>
          <w:szCs w:val="26"/>
        </w:rPr>
        <w:t xml:space="preserve">W </w:t>
      </w:r>
      <w:r w:rsidR="00C612B0" w:rsidRPr="00A16EF2">
        <w:rPr>
          <w:rFonts w:ascii="Arial Narrow" w:hAnsi="Arial Narrow" w:cs="Arial"/>
          <w:sz w:val="26"/>
          <w:szCs w:val="26"/>
        </w:rPr>
        <w:t>.</w:t>
      </w:r>
      <w:r w:rsidRPr="00A16EF2">
        <w:rPr>
          <w:rFonts w:ascii="Arial Narrow" w:hAnsi="Arial Narrow" w:cs="Arial"/>
          <w:sz w:val="26"/>
          <w:szCs w:val="26"/>
        </w:rPr>
        <w:t xml:space="preserve"> Zastosowane moduły będą współpracowały z </w:t>
      </w:r>
      <w:r w:rsidR="006252EB">
        <w:rPr>
          <w:rFonts w:ascii="Arial Narrow" w:hAnsi="Arial Narrow" w:cs="Arial"/>
          <w:sz w:val="26"/>
          <w:szCs w:val="26"/>
        </w:rPr>
        <w:t>5</w:t>
      </w:r>
      <w:r w:rsidRPr="00A16EF2">
        <w:rPr>
          <w:rFonts w:ascii="Arial Narrow" w:hAnsi="Arial Narrow" w:cs="Arial"/>
          <w:sz w:val="26"/>
          <w:szCs w:val="26"/>
        </w:rPr>
        <w:t xml:space="preserve"> szt. falowników. </w:t>
      </w:r>
    </w:p>
    <w:p w14:paraId="1436795E" w14:textId="77777777" w:rsidR="00BF1CB9" w:rsidRDefault="00BF1CB9" w:rsidP="00375819">
      <w:pPr>
        <w:autoSpaceDE w:val="0"/>
        <w:autoSpaceDN w:val="0"/>
        <w:adjustRightInd w:val="0"/>
        <w:spacing w:after="0" w:line="276" w:lineRule="auto"/>
        <w:ind w:firstLine="709"/>
        <w:rPr>
          <w:rFonts w:ascii="Arial Narrow" w:hAnsi="Arial Narrow" w:cs="Arial"/>
          <w:sz w:val="26"/>
          <w:szCs w:val="26"/>
        </w:rPr>
      </w:pPr>
    </w:p>
    <w:p w14:paraId="1BC90390" w14:textId="08DAC73F" w:rsidR="00BF1CB9" w:rsidRDefault="00BF1CB9" w:rsidP="002A0BAC">
      <w:pPr>
        <w:pStyle w:val="Styl2"/>
        <w:spacing w:before="0"/>
      </w:pPr>
      <w:bookmarkStart w:id="370" w:name="_Toc97194852"/>
      <w:bookmarkStart w:id="371" w:name="_Toc97201862"/>
      <w:bookmarkStart w:id="372" w:name="_Toc102998862"/>
      <w:bookmarkStart w:id="373" w:name="_Toc116454671"/>
      <w:bookmarkStart w:id="374" w:name="_Toc124768582"/>
      <w:bookmarkStart w:id="375" w:name="_Toc165963654"/>
      <w:bookmarkStart w:id="376" w:name="_Toc166502022"/>
      <w:bookmarkStart w:id="377" w:name="_Toc175661348"/>
      <w:bookmarkStart w:id="378" w:name="_Toc183426331"/>
      <w:r>
        <w:t>OPINIA GEOTECHNICZNA</w:t>
      </w:r>
      <w:bookmarkEnd w:id="370"/>
      <w:bookmarkEnd w:id="371"/>
      <w:bookmarkEnd w:id="372"/>
      <w:bookmarkEnd w:id="373"/>
      <w:bookmarkEnd w:id="374"/>
      <w:bookmarkEnd w:id="375"/>
      <w:bookmarkEnd w:id="376"/>
      <w:bookmarkEnd w:id="377"/>
      <w:bookmarkEnd w:id="378"/>
    </w:p>
    <w:p w14:paraId="17840340" w14:textId="155D6E8C" w:rsidR="00BF1CB9" w:rsidRPr="00BF1CB9" w:rsidRDefault="00BF1CB9" w:rsidP="00002795">
      <w:pPr>
        <w:autoSpaceDE w:val="0"/>
        <w:autoSpaceDN w:val="0"/>
        <w:adjustRightInd w:val="0"/>
        <w:spacing w:after="0" w:line="276" w:lineRule="auto"/>
        <w:ind w:firstLine="708"/>
        <w:rPr>
          <w:rFonts w:ascii="Arial Narrow" w:hAnsi="Arial Narrow" w:cs="Arial"/>
          <w:sz w:val="26"/>
          <w:szCs w:val="26"/>
        </w:rPr>
      </w:pPr>
      <w:r w:rsidRPr="00BF1CB9">
        <w:rPr>
          <w:rFonts w:ascii="Arial Narrow" w:hAnsi="Arial Narrow" w:cs="Arial"/>
          <w:sz w:val="26"/>
          <w:szCs w:val="26"/>
        </w:rPr>
        <w:t xml:space="preserve">Teren </w:t>
      </w:r>
      <w:r w:rsidR="003A05C1">
        <w:rPr>
          <w:rFonts w:ascii="Arial Narrow" w:hAnsi="Arial Narrow" w:cs="Arial"/>
          <w:sz w:val="26"/>
          <w:szCs w:val="26"/>
        </w:rPr>
        <w:t xml:space="preserve">na którym ma powstać </w:t>
      </w:r>
      <w:r w:rsidRPr="00BF1CB9">
        <w:rPr>
          <w:rFonts w:ascii="Arial Narrow" w:hAnsi="Arial Narrow" w:cs="Arial"/>
          <w:sz w:val="26"/>
          <w:szCs w:val="26"/>
        </w:rPr>
        <w:t>inwestycj</w:t>
      </w:r>
      <w:r w:rsidR="003A05C1">
        <w:rPr>
          <w:rFonts w:ascii="Arial Narrow" w:hAnsi="Arial Narrow" w:cs="Arial"/>
          <w:sz w:val="26"/>
          <w:szCs w:val="26"/>
        </w:rPr>
        <w:t>a</w:t>
      </w:r>
      <w:r w:rsidRPr="00BF1CB9">
        <w:rPr>
          <w:rFonts w:ascii="Arial Narrow" w:hAnsi="Arial Narrow" w:cs="Arial"/>
          <w:sz w:val="26"/>
          <w:szCs w:val="26"/>
        </w:rPr>
        <w:t xml:space="preserve"> nadaje się pod budowę farmy fotowoltaicznej. Grunt </w:t>
      </w:r>
      <w:r w:rsidR="003A05C1">
        <w:rPr>
          <w:rFonts w:ascii="Arial Narrow" w:hAnsi="Arial Narrow" w:cs="Arial"/>
          <w:sz w:val="26"/>
          <w:szCs w:val="26"/>
        </w:rPr>
        <w:t xml:space="preserve">pod budowę </w:t>
      </w:r>
      <w:r w:rsidRPr="00BF1CB9">
        <w:rPr>
          <w:rFonts w:ascii="Arial Narrow" w:hAnsi="Arial Narrow" w:cs="Arial"/>
          <w:sz w:val="26"/>
          <w:szCs w:val="26"/>
        </w:rPr>
        <w:t>nie jest podmokły</w:t>
      </w:r>
      <w:r w:rsidR="003A05C1">
        <w:rPr>
          <w:rFonts w:ascii="Arial Narrow" w:hAnsi="Arial Narrow" w:cs="Arial"/>
          <w:sz w:val="26"/>
          <w:szCs w:val="26"/>
        </w:rPr>
        <w:t xml:space="preserve"> oraz nie </w:t>
      </w:r>
      <w:r w:rsidRPr="00BF1CB9">
        <w:rPr>
          <w:rFonts w:ascii="Arial Narrow" w:hAnsi="Arial Narrow" w:cs="Arial"/>
          <w:sz w:val="26"/>
          <w:szCs w:val="26"/>
        </w:rPr>
        <w:t xml:space="preserve">występują </w:t>
      </w:r>
      <w:r w:rsidR="003A05C1">
        <w:rPr>
          <w:rFonts w:ascii="Arial Narrow" w:hAnsi="Arial Narrow" w:cs="Arial"/>
          <w:sz w:val="26"/>
          <w:szCs w:val="26"/>
        </w:rPr>
        <w:t xml:space="preserve">tam </w:t>
      </w:r>
      <w:r w:rsidRPr="00BF1CB9">
        <w:rPr>
          <w:rFonts w:ascii="Arial Narrow" w:hAnsi="Arial Narrow" w:cs="Arial"/>
          <w:sz w:val="26"/>
          <w:szCs w:val="26"/>
        </w:rPr>
        <w:t xml:space="preserve">duże skały uniemożliwiające montaż konstrukcji wsporczej. </w:t>
      </w:r>
    </w:p>
    <w:p w14:paraId="3E7D6AA5" w14:textId="537F6525" w:rsidR="00BF1CB9" w:rsidRPr="00BF1CB9" w:rsidRDefault="00BF1CB9" w:rsidP="00002795">
      <w:pPr>
        <w:autoSpaceDE w:val="0"/>
        <w:autoSpaceDN w:val="0"/>
        <w:adjustRightInd w:val="0"/>
        <w:spacing w:after="0" w:line="276" w:lineRule="auto"/>
        <w:ind w:firstLine="708"/>
        <w:rPr>
          <w:rFonts w:ascii="Arial Narrow" w:hAnsi="Arial Narrow" w:cs="Arial"/>
          <w:sz w:val="26"/>
          <w:szCs w:val="26"/>
        </w:rPr>
      </w:pPr>
      <w:r w:rsidRPr="00BF1CB9">
        <w:rPr>
          <w:rFonts w:ascii="Arial Narrow" w:hAnsi="Arial Narrow" w:cs="Arial"/>
          <w:sz w:val="26"/>
          <w:szCs w:val="26"/>
        </w:rPr>
        <w:t>Na podstawie normy PN-EN 1997-2 Projektowanie geotechniczne EUROKOD 7 Część 2</w:t>
      </w:r>
      <w:r w:rsidR="00240CEC">
        <w:rPr>
          <w:rFonts w:ascii="Arial Narrow" w:hAnsi="Arial Narrow" w:cs="Arial"/>
          <w:sz w:val="26"/>
          <w:szCs w:val="26"/>
        </w:rPr>
        <w:t xml:space="preserve"> inwestycja klasyfikowana jest jako</w:t>
      </w:r>
      <w:r w:rsidRPr="00BF1CB9">
        <w:rPr>
          <w:rFonts w:ascii="Arial Narrow" w:hAnsi="Arial Narrow" w:cs="Arial"/>
          <w:sz w:val="26"/>
          <w:szCs w:val="26"/>
        </w:rPr>
        <w:t xml:space="preserve"> projektowany obiekt budowlany </w:t>
      </w:r>
      <w:r w:rsidR="00240CEC">
        <w:rPr>
          <w:rFonts w:ascii="Arial Narrow" w:hAnsi="Arial Narrow" w:cs="Arial"/>
          <w:sz w:val="26"/>
          <w:szCs w:val="26"/>
        </w:rPr>
        <w:t xml:space="preserve">należący </w:t>
      </w:r>
      <w:r w:rsidR="00240CEC" w:rsidRPr="00BF1CB9">
        <w:rPr>
          <w:rFonts w:ascii="Arial Narrow" w:hAnsi="Arial Narrow" w:cs="Arial"/>
          <w:sz w:val="26"/>
          <w:szCs w:val="26"/>
        </w:rPr>
        <w:t>do pierwszej kategorii geotechnicznej</w:t>
      </w:r>
      <w:r w:rsidR="008B0D13">
        <w:rPr>
          <w:rFonts w:ascii="Arial Narrow" w:hAnsi="Arial Narrow" w:cs="Arial"/>
          <w:sz w:val="26"/>
          <w:szCs w:val="26"/>
        </w:rPr>
        <w:t xml:space="preserve">. </w:t>
      </w:r>
    </w:p>
    <w:p w14:paraId="6C70FEDA" w14:textId="73564720" w:rsidR="00BF1CB9" w:rsidRPr="00BF1CB9" w:rsidRDefault="00BF1CB9" w:rsidP="00002795">
      <w:pPr>
        <w:pStyle w:val="Akapitzlist"/>
        <w:numPr>
          <w:ilvl w:val="0"/>
          <w:numId w:val="36"/>
        </w:numPr>
        <w:autoSpaceDE w:val="0"/>
        <w:autoSpaceDN w:val="0"/>
        <w:adjustRightInd w:val="0"/>
        <w:spacing w:after="70"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 xml:space="preserve">obiekty projektowe będą </w:t>
      </w:r>
      <w:r w:rsidR="00E97728">
        <w:rPr>
          <w:rFonts w:ascii="Arial Narrow" w:eastAsiaTheme="minorEastAsia" w:hAnsi="Arial Narrow" w:cs="Arial"/>
          <w:sz w:val="26"/>
          <w:szCs w:val="26"/>
        </w:rPr>
        <w:t>niewielkie</w:t>
      </w:r>
      <w:r w:rsidRPr="00BF1CB9">
        <w:rPr>
          <w:rFonts w:ascii="Arial Narrow" w:eastAsiaTheme="minorEastAsia" w:hAnsi="Arial Narrow" w:cs="Arial"/>
          <w:sz w:val="26"/>
          <w:szCs w:val="26"/>
        </w:rPr>
        <w:t xml:space="preserve"> i proste o obciążeniu spełniającym normę </w:t>
      </w:r>
    </w:p>
    <w:p w14:paraId="45EDD2E7" w14:textId="59712E1E" w:rsidR="00BF1CB9" w:rsidRPr="00BF1CB9" w:rsidRDefault="00BF1CB9" w:rsidP="00002795">
      <w:pPr>
        <w:pStyle w:val="Akapitzlist"/>
        <w:numPr>
          <w:ilvl w:val="0"/>
          <w:numId w:val="35"/>
        </w:numPr>
        <w:autoSpaceDE w:val="0"/>
        <w:autoSpaceDN w:val="0"/>
        <w:adjustRightInd w:val="0"/>
        <w:spacing w:after="0"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 xml:space="preserve">posadowienie konstrukcji montażowej będzie się znajdowało powyżej zwierciadła wód gruntowych </w:t>
      </w:r>
    </w:p>
    <w:p w14:paraId="093FD4EE" w14:textId="77777777" w:rsidR="00BF1CB9" w:rsidRDefault="00BF1CB9" w:rsidP="00002795">
      <w:pPr>
        <w:pStyle w:val="Akapitzlist"/>
        <w:numPr>
          <w:ilvl w:val="0"/>
          <w:numId w:val="35"/>
        </w:numPr>
        <w:autoSpaceDE w:val="0"/>
        <w:autoSpaceDN w:val="0"/>
        <w:adjustRightInd w:val="0"/>
        <w:spacing w:after="70"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tereny są wolne od sejsmiki i dużego ryzyka katastrofy geologicznej</w:t>
      </w:r>
    </w:p>
    <w:p w14:paraId="686616E4" w14:textId="0105CB5F" w:rsidR="00BF1CB9" w:rsidRDefault="00BF1CB9" w:rsidP="00002795">
      <w:pPr>
        <w:pStyle w:val="Akapitzlist"/>
        <w:numPr>
          <w:ilvl w:val="0"/>
          <w:numId w:val="35"/>
        </w:numPr>
        <w:autoSpaceDE w:val="0"/>
        <w:autoSpaceDN w:val="0"/>
        <w:adjustRightInd w:val="0"/>
        <w:spacing w:after="70"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lastRenderedPageBreak/>
        <w:t>konstrukcja montażowa</w:t>
      </w:r>
      <w:r w:rsidR="00E97728">
        <w:rPr>
          <w:rFonts w:ascii="Arial Narrow" w:eastAsiaTheme="minorEastAsia" w:hAnsi="Arial Narrow" w:cs="Arial"/>
          <w:sz w:val="26"/>
          <w:szCs w:val="26"/>
        </w:rPr>
        <w:t xml:space="preserve"> poprzez wbijanie</w:t>
      </w:r>
      <w:r w:rsidRPr="00BF1CB9">
        <w:rPr>
          <w:rFonts w:ascii="Arial Narrow" w:eastAsiaTheme="minorEastAsia" w:hAnsi="Arial Narrow" w:cs="Arial"/>
          <w:sz w:val="26"/>
          <w:szCs w:val="26"/>
        </w:rPr>
        <w:t xml:space="preserve"> będzie się znajdować </w:t>
      </w:r>
      <w:r w:rsidR="0032474D">
        <w:rPr>
          <w:rFonts w:ascii="Arial Narrow" w:eastAsiaTheme="minorEastAsia" w:hAnsi="Arial Narrow" w:cs="Arial"/>
          <w:sz w:val="26"/>
          <w:szCs w:val="26"/>
        </w:rPr>
        <w:t>ok. 1</w:t>
      </w:r>
      <w:r w:rsidRPr="00BF1CB9">
        <w:rPr>
          <w:rFonts w:ascii="Arial Narrow" w:eastAsiaTheme="minorEastAsia" w:hAnsi="Arial Narrow" w:cs="Arial"/>
          <w:sz w:val="26"/>
          <w:szCs w:val="26"/>
        </w:rPr>
        <w:t>.</w:t>
      </w:r>
      <w:r w:rsidR="0032474D">
        <w:rPr>
          <w:rFonts w:ascii="Arial Narrow" w:eastAsiaTheme="minorEastAsia" w:hAnsi="Arial Narrow" w:cs="Arial"/>
          <w:sz w:val="26"/>
          <w:szCs w:val="26"/>
        </w:rPr>
        <w:t>7</w:t>
      </w:r>
      <w:r w:rsidRPr="00BF1CB9">
        <w:rPr>
          <w:rFonts w:ascii="Arial Narrow" w:eastAsiaTheme="minorEastAsia" w:hAnsi="Arial Narrow" w:cs="Arial"/>
          <w:sz w:val="26"/>
          <w:szCs w:val="26"/>
        </w:rPr>
        <w:t xml:space="preserve"> m głębokości w przypadku prostych warunk</w:t>
      </w:r>
      <w:r w:rsidR="00E97728">
        <w:rPr>
          <w:rFonts w:ascii="Arial Narrow" w:eastAsiaTheme="minorEastAsia" w:hAnsi="Arial Narrow" w:cs="Arial"/>
          <w:sz w:val="26"/>
          <w:szCs w:val="26"/>
        </w:rPr>
        <w:t>ów</w:t>
      </w:r>
      <w:r w:rsidRPr="00BF1CB9">
        <w:rPr>
          <w:rFonts w:ascii="Arial Narrow" w:eastAsiaTheme="minorEastAsia" w:hAnsi="Arial Narrow" w:cs="Arial"/>
          <w:sz w:val="26"/>
          <w:szCs w:val="26"/>
        </w:rPr>
        <w:t xml:space="preserve"> gruntowych czyli dla planowanego posadowienia w gruncie występują: </w:t>
      </w:r>
    </w:p>
    <w:p w14:paraId="591A5F39" w14:textId="77777777" w:rsidR="00BF1CB9" w:rsidRDefault="00BF1CB9" w:rsidP="00002795">
      <w:pPr>
        <w:pStyle w:val="Akapitzlist"/>
        <w:autoSpaceDE w:val="0"/>
        <w:autoSpaceDN w:val="0"/>
        <w:adjustRightInd w:val="0"/>
        <w:spacing w:after="70" w:line="276" w:lineRule="auto"/>
        <w:ind w:left="787"/>
        <w:jc w:val="left"/>
        <w:rPr>
          <w:rFonts w:ascii="Arial Narrow" w:eastAsiaTheme="minorEastAsia" w:hAnsi="Arial Narrow" w:cs="Arial"/>
          <w:sz w:val="26"/>
          <w:szCs w:val="26"/>
        </w:rPr>
      </w:pPr>
      <w:r>
        <w:rPr>
          <w:rFonts w:ascii="Arial Narrow" w:eastAsiaTheme="minorEastAsia" w:hAnsi="Arial Narrow" w:cs="Arial"/>
          <w:sz w:val="26"/>
          <w:szCs w:val="26"/>
        </w:rPr>
        <w:t>-</w:t>
      </w:r>
      <w:r w:rsidRPr="00BF1CB9">
        <w:rPr>
          <w:rFonts w:ascii="Arial Narrow" w:eastAsiaTheme="minorEastAsia" w:hAnsi="Arial Narrow" w:cs="Arial"/>
          <w:sz w:val="26"/>
          <w:szCs w:val="26"/>
        </w:rPr>
        <w:t xml:space="preserve"> jednorodne, genetyczne i litologiczne warstwy gruntów dobrej nośności pod planowane posadowienie </w:t>
      </w:r>
    </w:p>
    <w:p w14:paraId="4B355160" w14:textId="77777777" w:rsidR="00BF1CB9" w:rsidRDefault="00BF1CB9" w:rsidP="00002795">
      <w:pPr>
        <w:pStyle w:val="Akapitzlist"/>
        <w:autoSpaceDE w:val="0"/>
        <w:autoSpaceDN w:val="0"/>
        <w:adjustRightInd w:val="0"/>
        <w:spacing w:after="70" w:line="276" w:lineRule="auto"/>
        <w:ind w:left="787"/>
        <w:jc w:val="left"/>
        <w:rPr>
          <w:rFonts w:ascii="Arial Narrow" w:eastAsiaTheme="minorEastAsia" w:hAnsi="Arial Narrow" w:cs="Arial"/>
          <w:sz w:val="26"/>
          <w:szCs w:val="26"/>
        </w:rPr>
      </w:pPr>
      <w:r>
        <w:rPr>
          <w:rFonts w:ascii="Arial Narrow" w:eastAsiaTheme="minorEastAsia" w:hAnsi="Arial Narrow" w:cs="Arial"/>
          <w:sz w:val="26"/>
          <w:szCs w:val="26"/>
        </w:rPr>
        <w:t>-</w:t>
      </w:r>
      <w:r w:rsidRPr="00BF1CB9">
        <w:rPr>
          <w:rFonts w:ascii="Arial Narrow" w:eastAsiaTheme="minorEastAsia" w:hAnsi="Arial Narrow" w:cs="Arial"/>
          <w:sz w:val="26"/>
          <w:szCs w:val="26"/>
        </w:rPr>
        <w:t xml:space="preserve"> poziom wód gruntowych będzie znajdował się poniżej projektowanego poziomu posadowienia </w:t>
      </w:r>
    </w:p>
    <w:p w14:paraId="56B6AB3E" w14:textId="58DDB4CC" w:rsidR="00BF1CB9" w:rsidRPr="00BF1CB9" w:rsidRDefault="00BF1CB9" w:rsidP="00002795">
      <w:pPr>
        <w:pStyle w:val="Akapitzlist"/>
        <w:autoSpaceDE w:val="0"/>
        <w:autoSpaceDN w:val="0"/>
        <w:adjustRightInd w:val="0"/>
        <w:spacing w:after="70" w:line="276" w:lineRule="auto"/>
        <w:ind w:left="787"/>
        <w:jc w:val="left"/>
        <w:rPr>
          <w:rFonts w:ascii="Arial Narrow" w:eastAsiaTheme="minorEastAsia" w:hAnsi="Arial Narrow" w:cs="Arial"/>
          <w:sz w:val="26"/>
          <w:szCs w:val="26"/>
        </w:rPr>
      </w:pPr>
      <w:r>
        <w:rPr>
          <w:rFonts w:ascii="Arial Narrow" w:eastAsiaTheme="minorEastAsia" w:hAnsi="Arial Narrow" w:cs="Arial"/>
          <w:sz w:val="26"/>
          <w:szCs w:val="26"/>
        </w:rPr>
        <w:t xml:space="preserve">- </w:t>
      </w:r>
      <w:r w:rsidRPr="00BF1CB9">
        <w:rPr>
          <w:rFonts w:ascii="Arial Narrow" w:eastAsiaTheme="minorEastAsia" w:hAnsi="Arial Narrow" w:cs="Arial"/>
          <w:sz w:val="26"/>
          <w:szCs w:val="26"/>
        </w:rPr>
        <w:t xml:space="preserve">do głębokości posadowienia nie będą występować negatywne zjawiska geologiczne </w:t>
      </w:r>
    </w:p>
    <w:p w14:paraId="38D45F3D" w14:textId="79CE2C44" w:rsidR="00BF1CB9" w:rsidRPr="00BF1CB9" w:rsidRDefault="00BF1CB9" w:rsidP="00002795">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System montażu modułów fotowoltaicznych oraz sposób ich rozmieszczenia nie będzie zaburzał naturalnego wsiąkania opadów deszczowych. </w:t>
      </w:r>
    </w:p>
    <w:p w14:paraId="46566859" w14:textId="77777777" w:rsidR="00BF1CB9" w:rsidRPr="00BF1CB9" w:rsidRDefault="00BF1CB9" w:rsidP="00002795">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Analizując topografię terenu, dane Krajowego Zarządu Gospodarki Wodnej – Wody Polskie oraz badania geotechniczne sąsiednich obszarów można stwierdzić, że: </w:t>
      </w:r>
    </w:p>
    <w:p w14:paraId="7BEDF937" w14:textId="77777777" w:rsidR="00BF1CB9" w:rsidRPr="00BF1CB9" w:rsidRDefault="00BF1CB9" w:rsidP="00002795">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 poziom wód gruntowych znajduje się poniżej posadowienia: </w:t>
      </w:r>
    </w:p>
    <w:p w14:paraId="6092ADE3" w14:textId="52F5908B" w:rsidR="00BF1CB9" w:rsidRPr="00BF1CB9" w:rsidRDefault="00BF1CB9" w:rsidP="00002795">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wykopów tras kablowych o głębokości do 80 cm p</w:t>
      </w:r>
      <w:r w:rsidR="00E97728">
        <w:rPr>
          <w:rFonts w:ascii="Arial Narrow" w:hAnsi="Arial Narrow" w:cs="Arial"/>
          <w:sz w:val="26"/>
          <w:szCs w:val="26"/>
        </w:rPr>
        <w:t>oniżej poziomu terenu</w:t>
      </w:r>
      <w:r w:rsidRPr="00BF1CB9">
        <w:rPr>
          <w:rFonts w:ascii="Arial Narrow" w:hAnsi="Arial Narrow" w:cs="Arial"/>
          <w:sz w:val="26"/>
          <w:szCs w:val="26"/>
        </w:rPr>
        <w:t xml:space="preserve"> </w:t>
      </w:r>
    </w:p>
    <w:p w14:paraId="7625D75F" w14:textId="77777777" w:rsidR="00BF1CB9" w:rsidRPr="00BF1CB9" w:rsidRDefault="00BF1CB9" w:rsidP="00002795">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 słupy konstrukcji wsporczej (profile stalowe, ocynkowane) nawet jeżeli czasowo posadowienie ich będzie znajdować się poniżej poziomu okresowego zwierciadła wody (podsiąkanie kapilarne), to nie zakłócą naturalnego stanu wód gruntowych </w:t>
      </w:r>
    </w:p>
    <w:p w14:paraId="24C445A9" w14:textId="25D38028" w:rsidR="00BF1CB9" w:rsidRPr="00BA1278" w:rsidRDefault="00BF1CB9" w:rsidP="00002795">
      <w:pPr>
        <w:autoSpaceDE w:val="0"/>
        <w:autoSpaceDN w:val="0"/>
        <w:adjustRightInd w:val="0"/>
        <w:spacing w:after="0" w:line="276" w:lineRule="auto"/>
        <w:rPr>
          <w:rFonts w:ascii="Arial Narrow" w:hAnsi="Arial Narrow" w:cs="Arial"/>
          <w:sz w:val="26"/>
          <w:szCs w:val="26"/>
        </w:rPr>
      </w:pPr>
      <w:r w:rsidRPr="00BA1278">
        <w:rPr>
          <w:rFonts w:ascii="Arial Narrow" w:hAnsi="Arial Narrow" w:cs="Arial"/>
          <w:sz w:val="26"/>
          <w:szCs w:val="26"/>
        </w:rPr>
        <w:t xml:space="preserve">- wody opadowe zachowają naturalny spływ, nie będą odprowadzane poza obręb inwestycji w sposób uregulowany </w:t>
      </w:r>
    </w:p>
    <w:p w14:paraId="18B11879" w14:textId="7F646C8E" w:rsidR="00BF1CB9" w:rsidRPr="00BF1CB9" w:rsidRDefault="00BF1CB9" w:rsidP="00002795">
      <w:pPr>
        <w:autoSpaceDE w:val="0"/>
        <w:autoSpaceDN w:val="0"/>
        <w:adjustRightInd w:val="0"/>
        <w:spacing w:after="0" w:line="276" w:lineRule="auto"/>
        <w:rPr>
          <w:rFonts w:ascii="Arial Narrow" w:hAnsi="Arial Narrow" w:cs="Arial"/>
          <w:sz w:val="26"/>
          <w:szCs w:val="26"/>
        </w:rPr>
      </w:pPr>
      <w:r w:rsidRPr="00BA1278">
        <w:rPr>
          <w:rFonts w:ascii="Arial Narrow" w:hAnsi="Arial Narrow" w:cs="Arial"/>
          <w:sz w:val="26"/>
          <w:szCs w:val="26"/>
        </w:rPr>
        <w:t xml:space="preserve">- zachowany zostanie naturalny stan gruntu na powierzchni całej inwestycji, jedynie wykopy pod fundamenty </w:t>
      </w:r>
      <w:bookmarkStart w:id="379" w:name="_Hlk166498895"/>
      <w:r w:rsidR="00E73C8A">
        <w:rPr>
          <w:rFonts w:ascii="Arial Narrow" w:hAnsi="Arial Narrow" w:cs="Arial"/>
          <w:sz w:val="26"/>
          <w:szCs w:val="26"/>
        </w:rPr>
        <w:t>złącza kablowego</w:t>
      </w:r>
      <w:r w:rsidRPr="00BA1278">
        <w:rPr>
          <w:rFonts w:ascii="Arial Narrow" w:hAnsi="Arial Narrow" w:cs="Arial"/>
          <w:sz w:val="26"/>
          <w:szCs w:val="26"/>
        </w:rPr>
        <w:t xml:space="preserve"> </w:t>
      </w:r>
      <w:bookmarkEnd w:id="379"/>
      <w:r w:rsidRPr="00BA1278">
        <w:rPr>
          <w:rFonts w:ascii="Arial Narrow" w:hAnsi="Arial Narrow" w:cs="Arial"/>
          <w:sz w:val="26"/>
          <w:szCs w:val="26"/>
        </w:rPr>
        <w:t>naruszą strukturę podłoża</w:t>
      </w:r>
      <w:r w:rsidRPr="00BF1CB9">
        <w:rPr>
          <w:rFonts w:ascii="Arial Narrow" w:hAnsi="Arial Narrow" w:cs="Arial"/>
          <w:sz w:val="26"/>
          <w:szCs w:val="26"/>
        </w:rPr>
        <w:t xml:space="preserve"> </w:t>
      </w:r>
    </w:p>
    <w:p w14:paraId="5D0496A6" w14:textId="2BF814E6" w:rsidR="00BF1CB9" w:rsidRPr="00BF1CB9" w:rsidRDefault="00BF1CB9" w:rsidP="00002795">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 komunikacja wewnętrzna zostanie wykonana </w:t>
      </w:r>
      <w:r w:rsidR="003E6EDB">
        <w:rPr>
          <w:rFonts w:ascii="Arial Narrow" w:hAnsi="Arial Narrow" w:cs="Arial"/>
          <w:sz w:val="26"/>
          <w:szCs w:val="26"/>
        </w:rPr>
        <w:t xml:space="preserve">z </w:t>
      </w:r>
      <w:r w:rsidR="008E5D38">
        <w:rPr>
          <w:rFonts w:ascii="Arial Narrow" w:hAnsi="Arial Narrow" w:cs="Arial"/>
          <w:sz w:val="26"/>
          <w:szCs w:val="26"/>
        </w:rPr>
        <w:t>kruszywa umożliwiającego przesiąkanie wody</w:t>
      </w:r>
      <w:r w:rsidRPr="00BF1CB9">
        <w:rPr>
          <w:rFonts w:ascii="Arial Narrow" w:hAnsi="Arial Narrow" w:cs="Arial"/>
          <w:sz w:val="26"/>
          <w:szCs w:val="26"/>
        </w:rPr>
        <w:t xml:space="preserve"> </w:t>
      </w:r>
    </w:p>
    <w:p w14:paraId="14143D18" w14:textId="6B599A78" w:rsidR="00BF1CB9" w:rsidRPr="00BF1CB9" w:rsidRDefault="00BF1CB9" w:rsidP="00002795">
      <w:pPr>
        <w:autoSpaceDE w:val="0"/>
        <w:autoSpaceDN w:val="0"/>
        <w:adjustRightInd w:val="0"/>
        <w:spacing w:after="0" w:line="276" w:lineRule="auto"/>
        <w:rPr>
          <w:rFonts w:ascii="Arial Narrow" w:hAnsi="Arial Narrow" w:cs="Arial"/>
          <w:sz w:val="26"/>
          <w:szCs w:val="26"/>
        </w:rPr>
      </w:pPr>
      <w:r w:rsidRPr="00BF1CB9">
        <w:rPr>
          <w:rFonts w:ascii="Arial Narrow" w:hAnsi="Arial Narrow" w:cs="Arial"/>
          <w:sz w:val="26"/>
          <w:szCs w:val="26"/>
        </w:rPr>
        <w:t xml:space="preserve">- wykopy tras kablowych i fundamentu </w:t>
      </w:r>
      <w:r w:rsidR="00E73C8A">
        <w:rPr>
          <w:rFonts w:ascii="Arial Narrow" w:hAnsi="Arial Narrow" w:cs="Arial"/>
          <w:sz w:val="26"/>
          <w:szCs w:val="26"/>
        </w:rPr>
        <w:t>złącza kablowego</w:t>
      </w:r>
      <w:r w:rsidR="00E73C8A" w:rsidRPr="00BA1278">
        <w:rPr>
          <w:rFonts w:ascii="Arial Narrow" w:hAnsi="Arial Narrow" w:cs="Arial"/>
          <w:sz w:val="26"/>
          <w:szCs w:val="26"/>
        </w:rPr>
        <w:t xml:space="preserve"> </w:t>
      </w:r>
      <w:r w:rsidRPr="00BF1CB9">
        <w:rPr>
          <w:rFonts w:ascii="Arial Narrow" w:hAnsi="Arial Narrow" w:cs="Arial"/>
          <w:sz w:val="26"/>
          <w:szCs w:val="26"/>
        </w:rPr>
        <w:t xml:space="preserve">nie będą odwadniane </w:t>
      </w:r>
    </w:p>
    <w:p w14:paraId="67786C93" w14:textId="77777777" w:rsidR="00BF1CB9" w:rsidRPr="00BF1CB9" w:rsidRDefault="00BF1CB9" w:rsidP="00002795">
      <w:pPr>
        <w:autoSpaceDE w:val="0"/>
        <w:autoSpaceDN w:val="0"/>
        <w:adjustRightInd w:val="0"/>
        <w:spacing w:after="0" w:line="276" w:lineRule="auto"/>
        <w:jc w:val="left"/>
        <w:rPr>
          <w:rFonts w:ascii="Arial Narrow" w:hAnsi="Arial Narrow" w:cs="Arial"/>
          <w:sz w:val="26"/>
          <w:szCs w:val="26"/>
        </w:rPr>
      </w:pPr>
      <w:r w:rsidRPr="00BF1CB9">
        <w:rPr>
          <w:rFonts w:ascii="Arial Narrow" w:hAnsi="Arial Narrow" w:cs="Arial"/>
          <w:sz w:val="26"/>
          <w:szCs w:val="26"/>
        </w:rPr>
        <w:t xml:space="preserve">Wnioski </w:t>
      </w:r>
    </w:p>
    <w:p w14:paraId="1CCB313E" w14:textId="77777777" w:rsidR="00BF1CB9" w:rsidRDefault="00BF1CB9" w:rsidP="00002795">
      <w:pPr>
        <w:pStyle w:val="Akapitzlist"/>
        <w:numPr>
          <w:ilvl w:val="0"/>
          <w:numId w:val="37"/>
        </w:numPr>
        <w:autoSpaceDE w:val="0"/>
        <w:autoSpaceDN w:val="0"/>
        <w:adjustRightInd w:val="0"/>
        <w:spacing w:after="164"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Projektowana inwestycja nie zakłóci naturalnego stanu wód gruntowych podziemnych</w:t>
      </w:r>
    </w:p>
    <w:p w14:paraId="629AE9B4" w14:textId="42DC6994" w:rsidR="00BF1CB9" w:rsidRPr="00BF1CB9" w:rsidRDefault="00BF1CB9" w:rsidP="00002795">
      <w:pPr>
        <w:pStyle w:val="Akapitzlist"/>
        <w:numPr>
          <w:ilvl w:val="0"/>
          <w:numId w:val="37"/>
        </w:numPr>
        <w:autoSpaceDE w:val="0"/>
        <w:autoSpaceDN w:val="0"/>
        <w:adjustRightInd w:val="0"/>
        <w:spacing w:after="164" w:line="276" w:lineRule="auto"/>
        <w:jc w:val="left"/>
        <w:rPr>
          <w:rFonts w:ascii="Arial Narrow" w:eastAsiaTheme="minorEastAsia" w:hAnsi="Arial Narrow" w:cs="Arial"/>
          <w:sz w:val="26"/>
          <w:szCs w:val="26"/>
        </w:rPr>
      </w:pPr>
      <w:r w:rsidRPr="00BF1CB9">
        <w:rPr>
          <w:rFonts w:ascii="Arial Narrow" w:eastAsiaTheme="minorEastAsia" w:hAnsi="Arial Narrow" w:cs="Arial"/>
          <w:sz w:val="26"/>
          <w:szCs w:val="26"/>
        </w:rPr>
        <w:t xml:space="preserve">Projektowana inwestycja nie wpłynie negatywnie na naturalny obieg wód gruntowych zaskórnych </w:t>
      </w:r>
    </w:p>
    <w:p w14:paraId="05D25B16" w14:textId="593172DF" w:rsidR="00BF1CB9" w:rsidRDefault="00BF1CB9" w:rsidP="00002795">
      <w:pPr>
        <w:spacing w:line="276" w:lineRule="auto"/>
        <w:rPr>
          <w:rFonts w:ascii="Arial Narrow" w:hAnsi="Arial Narrow" w:cs="Arial"/>
          <w:sz w:val="26"/>
          <w:szCs w:val="26"/>
        </w:rPr>
      </w:pPr>
      <w:r w:rsidRPr="00BF1CB9">
        <w:rPr>
          <w:rFonts w:ascii="Arial Narrow" w:hAnsi="Arial Narrow" w:cs="Arial"/>
          <w:sz w:val="26"/>
          <w:szCs w:val="26"/>
        </w:rPr>
        <w:t xml:space="preserve">Podsumowując teren jest odpowiedni oraz nadaje się do realizacji przedmiotowej inwestycji. </w:t>
      </w:r>
    </w:p>
    <w:p w14:paraId="5910CD1F" w14:textId="7499FE9E" w:rsidR="007331F3" w:rsidRDefault="007331F3" w:rsidP="00BF1CB9">
      <w:pPr>
        <w:spacing w:line="276" w:lineRule="auto"/>
        <w:rPr>
          <w:rFonts w:ascii="Arial Narrow" w:hAnsi="Arial Narrow" w:cs="Arial"/>
          <w:sz w:val="26"/>
          <w:szCs w:val="26"/>
        </w:rPr>
      </w:pPr>
    </w:p>
    <w:p w14:paraId="52C9E3DD" w14:textId="7B83DF32" w:rsidR="00F60215" w:rsidRDefault="00F60215">
      <w:pPr>
        <w:spacing w:after="160" w:line="259" w:lineRule="auto"/>
        <w:jc w:val="left"/>
        <w:rPr>
          <w:rFonts w:ascii="Arial Narrow" w:hAnsi="Arial Narrow" w:cs="Arial"/>
          <w:sz w:val="26"/>
          <w:szCs w:val="26"/>
        </w:rPr>
      </w:pPr>
      <w:r>
        <w:rPr>
          <w:rFonts w:ascii="Arial Narrow" w:hAnsi="Arial Narrow" w:cs="Arial"/>
          <w:sz w:val="26"/>
          <w:szCs w:val="26"/>
        </w:rPr>
        <w:br w:type="page"/>
      </w:r>
    </w:p>
    <w:p w14:paraId="0C809F83" w14:textId="77777777" w:rsidR="00375819" w:rsidRPr="00A16EF2" w:rsidRDefault="00375819" w:rsidP="002A0BAC">
      <w:pPr>
        <w:pStyle w:val="Styl2"/>
      </w:pPr>
      <w:bookmarkStart w:id="380" w:name="_Toc64033118"/>
      <w:bookmarkStart w:id="381" w:name="_Toc90233886"/>
      <w:bookmarkStart w:id="382" w:name="_Toc90821691"/>
      <w:bookmarkStart w:id="383" w:name="_Toc90994086"/>
      <w:bookmarkStart w:id="384" w:name="_Toc90994137"/>
      <w:bookmarkStart w:id="385" w:name="_Toc94515241"/>
      <w:bookmarkStart w:id="386" w:name="_Toc97194853"/>
      <w:bookmarkStart w:id="387" w:name="_Toc97201863"/>
      <w:bookmarkStart w:id="388" w:name="_Toc102998863"/>
      <w:bookmarkStart w:id="389" w:name="_Toc116454672"/>
      <w:bookmarkStart w:id="390" w:name="_Toc124768583"/>
      <w:bookmarkStart w:id="391" w:name="_Toc165963655"/>
      <w:bookmarkStart w:id="392" w:name="_Toc166502023"/>
      <w:bookmarkStart w:id="393" w:name="_Toc175661349"/>
      <w:bookmarkStart w:id="394" w:name="_Toc183426332"/>
      <w:r w:rsidRPr="00A16EF2">
        <w:lastRenderedPageBreak/>
        <w:t>MODUŁY FOTOWOLTAICZNE</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3D741897" w14:textId="0BC2CFC3" w:rsidR="00375819" w:rsidRPr="00A16EF2" w:rsidRDefault="00375819" w:rsidP="00375819">
      <w:pPr>
        <w:autoSpaceDE w:val="0"/>
        <w:autoSpaceDN w:val="0"/>
        <w:adjustRightInd w:val="0"/>
        <w:spacing w:after="0" w:line="276" w:lineRule="auto"/>
        <w:ind w:firstLine="709"/>
        <w:rPr>
          <w:rFonts w:ascii="Arial Narrow" w:hAnsi="Arial Narrow" w:cs="Arial"/>
          <w:b/>
          <w:sz w:val="26"/>
          <w:szCs w:val="26"/>
          <w:lang w:eastAsia="pl-PL"/>
        </w:rPr>
      </w:pPr>
      <w:r w:rsidRPr="00A16EF2">
        <w:rPr>
          <w:rFonts w:ascii="Arial Narrow" w:hAnsi="Arial Narrow" w:cs="Arial"/>
          <w:sz w:val="26"/>
          <w:szCs w:val="26"/>
        </w:rPr>
        <w:t>Zostały dobrane moduły fotowoltaiczne monokrystaliczne o mocy szczytowej 0,</w:t>
      </w:r>
      <w:r w:rsidR="00846284">
        <w:rPr>
          <w:rFonts w:ascii="Arial Narrow" w:hAnsi="Arial Narrow" w:cs="Arial"/>
          <w:sz w:val="26"/>
          <w:szCs w:val="26"/>
        </w:rPr>
        <w:t xml:space="preserve">500 </w:t>
      </w:r>
      <w:r w:rsidRPr="00A16EF2">
        <w:rPr>
          <w:rFonts w:ascii="Arial Narrow" w:hAnsi="Arial Narrow" w:cs="Arial"/>
          <w:sz w:val="26"/>
          <w:szCs w:val="26"/>
        </w:rPr>
        <w:t>kWp. Szczegółowe parametry generatora w warunkach STC przedstawia poniższa tabela:</w:t>
      </w:r>
    </w:p>
    <w:p w14:paraId="29E034F2" w14:textId="5603F1DD" w:rsidR="00375819" w:rsidRPr="00A16EF2" w:rsidRDefault="00375819" w:rsidP="00375819">
      <w:pPr>
        <w:tabs>
          <w:tab w:val="left" w:pos="0"/>
          <w:tab w:val="left" w:pos="284"/>
          <w:tab w:val="left" w:pos="426"/>
          <w:tab w:val="left" w:pos="868"/>
        </w:tabs>
        <w:autoSpaceDE w:val="0"/>
        <w:autoSpaceDN w:val="0"/>
        <w:adjustRightInd w:val="0"/>
        <w:spacing w:after="0" w:line="276" w:lineRule="auto"/>
        <w:ind w:right="85"/>
        <w:jc w:val="center"/>
        <w:rPr>
          <w:rFonts w:ascii="Arial Narrow" w:hAnsi="Arial Narrow"/>
          <w:i/>
          <w:sz w:val="26"/>
          <w:szCs w:val="26"/>
          <w:u w:val="single"/>
        </w:rPr>
      </w:pPr>
      <w:r w:rsidRPr="00A16EF2">
        <w:rPr>
          <w:rFonts w:ascii="Arial Narrow" w:hAnsi="Arial Narrow"/>
          <w:i/>
          <w:sz w:val="26"/>
          <w:szCs w:val="26"/>
          <w:u w:val="single"/>
        </w:rPr>
        <w:t xml:space="preserve">Parametry techniczne modułów </w:t>
      </w:r>
      <w:r w:rsidR="00F5343F">
        <w:rPr>
          <w:rFonts w:ascii="Arial Narrow" w:hAnsi="Arial Narrow"/>
          <w:i/>
          <w:sz w:val="26"/>
          <w:szCs w:val="26"/>
          <w:u w:val="single"/>
        </w:rPr>
        <w:t xml:space="preserve"> </w:t>
      </w:r>
      <w:r w:rsidR="00846284">
        <w:rPr>
          <w:rFonts w:ascii="Arial Narrow" w:hAnsi="Arial Narrow"/>
          <w:i/>
          <w:sz w:val="26"/>
          <w:szCs w:val="26"/>
          <w:u w:val="single"/>
        </w:rPr>
        <w:t>500</w:t>
      </w:r>
      <w:r w:rsidR="00F5343F">
        <w:rPr>
          <w:rFonts w:ascii="Arial Narrow" w:hAnsi="Arial Narrow"/>
          <w:i/>
          <w:sz w:val="26"/>
          <w:szCs w:val="26"/>
          <w:u w:val="single"/>
        </w:rPr>
        <w:t>W</w:t>
      </w:r>
      <w:r w:rsidRPr="00A16EF2">
        <w:rPr>
          <w:rFonts w:ascii="Arial Narrow" w:hAnsi="Arial Narrow"/>
          <w:i/>
          <w:sz w:val="26"/>
          <w:szCs w:val="26"/>
          <w:u w:val="single"/>
        </w:rPr>
        <w:t>:</w:t>
      </w:r>
    </w:p>
    <w:tbl>
      <w:tblPr>
        <w:tblW w:w="5524" w:type="dxa"/>
        <w:jc w:val="center"/>
        <w:tblCellMar>
          <w:left w:w="70" w:type="dxa"/>
          <w:right w:w="70" w:type="dxa"/>
        </w:tblCellMar>
        <w:tblLook w:val="04A0" w:firstRow="1" w:lastRow="0" w:firstColumn="1" w:lastColumn="0" w:noHBand="0" w:noVBand="1"/>
      </w:tblPr>
      <w:tblGrid>
        <w:gridCol w:w="3081"/>
        <w:gridCol w:w="2443"/>
      </w:tblGrid>
      <w:tr w:rsidR="00A16EF2" w:rsidRPr="00A16EF2" w14:paraId="52D0AF29" w14:textId="77777777" w:rsidTr="00176AFD">
        <w:trPr>
          <w:trHeight w:val="258"/>
          <w:jc w:val="center"/>
        </w:trPr>
        <w:tc>
          <w:tcPr>
            <w:tcW w:w="3081"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95BE475"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Moc max </w:t>
            </w:r>
            <w:proofErr w:type="spellStart"/>
            <w:r w:rsidRPr="00A16EF2">
              <w:rPr>
                <w:rFonts w:ascii="Arial Narrow" w:eastAsia="Times New Roman" w:hAnsi="Arial Narrow" w:cs="Times New Roman"/>
                <w:szCs w:val="24"/>
                <w:lang w:eastAsia="pl-PL"/>
              </w:rPr>
              <w:t>P</w:t>
            </w:r>
            <w:r w:rsidRPr="00A16EF2">
              <w:rPr>
                <w:rFonts w:ascii="Arial Narrow" w:eastAsia="Times New Roman" w:hAnsi="Arial Narrow" w:cs="Times New Roman"/>
                <w:sz w:val="16"/>
                <w:szCs w:val="16"/>
                <w:lang w:eastAsia="pl-PL"/>
              </w:rPr>
              <w:t>max</w:t>
            </w:r>
            <w:proofErr w:type="spellEnd"/>
          </w:p>
        </w:tc>
        <w:tc>
          <w:tcPr>
            <w:tcW w:w="2443" w:type="dxa"/>
            <w:tcBorders>
              <w:top w:val="single" w:sz="4" w:space="0" w:color="auto"/>
              <w:left w:val="nil"/>
              <w:bottom w:val="single" w:sz="4" w:space="0" w:color="auto"/>
              <w:right w:val="single" w:sz="4" w:space="0" w:color="auto"/>
            </w:tcBorders>
            <w:shd w:val="clear" w:color="000000" w:fill="D9D9D9"/>
            <w:noWrap/>
            <w:vAlign w:val="bottom"/>
            <w:hideMark/>
          </w:tcPr>
          <w:p w14:paraId="75582D59" w14:textId="3F53D805" w:rsidR="00375819" w:rsidRPr="00A16EF2" w:rsidRDefault="00846284"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500</w:t>
            </w:r>
            <w:r w:rsidR="00375819" w:rsidRPr="00A16EF2">
              <w:rPr>
                <w:rFonts w:ascii="Arial Narrow" w:eastAsia="Times New Roman" w:hAnsi="Arial Narrow" w:cs="Times New Roman"/>
                <w:szCs w:val="24"/>
                <w:lang w:eastAsia="pl-PL"/>
              </w:rPr>
              <w:t>W</w:t>
            </w:r>
          </w:p>
        </w:tc>
      </w:tr>
      <w:tr w:rsidR="00A16EF2" w:rsidRPr="00A16EF2" w14:paraId="635DF40B"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2ADC8D3D"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Ogniwa</w:t>
            </w:r>
          </w:p>
        </w:tc>
        <w:tc>
          <w:tcPr>
            <w:tcW w:w="2443" w:type="dxa"/>
            <w:tcBorders>
              <w:top w:val="nil"/>
              <w:left w:val="nil"/>
              <w:bottom w:val="single" w:sz="4" w:space="0" w:color="auto"/>
              <w:right w:val="single" w:sz="4" w:space="0" w:color="auto"/>
            </w:tcBorders>
            <w:shd w:val="clear" w:color="auto" w:fill="auto"/>
            <w:noWrap/>
            <w:vAlign w:val="bottom"/>
            <w:hideMark/>
          </w:tcPr>
          <w:p w14:paraId="6A2332BA" w14:textId="3459F13F" w:rsidR="00375819" w:rsidRPr="00A16EF2" w:rsidRDefault="00176AFD"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Monokrystaliczne (10BB)</w:t>
            </w:r>
          </w:p>
        </w:tc>
      </w:tr>
      <w:tr w:rsidR="00A16EF2" w:rsidRPr="00A16EF2" w14:paraId="586541AA"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2668281C" w14:textId="77777777" w:rsidR="00375819" w:rsidRPr="00A16EF2" w:rsidRDefault="00375819" w:rsidP="002E24B7">
            <w:pPr>
              <w:spacing w:after="0" w:line="276" w:lineRule="auto"/>
              <w:rPr>
                <w:rFonts w:ascii="Arial Narrow" w:eastAsia="Times New Roman" w:hAnsi="Arial Narrow" w:cs="Times New Roman"/>
                <w:szCs w:val="24"/>
                <w:lang w:eastAsia="pl-PL"/>
              </w:rPr>
            </w:pPr>
            <w:proofErr w:type="spellStart"/>
            <w:r w:rsidRPr="00A16EF2">
              <w:rPr>
                <w:rFonts w:ascii="Arial Narrow" w:eastAsia="Times New Roman" w:hAnsi="Arial Narrow" w:cs="Times New Roman"/>
                <w:szCs w:val="24"/>
                <w:lang w:eastAsia="pl-PL"/>
              </w:rPr>
              <w:t>Ilośc</w:t>
            </w:r>
            <w:proofErr w:type="spellEnd"/>
            <w:r w:rsidRPr="00A16EF2">
              <w:rPr>
                <w:rFonts w:ascii="Arial Narrow" w:eastAsia="Times New Roman" w:hAnsi="Arial Narrow" w:cs="Times New Roman"/>
                <w:szCs w:val="24"/>
                <w:lang w:eastAsia="pl-PL"/>
              </w:rPr>
              <w:t xml:space="preserve"> ogniw</w:t>
            </w:r>
          </w:p>
        </w:tc>
        <w:tc>
          <w:tcPr>
            <w:tcW w:w="2443" w:type="dxa"/>
            <w:tcBorders>
              <w:top w:val="nil"/>
              <w:left w:val="nil"/>
              <w:bottom w:val="single" w:sz="4" w:space="0" w:color="auto"/>
              <w:right w:val="single" w:sz="4" w:space="0" w:color="auto"/>
            </w:tcBorders>
            <w:shd w:val="clear" w:color="auto" w:fill="auto"/>
            <w:noWrap/>
            <w:vAlign w:val="bottom"/>
            <w:hideMark/>
          </w:tcPr>
          <w:p w14:paraId="04D7730C" w14:textId="1FA83EAC"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1</w:t>
            </w:r>
            <w:r w:rsidR="00176AFD">
              <w:rPr>
                <w:rFonts w:ascii="Arial Narrow" w:eastAsia="Times New Roman" w:hAnsi="Arial Narrow" w:cs="Times New Roman"/>
                <w:szCs w:val="24"/>
                <w:lang w:eastAsia="pl-PL"/>
              </w:rPr>
              <w:t>32</w:t>
            </w:r>
          </w:p>
        </w:tc>
      </w:tr>
      <w:tr w:rsidR="00A16EF2" w:rsidRPr="00A16EF2" w14:paraId="364F2FCA"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3F94FA56" w14:textId="77777777" w:rsidR="00375819" w:rsidRPr="00A16EF2" w:rsidRDefault="00375819" w:rsidP="002E24B7">
            <w:pPr>
              <w:spacing w:after="0" w:line="276" w:lineRule="auto"/>
              <w:rPr>
                <w:rFonts w:ascii="Arial Narrow" w:eastAsia="Times New Roman" w:hAnsi="Arial Narrow" w:cs="Times New Roman"/>
                <w:szCs w:val="24"/>
                <w:lang w:eastAsia="pl-PL"/>
              </w:rPr>
            </w:pPr>
            <w:proofErr w:type="spellStart"/>
            <w:r w:rsidRPr="00A16EF2">
              <w:rPr>
                <w:rFonts w:ascii="Arial Narrow" w:eastAsia="Times New Roman" w:hAnsi="Arial Narrow" w:cs="Times New Roman"/>
                <w:szCs w:val="24"/>
                <w:lang w:eastAsia="pl-PL"/>
              </w:rPr>
              <w:t>Prad</w:t>
            </w:r>
            <w:proofErr w:type="spellEnd"/>
            <w:r w:rsidRPr="00A16EF2">
              <w:rPr>
                <w:rFonts w:ascii="Arial Narrow" w:eastAsia="Times New Roman" w:hAnsi="Arial Narrow" w:cs="Times New Roman"/>
                <w:szCs w:val="24"/>
                <w:lang w:eastAsia="pl-PL"/>
              </w:rPr>
              <w:t xml:space="preserve"> zwarciowy </w:t>
            </w:r>
            <w:proofErr w:type="spellStart"/>
            <w:r w:rsidRPr="00A16EF2">
              <w:rPr>
                <w:rFonts w:ascii="Arial Narrow" w:eastAsia="Times New Roman" w:hAnsi="Arial Narrow" w:cs="Times New Roman"/>
                <w:szCs w:val="24"/>
                <w:lang w:eastAsia="pl-PL"/>
              </w:rPr>
              <w:t>I</w:t>
            </w:r>
            <w:r w:rsidRPr="00A16EF2">
              <w:rPr>
                <w:rFonts w:ascii="Arial Narrow" w:eastAsia="Times New Roman" w:hAnsi="Arial Narrow" w:cs="Times New Roman"/>
                <w:sz w:val="16"/>
                <w:szCs w:val="16"/>
                <w:lang w:eastAsia="pl-PL"/>
              </w:rPr>
              <w:t>sc</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51549E71" w14:textId="388B1172" w:rsidR="00375819" w:rsidRPr="00A16EF2" w:rsidRDefault="006923FA"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13,90</w:t>
            </w:r>
            <w:r w:rsidR="00375819" w:rsidRPr="00A16EF2">
              <w:rPr>
                <w:rFonts w:ascii="Arial Narrow" w:eastAsia="Times New Roman" w:hAnsi="Arial Narrow" w:cs="Times New Roman"/>
                <w:szCs w:val="24"/>
                <w:lang w:eastAsia="pl-PL"/>
              </w:rPr>
              <w:t>A</w:t>
            </w:r>
          </w:p>
        </w:tc>
      </w:tr>
      <w:tr w:rsidR="00A16EF2" w:rsidRPr="00A16EF2" w14:paraId="3FDB087D"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16E930F3"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Napięcie jałowe </w:t>
            </w:r>
            <w:proofErr w:type="spellStart"/>
            <w:r w:rsidRPr="00A16EF2">
              <w:rPr>
                <w:rFonts w:ascii="Arial Narrow" w:eastAsia="Times New Roman" w:hAnsi="Arial Narrow" w:cs="Times New Roman"/>
                <w:szCs w:val="24"/>
                <w:lang w:eastAsia="pl-PL"/>
              </w:rPr>
              <w:t>V</w:t>
            </w:r>
            <w:r w:rsidRPr="00A16EF2">
              <w:rPr>
                <w:rFonts w:ascii="Arial Narrow" w:eastAsia="Times New Roman" w:hAnsi="Arial Narrow" w:cs="Times New Roman"/>
                <w:sz w:val="16"/>
                <w:szCs w:val="16"/>
                <w:lang w:eastAsia="pl-PL"/>
              </w:rPr>
              <w:t>oc</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0B07A895" w14:textId="437B0466" w:rsidR="00375819" w:rsidRPr="00A16EF2" w:rsidRDefault="006923FA"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45,57</w:t>
            </w:r>
            <w:r w:rsidR="00375819" w:rsidRPr="00A16EF2">
              <w:rPr>
                <w:rFonts w:ascii="Arial Narrow" w:eastAsia="Times New Roman" w:hAnsi="Arial Narrow" w:cs="Times New Roman"/>
                <w:szCs w:val="24"/>
                <w:lang w:eastAsia="pl-PL"/>
              </w:rPr>
              <w:t>V</w:t>
            </w:r>
          </w:p>
        </w:tc>
      </w:tr>
      <w:tr w:rsidR="00A16EF2" w:rsidRPr="00A16EF2" w14:paraId="2114DE5E"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50E16B44" w14:textId="77777777" w:rsidR="00375819" w:rsidRPr="00A16EF2" w:rsidRDefault="00375819" w:rsidP="002E24B7">
            <w:pPr>
              <w:spacing w:after="0" w:line="276" w:lineRule="auto"/>
              <w:rPr>
                <w:rFonts w:ascii="Arial Narrow" w:eastAsia="Times New Roman" w:hAnsi="Arial Narrow" w:cs="Times New Roman"/>
                <w:szCs w:val="24"/>
                <w:lang w:eastAsia="pl-PL"/>
              </w:rPr>
            </w:pPr>
            <w:proofErr w:type="spellStart"/>
            <w:r w:rsidRPr="00A16EF2">
              <w:rPr>
                <w:rFonts w:ascii="Arial Narrow" w:eastAsia="Times New Roman" w:hAnsi="Arial Narrow" w:cs="Times New Roman"/>
                <w:szCs w:val="24"/>
                <w:lang w:eastAsia="pl-PL"/>
              </w:rPr>
              <w:t>Prad</w:t>
            </w:r>
            <w:proofErr w:type="spellEnd"/>
            <w:r w:rsidRPr="00A16EF2">
              <w:rPr>
                <w:rFonts w:ascii="Arial Narrow" w:eastAsia="Times New Roman" w:hAnsi="Arial Narrow" w:cs="Times New Roman"/>
                <w:szCs w:val="24"/>
                <w:lang w:eastAsia="pl-PL"/>
              </w:rPr>
              <w:t xml:space="preserve"> maksymalny </w:t>
            </w:r>
            <w:proofErr w:type="spellStart"/>
            <w:r w:rsidRPr="00A16EF2">
              <w:rPr>
                <w:rFonts w:ascii="Arial Narrow" w:eastAsia="Times New Roman" w:hAnsi="Arial Narrow" w:cs="Times New Roman"/>
                <w:szCs w:val="24"/>
                <w:lang w:eastAsia="pl-PL"/>
              </w:rPr>
              <w:t>I</w:t>
            </w:r>
            <w:r w:rsidRPr="00A16EF2">
              <w:rPr>
                <w:rFonts w:ascii="Arial Narrow" w:eastAsia="Times New Roman" w:hAnsi="Arial Narrow" w:cs="Times New Roman"/>
                <w:sz w:val="16"/>
                <w:szCs w:val="16"/>
                <w:lang w:eastAsia="pl-PL"/>
              </w:rPr>
              <w:t>max</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72DCF0F5" w14:textId="458AB3E0" w:rsidR="00375819" w:rsidRPr="00A16EF2" w:rsidRDefault="006923FA"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13,02</w:t>
            </w:r>
            <w:r w:rsidR="00375819" w:rsidRPr="00A16EF2">
              <w:rPr>
                <w:rFonts w:ascii="Arial Narrow" w:eastAsia="Times New Roman" w:hAnsi="Arial Narrow" w:cs="Times New Roman"/>
                <w:szCs w:val="24"/>
                <w:lang w:eastAsia="pl-PL"/>
              </w:rPr>
              <w:t>A</w:t>
            </w:r>
          </w:p>
        </w:tc>
      </w:tr>
      <w:tr w:rsidR="00A16EF2" w:rsidRPr="00A16EF2" w14:paraId="45FF9999"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38A37D43"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Napięcie maksymalne </w:t>
            </w:r>
            <w:proofErr w:type="spellStart"/>
            <w:r w:rsidRPr="00A16EF2">
              <w:rPr>
                <w:rFonts w:ascii="Arial Narrow" w:eastAsia="Times New Roman" w:hAnsi="Arial Narrow" w:cs="Times New Roman"/>
                <w:szCs w:val="24"/>
                <w:lang w:eastAsia="pl-PL"/>
              </w:rPr>
              <w:t>V</w:t>
            </w:r>
            <w:r w:rsidRPr="00A16EF2">
              <w:rPr>
                <w:rFonts w:ascii="Arial Narrow" w:eastAsia="Times New Roman" w:hAnsi="Arial Narrow" w:cs="Times New Roman"/>
                <w:sz w:val="16"/>
                <w:szCs w:val="16"/>
                <w:lang w:eastAsia="pl-PL"/>
              </w:rPr>
              <w:t>max</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73094742" w14:textId="184C69D6" w:rsidR="00375819" w:rsidRPr="00A16EF2" w:rsidRDefault="006923FA"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38,41</w:t>
            </w:r>
            <w:r w:rsidR="00375819" w:rsidRPr="00A16EF2">
              <w:rPr>
                <w:rFonts w:ascii="Arial Narrow" w:eastAsia="Times New Roman" w:hAnsi="Arial Narrow" w:cs="Times New Roman"/>
                <w:szCs w:val="24"/>
                <w:lang w:eastAsia="pl-PL"/>
              </w:rPr>
              <w:t>V</w:t>
            </w:r>
          </w:p>
        </w:tc>
      </w:tr>
      <w:tr w:rsidR="00A16EF2" w:rsidRPr="00A16EF2" w14:paraId="385DC725"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79B46EB3"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Wydajność</w:t>
            </w:r>
          </w:p>
        </w:tc>
        <w:tc>
          <w:tcPr>
            <w:tcW w:w="2443" w:type="dxa"/>
            <w:tcBorders>
              <w:top w:val="nil"/>
              <w:left w:val="nil"/>
              <w:bottom w:val="single" w:sz="4" w:space="0" w:color="auto"/>
              <w:right w:val="single" w:sz="4" w:space="0" w:color="auto"/>
            </w:tcBorders>
            <w:shd w:val="clear" w:color="auto" w:fill="auto"/>
            <w:noWrap/>
            <w:vAlign w:val="bottom"/>
            <w:hideMark/>
          </w:tcPr>
          <w:p w14:paraId="1A07CD5A" w14:textId="67E1D344"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2</w:t>
            </w:r>
            <w:r w:rsidR="006923FA">
              <w:rPr>
                <w:rFonts w:ascii="Arial Narrow" w:eastAsia="Times New Roman" w:hAnsi="Arial Narrow" w:cs="Times New Roman"/>
                <w:szCs w:val="24"/>
                <w:lang w:eastAsia="pl-PL"/>
              </w:rPr>
              <w:t>1,6</w:t>
            </w:r>
            <w:r w:rsidRPr="00A16EF2">
              <w:rPr>
                <w:rFonts w:ascii="Arial Narrow" w:eastAsia="Times New Roman" w:hAnsi="Arial Narrow" w:cs="Times New Roman"/>
                <w:szCs w:val="24"/>
                <w:lang w:eastAsia="pl-PL"/>
              </w:rPr>
              <w:t>%</w:t>
            </w:r>
          </w:p>
        </w:tc>
      </w:tr>
      <w:tr w:rsidR="00A16EF2" w:rsidRPr="00A16EF2" w14:paraId="42AD3A91"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00AD9AEE"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Maksymalne napięcie systemu</w:t>
            </w:r>
          </w:p>
        </w:tc>
        <w:tc>
          <w:tcPr>
            <w:tcW w:w="2443" w:type="dxa"/>
            <w:tcBorders>
              <w:top w:val="nil"/>
              <w:left w:val="nil"/>
              <w:bottom w:val="single" w:sz="4" w:space="0" w:color="auto"/>
              <w:right w:val="single" w:sz="4" w:space="0" w:color="auto"/>
            </w:tcBorders>
            <w:shd w:val="clear" w:color="auto" w:fill="auto"/>
            <w:noWrap/>
            <w:vAlign w:val="bottom"/>
            <w:hideMark/>
          </w:tcPr>
          <w:p w14:paraId="1F1D50B0" w14:textId="77777777"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1500V DC</w:t>
            </w:r>
          </w:p>
        </w:tc>
      </w:tr>
      <w:tr w:rsidR="00A16EF2" w:rsidRPr="00A16EF2" w14:paraId="29EE797B"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0AACAEB9"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NOCT</w:t>
            </w:r>
          </w:p>
        </w:tc>
        <w:tc>
          <w:tcPr>
            <w:tcW w:w="2443" w:type="dxa"/>
            <w:tcBorders>
              <w:top w:val="nil"/>
              <w:left w:val="nil"/>
              <w:bottom w:val="single" w:sz="4" w:space="0" w:color="auto"/>
              <w:right w:val="single" w:sz="4" w:space="0" w:color="auto"/>
            </w:tcBorders>
            <w:shd w:val="clear" w:color="auto" w:fill="auto"/>
            <w:noWrap/>
            <w:vAlign w:val="bottom"/>
            <w:hideMark/>
          </w:tcPr>
          <w:p w14:paraId="1DB7A981" w14:textId="1511C7A9"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4</w:t>
            </w:r>
            <w:r w:rsidR="006923FA">
              <w:rPr>
                <w:rFonts w:ascii="Arial Narrow" w:eastAsia="Times New Roman" w:hAnsi="Arial Narrow" w:cs="Times New Roman"/>
                <w:szCs w:val="24"/>
                <w:lang w:eastAsia="pl-PL"/>
              </w:rPr>
              <w:t>4</w:t>
            </w:r>
            <w:r w:rsidRPr="00A16EF2">
              <w:rPr>
                <w:rFonts w:ascii="Arial Narrow" w:eastAsia="Times New Roman" w:hAnsi="Arial Narrow" w:cs="Times New Roman"/>
                <w:szCs w:val="24"/>
                <w:lang w:eastAsia="pl-PL"/>
              </w:rPr>
              <w:t>°C ± 2°C</w:t>
            </w:r>
          </w:p>
        </w:tc>
      </w:tr>
      <w:tr w:rsidR="00A16EF2" w:rsidRPr="00A16EF2" w14:paraId="36411726"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3CB71F54"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Współczynnik </w:t>
            </w:r>
            <w:proofErr w:type="spellStart"/>
            <w:r w:rsidRPr="00A16EF2">
              <w:rPr>
                <w:rFonts w:ascii="Arial Narrow" w:eastAsia="Times New Roman" w:hAnsi="Arial Narrow" w:cs="Times New Roman"/>
                <w:szCs w:val="24"/>
                <w:lang w:eastAsia="pl-PL"/>
              </w:rPr>
              <w:t>TcP</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5839A378" w14:textId="43382D5C"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   - 0,3</w:t>
            </w:r>
            <w:r w:rsidR="006923FA">
              <w:rPr>
                <w:rFonts w:ascii="Arial Narrow" w:eastAsia="Times New Roman" w:hAnsi="Arial Narrow" w:cs="Times New Roman"/>
                <w:szCs w:val="24"/>
                <w:lang w:eastAsia="pl-PL"/>
              </w:rPr>
              <w:t>5</w:t>
            </w:r>
            <w:r w:rsidRPr="00A16EF2">
              <w:rPr>
                <w:rFonts w:ascii="Arial Narrow" w:eastAsia="Times New Roman" w:hAnsi="Arial Narrow" w:cs="Times New Roman"/>
                <w:szCs w:val="24"/>
                <w:lang w:eastAsia="pl-PL"/>
              </w:rPr>
              <w:t xml:space="preserve"> %/°C</w:t>
            </w:r>
          </w:p>
        </w:tc>
      </w:tr>
      <w:tr w:rsidR="00A16EF2" w:rsidRPr="00A16EF2" w14:paraId="0246FEC5"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7A21DD80"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Współczynnik </w:t>
            </w:r>
            <w:proofErr w:type="spellStart"/>
            <w:r w:rsidRPr="00A16EF2">
              <w:rPr>
                <w:rFonts w:ascii="Arial Narrow" w:eastAsia="Times New Roman" w:hAnsi="Arial Narrow" w:cs="Times New Roman"/>
                <w:szCs w:val="24"/>
                <w:lang w:eastAsia="pl-PL"/>
              </w:rPr>
              <w:t>TcV</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003B6965" w14:textId="3DF3A95D" w:rsidR="00375819" w:rsidRPr="00A16EF2" w:rsidRDefault="00375819" w:rsidP="002E24B7">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  - 0,2</w:t>
            </w:r>
            <w:r w:rsidR="006923FA">
              <w:rPr>
                <w:rFonts w:ascii="Arial Narrow" w:eastAsia="Times New Roman" w:hAnsi="Arial Narrow" w:cs="Times New Roman"/>
                <w:szCs w:val="24"/>
                <w:lang w:eastAsia="pl-PL"/>
              </w:rPr>
              <w:t>7</w:t>
            </w:r>
            <w:r w:rsidRPr="00A16EF2">
              <w:rPr>
                <w:rFonts w:ascii="Arial Narrow" w:eastAsia="Times New Roman" w:hAnsi="Arial Narrow" w:cs="Times New Roman"/>
                <w:szCs w:val="24"/>
                <w:lang w:eastAsia="pl-PL"/>
              </w:rPr>
              <w:t xml:space="preserve"> %/°C</w:t>
            </w:r>
          </w:p>
        </w:tc>
      </w:tr>
      <w:tr w:rsidR="00A16EF2" w:rsidRPr="00A16EF2" w14:paraId="7EB13979"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78A86C15"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 xml:space="preserve">Współczynnik </w:t>
            </w:r>
            <w:proofErr w:type="spellStart"/>
            <w:r w:rsidRPr="00A16EF2">
              <w:rPr>
                <w:rFonts w:ascii="Arial Narrow" w:eastAsia="Times New Roman" w:hAnsi="Arial Narrow" w:cs="Times New Roman"/>
                <w:szCs w:val="24"/>
                <w:lang w:eastAsia="pl-PL"/>
              </w:rPr>
              <w:t>TcI</w:t>
            </w:r>
            <w:proofErr w:type="spellEnd"/>
          </w:p>
        </w:tc>
        <w:tc>
          <w:tcPr>
            <w:tcW w:w="2443" w:type="dxa"/>
            <w:tcBorders>
              <w:top w:val="nil"/>
              <w:left w:val="nil"/>
              <w:bottom w:val="single" w:sz="4" w:space="0" w:color="auto"/>
              <w:right w:val="single" w:sz="4" w:space="0" w:color="auto"/>
            </w:tcBorders>
            <w:shd w:val="clear" w:color="auto" w:fill="auto"/>
            <w:noWrap/>
            <w:vAlign w:val="bottom"/>
            <w:hideMark/>
          </w:tcPr>
          <w:p w14:paraId="704769C2" w14:textId="597EE794" w:rsidR="00375819" w:rsidRPr="00A16EF2" w:rsidRDefault="00375819" w:rsidP="006923FA">
            <w:pPr>
              <w:spacing w:after="0" w:line="276" w:lineRule="auto"/>
              <w:jc w:val="center"/>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0,04</w:t>
            </w:r>
            <w:r w:rsidR="006923FA">
              <w:rPr>
                <w:rFonts w:ascii="Arial Narrow" w:eastAsia="Times New Roman" w:hAnsi="Arial Narrow" w:cs="Times New Roman"/>
                <w:szCs w:val="24"/>
                <w:lang w:eastAsia="pl-PL"/>
              </w:rPr>
              <w:t>8</w:t>
            </w:r>
            <w:r w:rsidRPr="00A16EF2">
              <w:rPr>
                <w:rFonts w:ascii="Arial Narrow" w:eastAsia="Times New Roman" w:hAnsi="Arial Narrow" w:cs="Times New Roman"/>
                <w:szCs w:val="24"/>
                <w:lang w:eastAsia="pl-PL"/>
              </w:rPr>
              <w:t xml:space="preserve"> %/°C</w:t>
            </w:r>
          </w:p>
        </w:tc>
      </w:tr>
      <w:tr w:rsidR="00A16EF2" w:rsidRPr="00A16EF2" w14:paraId="0CFE10B4"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6FF6DCDA"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Długość modułu</w:t>
            </w:r>
          </w:p>
        </w:tc>
        <w:tc>
          <w:tcPr>
            <w:tcW w:w="2443" w:type="dxa"/>
            <w:tcBorders>
              <w:top w:val="nil"/>
              <w:left w:val="nil"/>
              <w:bottom w:val="single" w:sz="4" w:space="0" w:color="auto"/>
              <w:right w:val="single" w:sz="4" w:space="0" w:color="auto"/>
            </w:tcBorders>
            <w:shd w:val="clear" w:color="auto" w:fill="auto"/>
            <w:noWrap/>
            <w:vAlign w:val="bottom"/>
            <w:hideMark/>
          </w:tcPr>
          <w:p w14:paraId="6C8387CF" w14:textId="6F304973" w:rsidR="00375819" w:rsidRPr="00A16EF2" w:rsidRDefault="007E1562"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2</w:t>
            </w:r>
            <w:r w:rsidR="006923FA">
              <w:rPr>
                <w:rFonts w:ascii="Arial Narrow" w:eastAsia="Times New Roman" w:hAnsi="Arial Narrow" w:cs="Times New Roman"/>
                <w:szCs w:val="24"/>
                <w:lang w:eastAsia="pl-PL"/>
              </w:rPr>
              <w:t>094</w:t>
            </w:r>
            <w:r w:rsidR="00375819" w:rsidRPr="00A16EF2">
              <w:rPr>
                <w:rFonts w:ascii="Arial Narrow" w:eastAsia="Times New Roman" w:hAnsi="Arial Narrow" w:cs="Times New Roman"/>
                <w:szCs w:val="24"/>
                <w:lang w:eastAsia="pl-PL"/>
              </w:rPr>
              <w:t>mm</w:t>
            </w:r>
          </w:p>
        </w:tc>
      </w:tr>
      <w:tr w:rsidR="00A16EF2" w:rsidRPr="00A16EF2" w14:paraId="6850B050"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09D390A7"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Szerokość modułu</w:t>
            </w:r>
          </w:p>
        </w:tc>
        <w:tc>
          <w:tcPr>
            <w:tcW w:w="2443" w:type="dxa"/>
            <w:tcBorders>
              <w:top w:val="nil"/>
              <w:left w:val="nil"/>
              <w:bottom w:val="single" w:sz="4" w:space="0" w:color="auto"/>
              <w:right w:val="single" w:sz="4" w:space="0" w:color="auto"/>
            </w:tcBorders>
            <w:shd w:val="clear" w:color="auto" w:fill="auto"/>
            <w:noWrap/>
            <w:vAlign w:val="bottom"/>
            <w:hideMark/>
          </w:tcPr>
          <w:p w14:paraId="1461002E" w14:textId="21FAEA54" w:rsidR="00375819" w:rsidRPr="00A16EF2" w:rsidRDefault="007E1562"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1</w:t>
            </w:r>
            <w:r w:rsidR="007176DF">
              <w:rPr>
                <w:rFonts w:ascii="Arial Narrow" w:eastAsia="Times New Roman" w:hAnsi="Arial Narrow" w:cs="Times New Roman"/>
                <w:szCs w:val="24"/>
                <w:lang w:eastAsia="pl-PL"/>
              </w:rPr>
              <w:t>1</w:t>
            </w:r>
            <w:r w:rsidR="006923FA">
              <w:rPr>
                <w:rFonts w:ascii="Arial Narrow" w:eastAsia="Times New Roman" w:hAnsi="Arial Narrow" w:cs="Times New Roman"/>
                <w:szCs w:val="24"/>
                <w:lang w:eastAsia="pl-PL"/>
              </w:rPr>
              <w:t>34</w:t>
            </w:r>
            <w:r w:rsidR="00375819" w:rsidRPr="00A16EF2">
              <w:rPr>
                <w:rFonts w:ascii="Arial Narrow" w:eastAsia="Times New Roman" w:hAnsi="Arial Narrow" w:cs="Times New Roman"/>
                <w:szCs w:val="24"/>
                <w:lang w:eastAsia="pl-PL"/>
              </w:rPr>
              <w:t>mm</w:t>
            </w:r>
          </w:p>
        </w:tc>
      </w:tr>
      <w:tr w:rsidR="00A16EF2" w:rsidRPr="00A16EF2" w14:paraId="2C3295E8" w14:textId="77777777" w:rsidTr="00176AFD">
        <w:trPr>
          <w:trHeight w:val="258"/>
          <w:jc w:val="center"/>
        </w:trPr>
        <w:tc>
          <w:tcPr>
            <w:tcW w:w="3081" w:type="dxa"/>
            <w:tcBorders>
              <w:top w:val="nil"/>
              <w:left w:val="single" w:sz="4" w:space="0" w:color="auto"/>
              <w:bottom w:val="single" w:sz="4" w:space="0" w:color="auto"/>
              <w:right w:val="single" w:sz="4" w:space="0" w:color="auto"/>
            </w:tcBorders>
            <w:shd w:val="clear" w:color="auto" w:fill="auto"/>
            <w:noWrap/>
            <w:vAlign w:val="bottom"/>
            <w:hideMark/>
          </w:tcPr>
          <w:p w14:paraId="7A88D177" w14:textId="77777777" w:rsidR="00375819" w:rsidRPr="00A16EF2" w:rsidRDefault="00375819" w:rsidP="002E24B7">
            <w:pPr>
              <w:spacing w:after="0" w:line="276" w:lineRule="auto"/>
              <w:rPr>
                <w:rFonts w:ascii="Arial Narrow" w:eastAsia="Times New Roman" w:hAnsi="Arial Narrow" w:cs="Times New Roman"/>
                <w:szCs w:val="24"/>
                <w:lang w:eastAsia="pl-PL"/>
              </w:rPr>
            </w:pPr>
            <w:r w:rsidRPr="00A16EF2">
              <w:rPr>
                <w:rFonts w:ascii="Arial Narrow" w:eastAsia="Times New Roman" w:hAnsi="Arial Narrow" w:cs="Times New Roman"/>
                <w:szCs w:val="24"/>
                <w:lang w:eastAsia="pl-PL"/>
              </w:rPr>
              <w:t>Waga modułu</w:t>
            </w:r>
          </w:p>
        </w:tc>
        <w:tc>
          <w:tcPr>
            <w:tcW w:w="2443" w:type="dxa"/>
            <w:tcBorders>
              <w:top w:val="nil"/>
              <w:left w:val="nil"/>
              <w:bottom w:val="single" w:sz="4" w:space="0" w:color="auto"/>
              <w:right w:val="single" w:sz="4" w:space="0" w:color="auto"/>
            </w:tcBorders>
            <w:shd w:val="clear" w:color="auto" w:fill="auto"/>
            <w:noWrap/>
            <w:vAlign w:val="bottom"/>
            <w:hideMark/>
          </w:tcPr>
          <w:p w14:paraId="6DD8AB5A" w14:textId="17B22BD3" w:rsidR="00375819" w:rsidRPr="00A16EF2" w:rsidRDefault="00A16EF2" w:rsidP="002E24B7">
            <w:pPr>
              <w:spacing w:after="0" w:line="276" w:lineRule="auto"/>
              <w:jc w:val="center"/>
              <w:rPr>
                <w:rFonts w:ascii="Arial Narrow" w:eastAsia="Times New Roman" w:hAnsi="Arial Narrow" w:cs="Times New Roman"/>
                <w:szCs w:val="24"/>
                <w:lang w:eastAsia="pl-PL"/>
              </w:rPr>
            </w:pPr>
            <w:r>
              <w:rPr>
                <w:rFonts w:ascii="Arial Narrow" w:eastAsia="Times New Roman" w:hAnsi="Arial Narrow" w:cs="Times New Roman"/>
                <w:szCs w:val="24"/>
                <w:lang w:eastAsia="pl-PL"/>
              </w:rPr>
              <w:t>2</w:t>
            </w:r>
            <w:r w:rsidR="007176DF">
              <w:rPr>
                <w:rFonts w:ascii="Arial Narrow" w:eastAsia="Times New Roman" w:hAnsi="Arial Narrow" w:cs="Times New Roman"/>
                <w:szCs w:val="24"/>
                <w:lang w:eastAsia="pl-PL"/>
              </w:rPr>
              <w:t>6,3</w:t>
            </w:r>
            <w:r w:rsidR="00375819" w:rsidRPr="00A16EF2">
              <w:rPr>
                <w:rFonts w:ascii="Arial Narrow" w:eastAsia="Times New Roman" w:hAnsi="Arial Narrow" w:cs="Times New Roman"/>
                <w:szCs w:val="24"/>
                <w:lang w:eastAsia="pl-PL"/>
              </w:rPr>
              <w:t xml:space="preserve"> kg</w:t>
            </w:r>
          </w:p>
        </w:tc>
      </w:tr>
    </w:tbl>
    <w:p w14:paraId="4E93FD4F" w14:textId="3627DC2A" w:rsidR="004107B2" w:rsidRPr="00080748" w:rsidRDefault="00FD4597" w:rsidP="002A0BAC">
      <w:pPr>
        <w:pStyle w:val="Styl2"/>
      </w:pPr>
      <w:bookmarkStart w:id="395" w:name="_Toc116454673"/>
      <w:bookmarkStart w:id="396" w:name="_Toc124768584"/>
      <w:bookmarkStart w:id="397" w:name="_Toc165963656"/>
      <w:bookmarkStart w:id="398" w:name="_Toc166502024"/>
      <w:bookmarkStart w:id="399" w:name="_Toc175661350"/>
      <w:bookmarkStart w:id="400" w:name="_Toc183426333"/>
      <w:r>
        <w:t>ZŁĄCZE KABLOWE NISKIEGO NAPIĘCIA 0,4KV</w:t>
      </w:r>
      <w:bookmarkEnd w:id="395"/>
      <w:bookmarkEnd w:id="396"/>
      <w:r w:rsidR="006923FA">
        <w:t xml:space="preserve"> (Rozdzielnica - RGPV)</w:t>
      </w:r>
      <w:bookmarkEnd w:id="397"/>
      <w:bookmarkEnd w:id="398"/>
      <w:bookmarkEnd w:id="399"/>
      <w:bookmarkEnd w:id="400"/>
    </w:p>
    <w:p w14:paraId="475DF032" w14:textId="73442B86" w:rsidR="00F92C36" w:rsidRDefault="00F92C36" w:rsidP="000C004E">
      <w:pPr>
        <w:autoSpaceDE w:val="0"/>
        <w:autoSpaceDN w:val="0"/>
        <w:adjustRightInd w:val="0"/>
        <w:spacing w:after="0" w:line="276" w:lineRule="auto"/>
        <w:ind w:firstLine="708"/>
        <w:rPr>
          <w:rFonts w:ascii="Arial Narrow" w:hAnsi="Arial Narrow" w:cs="Arial"/>
          <w:sz w:val="26"/>
          <w:szCs w:val="26"/>
        </w:rPr>
      </w:pPr>
      <w:r>
        <w:rPr>
          <w:rFonts w:ascii="Arial Narrow" w:hAnsi="Arial Narrow" w:cs="Arial"/>
          <w:sz w:val="26"/>
          <w:szCs w:val="26"/>
        </w:rPr>
        <w:t xml:space="preserve">Złącze kablowe </w:t>
      </w:r>
      <w:r w:rsidR="00E73C8A">
        <w:rPr>
          <w:rFonts w:ascii="Arial Narrow" w:hAnsi="Arial Narrow" w:cs="Arial"/>
          <w:sz w:val="26"/>
          <w:szCs w:val="26"/>
        </w:rPr>
        <w:t>to</w:t>
      </w:r>
      <w:r>
        <w:rPr>
          <w:rFonts w:ascii="Arial Narrow" w:hAnsi="Arial Narrow" w:cs="Arial"/>
          <w:sz w:val="26"/>
          <w:szCs w:val="26"/>
        </w:rPr>
        <w:t xml:space="preserve"> wolnostojąc</w:t>
      </w:r>
      <w:r w:rsidR="004651D4">
        <w:rPr>
          <w:rFonts w:ascii="Arial Narrow" w:hAnsi="Arial Narrow" w:cs="Arial"/>
          <w:sz w:val="26"/>
          <w:szCs w:val="26"/>
        </w:rPr>
        <w:t xml:space="preserve">a szafa kablowa, ocieplana, ogrzewana </w:t>
      </w:r>
      <w:r>
        <w:rPr>
          <w:rFonts w:ascii="Arial Narrow" w:hAnsi="Arial Narrow" w:cs="Arial"/>
          <w:sz w:val="26"/>
          <w:szCs w:val="26"/>
        </w:rPr>
        <w:t xml:space="preserve">wykonane z </w:t>
      </w:r>
      <w:r w:rsidR="004651D4">
        <w:rPr>
          <w:rFonts w:ascii="Arial Narrow" w:hAnsi="Arial Narrow" w:cs="Arial"/>
          <w:sz w:val="26"/>
          <w:szCs w:val="26"/>
        </w:rPr>
        <w:t>aluminium</w:t>
      </w:r>
      <w:r>
        <w:rPr>
          <w:rFonts w:ascii="Arial Narrow" w:hAnsi="Arial Narrow" w:cs="Arial"/>
          <w:sz w:val="26"/>
          <w:szCs w:val="26"/>
        </w:rPr>
        <w:t>.</w:t>
      </w:r>
      <w:r w:rsidR="004651D4">
        <w:rPr>
          <w:rFonts w:ascii="Arial Narrow" w:hAnsi="Arial Narrow" w:cs="Arial"/>
          <w:sz w:val="26"/>
          <w:szCs w:val="26"/>
        </w:rPr>
        <w:t xml:space="preserve"> Zasilane dołem, odpływy dołem</w:t>
      </w:r>
      <w:r w:rsidR="000C004E">
        <w:rPr>
          <w:rFonts w:ascii="Arial Narrow" w:hAnsi="Arial Narrow" w:cs="Arial"/>
          <w:sz w:val="26"/>
          <w:szCs w:val="26"/>
        </w:rPr>
        <w:t>. Szafa kablowa</w:t>
      </w:r>
      <w:r w:rsidR="004651D4">
        <w:rPr>
          <w:rFonts w:ascii="Arial Narrow" w:hAnsi="Arial Narrow" w:cs="Arial"/>
          <w:sz w:val="26"/>
          <w:szCs w:val="26"/>
        </w:rPr>
        <w:t xml:space="preserve"> z fundamentem. </w:t>
      </w:r>
      <w:r>
        <w:rPr>
          <w:rFonts w:ascii="Arial Narrow" w:hAnsi="Arial Narrow" w:cs="Arial"/>
          <w:sz w:val="26"/>
          <w:szCs w:val="26"/>
        </w:rPr>
        <w:t xml:space="preserve"> </w:t>
      </w:r>
    </w:p>
    <w:p w14:paraId="6AB796F2" w14:textId="11698D12" w:rsidR="00466F46" w:rsidRDefault="00F92C36" w:rsidP="000C004E">
      <w:pPr>
        <w:autoSpaceDE w:val="0"/>
        <w:autoSpaceDN w:val="0"/>
        <w:adjustRightInd w:val="0"/>
        <w:spacing w:after="0" w:line="276" w:lineRule="auto"/>
        <w:ind w:firstLine="708"/>
        <w:rPr>
          <w:rFonts w:ascii="Arial Narrow" w:hAnsi="Arial Narrow" w:cs="Arial"/>
          <w:sz w:val="26"/>
          <w:szCs w:val="26"/>
        </w:rPr>
      </w:pPr>
      <w:r>
        <w:rPr>
          <w:rFonts w:ascii="Arial Narrow" w:hAnsi="Arial Narrow" w:cs="Arial"/>
          <w:sz w:val="26"/>
          <w:szCs w:val="26"/>
        </w:rPr>
        <w:t>U</w:t>
      </w:r>
      <w:r w:rsidR="00466F46" w:rsidRPr="00176E03">
        <w:rPr>
          <w:rFonts w:ascii="Arial Narrow" w:hAnsi="Arial Narrow" w:cs="Arial"/>
          <w:sz w:val="26"/>
          <w:szCs w:val="26"/>
        </w:rPr>
        <w:t xml:space="preserve">rządzenia techniczne </w:t>
      </w:r>
      <w:r w:rsidR="00466F46" w:rsidRPr="001F15F3">
        <w:rPr>
          <w:rFonts w:ascii="Arial Narrow" w:hAnsi="Arial Narrow" w:cs="Arial"/>
          <w:sz w:val="26"/>
          <w:szCs w:val="26"/>
        </w:rPr>
        <w:t xml:space="preserve">o kubaturze </w:t>
      </w:r>
      <w:r w:rsidR="009444D8">
        <w:rPr>
          <w:rFonts w:ascii="Arial Narrow" w:hAnsi="Arial Narrow" w:cs="Arial"/>
          <w:sz w:val="26"/>
          <w:szCs w:val="26"/>
        </w:rPr>
        <w:t xml:space="preserve">około </w:t>
      </w:r>
      <w:r w:rsidR="000C004E">
        <w:rPr>
          <w:rFonts w:ascii="Arial Narrow" w:hAnsi="Arial Narrow" w:cs="Arial"/>
          <w:sz w:val="26"/>
          <w:szCs w:val="26"/>
        </w:rPr>
        <w:t>2,</w:t>
      </w:r>
      <w:r w:rsidR="007B2EAF">
        <w:rPr>
          <w:rFonts w:ascii="Arial Narrow" w:hAnsi="Arial Narrow" w:cs="Arial"/>
          <w:sz w:val="26"/>
          <w:szCs w:val="26"/>
        </w:rPr>
        <w:t>8</w:t>
      </w:r>
      <w:r w:rsidR="00466F46" w:rsidRPr="001F15F3">
        <w:rPr>
          <w:rFonts w:ascii="Arial Narrow" w:hAnsi="Arial Narrow" w:cs="Arial"/>
          <w:sz w:val="26"/>
          <w:szCs w:val="26"/>
        </w:rPr>
        <w:t xml:space="preserve">m x </w:t>
      </w:r>
      <w:r w:rsidR="000C004E">
        <w:rPr>
          <w:rFonts w:ascii="Arial Narrow" w:hAnsi="Arial Narrow" w:cs="Arial"/>
          <w:sz w:val="26"/>
          <w:szCs w:val="26"/>
        </w:rPr>
        <w:t>2,0</w:t>
      </w:r>
      <w:r w:rsidR="00466F46" w:rsidRPr="001F15F3">
        <w:rPr>
          <w:rFonts w:ascii="Arial Narrow" w:hAnsi="Arial Narrow" w:cs="Arial"/>
          <w:sz w:val="26"/>
          <w:szCs w:val="26"/>
        </w:rPr>
        <w:t xml:space="preserve">m x </w:t>
      </w:r>
      <w:r w:rsidR="009444D8">
        <w:rPr>
          <w:rFonts w:ascii="Arial Narrow" w:hAnsi="Arial Narrow" w:cs="Arial"/>
          <w:sz w:val="26"/>
          <w:szCs w:val="26"/>
        </w:rPr>
        <w:t>0,</w:t>
      </w:r>
      <w:r w:rsidR="000C004E">
        <w:rPr>
          <w:rFonts w:ascii="Arial Narrow" w:hAnsi="Arial Narrow" w:cs="Arial"/>
          <w:sz w:val="26"/>
          <w:szCs w:val="26"/>
        </w:rPr>
        <w:t>4m</w:t>
      </w:r>
      <w:r w:rsidR="00466F46" w:rsidRPr="001F15F3">
        <w:rPr>
          <w:rFonts w:ascii="Arial Narrow" w:hAnsi="Arial Narrow" w:cs="Arial"/>
          <w:sz w:val="26"/>
          <w:szCs w:val="26"/>
        </w:rPr>
        <w:t>. Stawiane są one na prefabrykowanych fundamentach zakopywanych</w:t>
      </w:r>
      <w:r w:rsidR="00466F46" w:rsidRPr="00176E03">
        <w:rPr>
          <w:rFonts w:ascii="Arial Narrow" w:hAnsi="Arial Narrow" w:cs="Arial"/>
          <w:sz w:val="26"/>
          <w:szCs w:val="26"/>
        </w:rPr>
        <w:t xml:space="preserve"> w gruncie na głębokość </w:t>
      </w:r>
      <w:r w:rsidR="000C004E">
        <w:rPr>
          <w:rFonts w:ascii="Arial Narrow" w:hAnsi="Arial Narrow" w:cs="Arial"/>
          <w:sz w:val="26"/>
          <w:szCs w:val="26"/>
        </w:rPr>
        <w:t>4</w:t>
      </w:r>
      <w:r w:rsidR="00466F46" w:rsidRPr="00176E03">
        <w:rPr>
          <w:rFonts w:ascii="Arial Narrow" w:hAnsi="Arial Narrow" w:cs="Arial"/>
          <w:sz w:val="26"/>
          <w:szCs w:val="26"/>
        </w:rPr>
        <w:t>0 cm</w:t>
      </w:r>
      <w:r w:rsidR="00D3591E" w:rsidRPr="00176E03">
        <w:rPr>
          <w:rFonts w:ascii="Arial Narrow" w:hAnsi="Arial Narrow" w:cs="Arial"/>
          <w:sz w:val="26"/>
          <w:szCs w:val="26"/>
        </w:rPr>
        <w:t xml:space="preserve">. </w:t>
      </w:r>
    </w:p>
    <w:p w14:paraId="1C308B07" w14:textId="28C616F0" w:rsidR="00784223" w:rsidRPr="00954CED" w:rsidRDefault="00784223" w:rsidP="000C004E">
      <w:pPr>
        <w:autoSpaceDE w:val="0"/>
        <w:autoSpaceDN w:val="0"/>
        <w:adjustRightInd w:val="0"/>
        <w:spacing w:after="0" w:line="276" w:lineRule="auto"/>
        <w:ind w:firstLine="708"/>
        <w:rPr>
          <w:rFonts w:ascii="Arial Narrow" w:hAnsi="Arial Narrow" w:cs="Arial"/>
          <w:sz w:val="26"/>
          <w:szCs w:val="26"/>
        </w:rPr>
      </w:pPr>
      <w:r w:rsidRPr="001F15F3">
        <w:rPr>
          <w:rFonts w:ascii="Arial Narrow" w:hAnsi="Arial Narrow" w:cs="Arial"/>
          <w:sz w:val="26"/>
          <w:szCs w:val="26"/>
        </w:rPr>
        <w:t>Projektuje się typow</w:t>
      </w:r>
      <w:r w:rsidR="008D7296" w:rsidRPr="001F15F3">
        <w:rPr>
          <w:rFonts w:ascii="Arial Narrow" w:hAnsi="Arial Narrow" w:cs="Arial"/>
          <w:sz w:val="26"/>
          <w:szCs w:val="26"/>
        </w:rPr>
        <w:t>e</w:t>
      </w:r>
      <w:r w:rsidRPr="001F15F3">
        <w:rPr>
          <w:rFonts w:ascii="Arial Narrow" w:hAnsi="Arial Narrow" w:cs="Arial"/>
          <w:sz w:val="26"/>
          <w:szCs w:val="26"/>
        </w:rPr>
        <w:t xml:space="preserve"> do zastosowań w odnawialnych źródłach energii</w:t>
      </w:r>
      <w:r w:rsidR="009444D8">
        <w:rPr>
          <w:rFonts w:ascii="Arial Narrow" w:hAnsi="Arial Narrow" w:cs="Arial"/>
          <w:sz w:val="26"/>
          <w:szCs w:val="26"/>
        </w:rPr>
        <w:t xml:space="preserve"> złącze kablowe</w:t>
      </w:r>
      <w:r w:rsidR="000C004E">
        <w:rPr>
          <w:rFonts w:ascii="Arial Narrow" w:hAnsi="Arial Narrow" w:cs="Arial"/>
          <w:sz w:val="26"/>
          <w:szCs w:val="26"/>
        </w:rPr>
        <w:t xml:space="preserve"> (szafa kablowa)</w:t>
      </w:r>
      <w:r w:rsidR="009444D8">
        <w:rPr>
          <w:rFonts w:ascii="Arial Narrow" w:hAnsi="Arial Narrow" w:cs="Arial"/>
          <w:sz w:val="26"/>
          <w:szCs w:val="26"/>
        </w:rPr>
        <w:t xml:space="preserve"> wyposażone w </w:t>
      </w:r>
      <w:r w:rsidR="000C004E">
        <w:rPr>
          <w:rFonts w:ascii="Arial Narrow" w:hAnsi="Arial Narrow" w:cs="Arial"/>
          <w:sz w:val="26"/>
          <w:szCs w:val="26"/>
        </w:rPr>
        <w:t xml:space="preserve">niezbędne aparaty elektryczne, telemechanikę, przekładniki, </w:t>
      </w:r>
      <w:r w:rsidR="009444D8">
        <w:rPr>
          <w:rFonts w:ascii="Arial Narrow" w:hAnsi="Arial Narrow" w:cs="Arial"/>
          <w:sz w:val="26"/>
          <w:szCs w:val="26"/>
        </w:rPr>
        <w:t>rozłączniki listwowe bezpiecznikowe</w:t>
      </w:r>
      <w:r w:rsidRPr="001F15F3">
        <w:rPr>
          <w:rFonts w:ascii="Arial Narrow" w:hAnsi="Arial Narrow" w:cs="Arial"/>
          <w:sz w:val="26"/>
          <w:szCs w:val="26"/>
        </w:rPr>
        <w:t xml:space="preserve">, </w:t>
      </w:r>
      <w:r w:rsidR="00326FC7">
        <w:rPr>
          <w:rFonts w:ascii="Arial Narrow" w:hAnsi="Arial Narrow" w:cs="Arial"/>
          <w:sz w:val="26"/>
          <w:szCs w:val="26"/>
        </w:rPr>
        <w:t>230V/400V</w:t>
      </w:r>
      <w:r w:rsidR="000C004E">
        <w:rPr>
          <w:rFonts w:ascii="Arial Narrow" w:hAnsi="Arial Narrow" w:cs="Arial"/>
          <w:sz w:val="26"/>
          <w:szCs w:val="26"/>
        </w:rPr>
        <w:t xml:space="preserve">. </w:t>
      </w:r>
    </w:p>
    <w:p w14:paraId="1FB948F5" w14:textId="77777777" w:rsidR="004107B2" w:rsidRPr="003F484B" w:rsidRDefault="004107B2" w:rsidP="002A0BAC">
      <w:pPr>
        <w:pStyle w:val="Styl2"/>
      </w:pPr>
      <w:bookmarkStart w:id="401" w:name="_Toc90233888"/>
      <w:bookmarkStart w:id="402" w:name="_Toc90821693"/>
      <w:bookmarkStart w:id="403" w:name="_Toc90994088"/>
      <w:bookmarkStart w:id="404" w:name="_Toc90994139"/>
      <w:bookmarkStart w:id="405" w:name="_Toc94515243"/>
      <w:bookmarkStart w:id="406" w:name="_Toc97194855"/>
      <w:bookmarkStart w:id="407" w:name="_Toc97201865"/>
      <w:bookmarkStart w:id="408" w:name="_Toc102998865"/>
      <w:bookmarkStart w:id="409" w:name="_Toc116454674"/>
      <w:bookmarkStart w:id="410" w:name="_Toc124768585"/>
      <w:bookmarkStart w:id="411" w:name="_Toc165963657"/>
      <w:bookmarkStart w:id="412" w:name="_Toc166502025"/>
      <w:bookmarkStart w:id="413" w:name="_Toc175661351"/>
      <w:bookmarkStart w:id="414" w:name="_Toc183426334"/>
      <w:r w:rsidRPr="003F484B">
        <w:t>INWERTERY</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336A00D" w14:textId="3AB07E51" w:rsidR="0049397C" w:rsidRPr="00954CED" w:rsidRDefault="006A1FD0" w:rsidP="001F63D0">
      <w:pPr>
        <w:autoSpaceDE w:val="0"/>
        <w:autoSpaceDN w:val="0"/>
        <w:adjustRightInd w:val="0"/>
        <w:spacing w:after="0" w:line="276" w:lineRule="auto"/>
        <w:rPr>
          <w:rFonts w:ascii="Arial Narrow" w:eastAsia="MeiryoUI-Identity-H" w:hAnsi="Arial Narrow" w:cs="MeiryoUI-Identity-H"/>
          <w:sz w:val="26"/>
          <w:szCs w:val="26"/>
        </w:rPr>
      </w:pPr>
      <w:r>
        <w:rPr>
          <w:rFonts w:ascii="Arial Narrow" w:eastAsia="MeiryoUI-Identity-H" w:hAnsi="Arial Narrow" w:cs="MeiryoUI-Identity-H"/>
          <w:sz w:val="26"/>
          <w:szCs w:val="26"/>
        </w:rPr>
        <w:t>Inwertery</w:t>
      </w:r>
      <w:r w:rsidR="0049397C">
        <w:rPr>
          <w:rFonts w:ascii="Arial Narrow" w:eastAsia="MeiryoUI-Identity-H" w:hAnsi="Arial Narrow" w:cs="MeiryoUI-Identity-H"/>
          <w:sz w:val="26"/>
          <w:szCs w:val="26"/>
        </w:rPr>
        <w:t xml:space="preserve"> to niewielkie urządzenia </w:t>
      </w:r>
      <w:r w:rsidR="0049397C" w:rsidRPr="001F15F3">
        <w:rPr>
          <w:rFonts w:ascii="Arial Narrow" w:eastAsia="MeiryoUI-Identity-H" w:hAnsi="Arial Narrow" w:cs="MeiryoUI-Identity-H"/>
          <w:sz w:val="26"/>
          <w:szCs w:val="26"/>
        </w:rPr>
        <w:t>rozmiarów 1,0</w:t>
      </w:r>
      <w:r w:rsidR="005979A3">
        <w:rPr>
          <w:rFonts w:ascii="Arial Narrow" w:eastAsia="MeiryoUI-Identity-H" w:hAnsi="Arial Narrow" w:cs="MeiryoUI-Identity-H"/>
          <w:sz w:val="26"/>
          <w:szCs w:val="26"/>
        </w:rPr>
        <w:t>3</w:t>
      </w:r>
      <w:r w:rsidR="0049397C" w:rsidRPr="001F15F3">
        <w:rPr>
          <w:rFonts w:ascii="Arial Narrow" w:eastAsia="MeiryoUI-Identity-H" w:hAnsi="Arial Narrow" w:cs="MeiryoUI-Identity-H"/>
          <w:sz w:val="26"/>
          <w:szCs w:val="26"/>
        </w:rPr>
        <w:t>5m x 0,</w:t>
      </w:r>
      <w:r w:rsidR="005979A3">
        <w:rPr>
          <w:rFonts w:ascii="Arial Narrow" w:eastAsia="MeiryoUI-Identity-H" w:hAnsi="Arial Narrow" w:cs="MeiryoUI-Identity-H"/>
          <w:sz w:val="26"/>
          <w:szCs w:val="26"/>
        </w:rPr>
        <w:t>7</w:t>
      </w:r>
      <w:r w:rsidR="0049397C" w:rsidRPr="001F15F3">
        <w:rPr>
          <w:rFonts w:ascii="Arial Narrow" w:eastAsia="MeiryoUI-Identity-H" w:hAnsi="Arial Narrow" w:cs="MeiryoUI-Identity-H"/>
          <w:sz w:val="26"/>
          <w:szCs w:val="26"/>
        </w:rPr>
        <w:t>m x 0,3</w:t>
      </w:r>
      <w:r w:rsidR="005979A3">
        <w:rPr>
          <w:rFonts w:ascii="Arial Narrow" w:eastAsia="MeiryoUI-Identity-H" w:hAnsi="Arial Narrow" w:cs="MeiryoUI-Identity-H"/>
          <w:sz w:val="26"/>
          <w:szCs w:val="26"/>
        </w:rPr>
        <w:t>65</w:t>
      </w:r>
      <w:r w:rsidR="0049397C" w:rsidRPr="001F15F3">
        <w:rPr>
          <w:rFonts w:ascii="Arial Narrow" w:eastAsia="MeiryoUI-Identity-H" w:hAnsi="Arial Narrow" w:cs="MeiryoUI-Identity-H"/>
          <w:sz w:val="26"/>
          <w:szCs w:val="26"/>
        </w:rPr>
        <w:t>m, których montaż polega na podwieszeniu na konstrukcji wsporczej modułów fotowoltaicznych.</w:t>
      </w:r>
    </w:p>
    <w:p w14:paraId="2230A54A" w14:textId="473F2C75" w:rsidR="004107B2" w:rsidRPr="003F484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1F15F3">
        <w:rPr>
          <w:rFonts w:ascii="Arial Narrow" w:eastAsia="MeiryoUI-Identity-H" w:hAnsi="Arial Narrow" w:cs="MeiryoUI-Identity-H"/>
          <w:sz w:val="26"/>
          <w:szCs w:val="26"/>
        </w:rPr>
        <w:t>Inwerter SUN2000-</w:t>
      </w:r>
      <w:r w:rsidR="005979A3">
        <w:rPr>
          <w:rFonts w:ascii="Arial Narrow" w:eastAsia="MeiryoUI-Identity-H" w:hAnsi="Arial Narrow" w:cs="MeiryoUI-Identity-H"/>
          <w:sz w:val="26"/>
          <w:szCs w:val="26"/>
        </w:rPr>
        <w:t>10</w:t>
      </w:r>
      <w:r w:rsidR="001F15F3" w:rsidRPr="001F15F3">
        <w:rPr>
          <w:rFonts w:ascii="Arial Narrow" w:eastAsia="MeiryoUI-Identity-H" w:hAnsi="Arial Narrow" w:cs="MeiryoUI-Identity-H"/>
          <w:sz w:val="26"/>
          <w:szCs w:val="26"/>
        </w:rPr>
        <w:t>0</w:t>
      </w:r>
      <w:r w:rsidRPr="001F15F3">
        <w:rPr>
          <w:rFonts w:ascii="Arial Narrow" w:eastAsia="MeiryoUI-Identity-H" w:hAnsi="Arial Narrow" w:cs="MeiryoUI-Identity-H"/>
          <w:sz w:val="26"/>
          <w:szCs w:val="26"/>
        </w:rPr>
        <w:t>KTL-</w:t>
      </w:r>
      <w:r w:rsidR="001F15F3" w:rsidRPr="001F15F3">
        <w:rPr>
          <w:rFonts w:ascii="Arial Narrow" w:eastAsia="MeiryoUI-Identity-H" w:hAnsi="Arial Narrow" w:cs="MeiryoUI-Identity-H"/>
          <w:sz w:val="26"/>
          <w:szCs w:val="26"/>
        </w:rPr>
        <w:t>M</w:t>
      </w:r>
      <w:r w:rsidR="00002795">
        <w:rPr>
          <w:rFonts w:ascii="Arial Narrow" w:eastAsia="MeiryoUI-Identity-H" w:hAnsi="Arial Narrow" w:cs="MeiryoUI-Identity-H"/>
          <w:sz w:val="26"/>
          <w:szCs w:val="26"/>
        </w:rPr>
        <w:t>1</w:t>
      </w:r>
      <w:r w:rsidRPr="001F15F3">
        <w:rPr>
          <w:rFonts w:ascii="Arial Narrow" w:eastAsia="MeiryoUI-Identity-H" w:hAnsi="Arial Narrow" w:cs="MeiryoUI-Identity-H"/>
          <w:sz w:val="26"/>
          <w:szCs w:val="26"/>
        </w:rPr>
        <w:t xml:space="preserve"> jest</w:t>
      </w:r>
      <w:r w:rsidRPr="002E598C">
        <w:rPr>
          <w:rFonts w:ascii="Arial Narrow" w:eastAsia="MeiryoUI-Identity-H" w:hAnsi="Arial Narrow" w:cs="MeiryoUI-Identity-H"/>
          <w:sz w:val="26"/>
          <w:szCs w:val="26"/>
        </w:rPr>
        <w:t xml:space="preserve"> to urządzenie elektroenergetyczne służące do przekształcania prądu stałego uzyskanego z modułów fotowoltaicznych na prąd przemienny sinusoidalny</w:t>
      </w:r>
      <w:r w:rsidR="00582AC5" w:rsidRPr="002E598C">
        <w:rPr>
          <w:rFonts w:ascii="Arial Narrow" w:eastAsia="MeiryoUI-Identity-H" w:hAnsi="Arial Narrow" w:cs="MeiryoUI-Identity-H"/>
          <w:sz w:val="26"/>
          <w:szCs w:val="26"/>
        </w:rPr>
        <w:t xml:space="preserve"> </w:t>
      </w:r>
      <w:r w:rsidR="00002795">
        <w:rPr>
          <w:rFonts w:ascii="Arial Narrow" w:eastAsia="MeiryoUI-Identity-H" w:hAnsi="Arial Narrow" w:cs="MeiryoUI-Identity-H"/>
          <w:sz w:val="26"/>
          <w:szCs w:val="26"/>
        </w:rPr>
        <w:br/>
      </w:r>
      <w:r w:rsidR="00582AC5" w:rsidRPr="002E598C">
        <w:rPr>
          <w:rFonts w:ascii="Arial Narrow" w:eastAsia="MeiryoUI-Identity-H" w:hAnsi="Arial Narrow" w:cs="MeiryoUI-Identity-H"/>
          <w:sz w:val="26"/>
          <w:szCs w:val="26"/>
        </w:rPr>
        <w:t xml:space="preserve">o parametrach sieci </w:t>
      </w:r>
      <w:r w:rsidR="00582AC5" w:rsidRPr="001F15F3">
        <w:rPr>
          <w:rFonts w:ascii="Arial Narrow" w:eastAsia="MeiryoUI-Identity-H" w:hAnsi="Arial Narrow" w:cs="MeiryoUI-Identity-H"/>
          <w:sz w:val="26"/>
          <w:szCs w:val="26"/>
        </w:rPr>
        <w:t>energetycznej, do której zostaje wpięty</w:t>
      </w:r>
      <w:r w:rsidRPr="001F15F3">
        <w:rPr>
          <w:rFonts w:ascii="Arial Narrow" w:eastAsia="MeiryoUI-Identity-H" w:hAnsi="Arial Narrow" w:cs="MeiryoUI-Identity-H"/>
          <w:sz w:val="26"/>
          <w:szCs w:val="26"/>
        </w:rPr>
        <w:t xml:space="preserve">. Inwerter o nominalnej mocy czynnej </w:t>
      </w:r>
      <w:r w:rsidR="005979A3">
        <w:rPr>
          <w:rFonts w:ascii="Arial Narrow" w:eastAsia="MeiryoUI-Identity-H" w:hAnsi="Arial Narrow" w:cs="MeiryoUI-Identity-H"/>
          <w:sz w:val="26"/>
          <w:szCs w:val="26"/>
        </w:rPr>
        <w:t>10</w:t>
      </w:r>
      <w:r w:rsidR="001F15F3" w:rsidRPr="001F15F3">
        <w:rPr>
          <w:rFonts w:ascii="Arial Narrow" w:eastAsia="MeiryoUI-Identity-H" w:hAnsi="Arial Narrow" w:cs="MeiryoUI-Identity-H"/>
          <w:sz w:val="26"/>
          <w:szCs w:val="26"/>
        </w:rPr>
        <w:t>0</w:t>
      </w:r>
      <w:r w:rsidRPr="001F15F3">
        <w:rPr>
          <w:rFonts w:ascii="Arial Narrow" w:eastAsia="MeiryoUI-Identity-H" w:hAnsi="Arial Narrow" w:cs="MeiryoUI-Identity-H"/>
          <w:sz w:val="26"/>
          <w:szCs w:val="26"/>
        </w:rPr>
        <w:t xml:space="preserve">kW posiada </w:t>
      </w:r>
      <w:r w:rsidR="00397B8A">
        <w:rPr>
          <w:rFonts w:ascii="Arial Narrow" w:eastAsia="MeiryoUI-Identity-H" w:hAnsi="Arial Narrow" w:cs="MeiryoUI-Identity-H"/>
          <w:sz w:val="26"/>
          <w:szCs w:val="26"/>
        </w:rPr>
        <w:t>10</w:t>
      </w:r>
      <w:r w:rsidRPr="001F15F3">
        <w:rPr>
          <w:rFonts w:ascii="Arial Narrow" w:eastAsia="MeiryoUI-Identity-H" w:hAnsi="Arial Narrow" w:cs="MeiryoUI-Identity-H"/>
          <w:sz w:val="26"/>
          <w:szCs w:val="26"/>
        </w:rPr>
        <w:t xml:space="preserve"> punktów MPPT</w:t>
      </w:r>
      <w:r w:rsidR="00582AC5" w:rsidRPr="001F15F3">
        <w:rPr>
          <w:rFonts w:ascii="Arial Narrow" w:eastAsia="MeiryoUI-Identity-H" w:hAnsi="Arial Narrow" w:cs="MeiryoUI-Identity-H"/>
          <w:sz w:val="26"/>
          <w:szCs w:val="26"/>
        </w:rPr>
        <w:t xml:space="preserve"> oraz 2</w:t>
      </w:r>
      <w:r w:rsidR="00397B8A">
        <w:rPr>
          <w:rFonts w:ascii="Arial Narrow" w:eastAsia="MeiryoUI-Identity-H" w:hAnsi="Arial Narrow" w:cs="MeiryoUI-Identity-H"/>
          <w:sz w:val="26"/>
          <w:szCs w:val="26"/>
        </w:rPr>
        <w:t>0</w:t>
      </w:r>
      <w:r w:rsidR="00582AC5" w:rsidRPr="001F15F3">
        <w:rPr>
          <w:rFonts w:ascii="Arial Narrow" w:eastAsia="MeiryoUI-Identity-H" w:hAnsi="Arial Narrow" w:cs="MeiryoUI-Identity-H"/>
          <w:sz w:val="26"/>
          <w:szCs w:val="26"/>
        </w:rPr>
        <w:t xml:space="preserve"> wejść DC</w:t>
      </w:r>
      <w:r w:rsidRPr="001F15F3">
        <w:rPr>
          <w:rFonts w:ascii="Arial Narrow" w:eastAsia="MeiryoUI-Identity-H" w:hAnsi="Arial Narrow" w:cs="MeiryoUI-Identity-H"/>
          <w:sz w:val="26"/>
          <w:szCs w:val="26"/>
        </w:rPr>
        <w:t>.</w:t>
      </w:r>
      <w:r w:rsidR="00783976">
        <w:rPr>
          <w:rFonts w:ascii="Arial Narrow" w:eastAsia="MeiryoUI-Identity-H" w:hAnsi="Arial Narrow" w:cs="MeiryoUI-Identity-H"/>
          <w:sz w:val="26"/>
          <w:szCs w:val="26"/>
        </w:rPr>
        <w:t xml:space="preserve"> </w:t>
      </w:r>
    </w:p>
    <w:p w14:paraId="76C37E64" w14:textId="77777777" w:rsidR="004107B2" w:rsidRPr="00244F09" w:rsidRDefault="004107B2" w:rsidP="002A0BAC">
      <w:pPr>
        <w:pStyle w:val="Styl2"/>
      </w:pPr>
      <w:bookmarkStart w:id="415" w:name="_Toc90233889"/>
      <w:bookmarkStart w:id="416" w:name="_Toc90821694"/>
      <w:bookmarkStart w:id="417" w:name="_Toc90994089"/>
      <w:bookmarkStart w:id="418" w:name="_Toc90994140"/>
      <w:bookmarkStart w:id="419" w:name="_Toc94515244"/>
      <w:bookmarkStart w:id="420" w:name="_Toc97194856"/>
      <w:bookmarkStart w:id="421" w:name="_Toc97201866"/>
      <w:bookmarkStart w:id="422" w:name="_Toc102998866"/>
      <w:bookmarkStart w:id="423" w:name="_Toc116454675"/>
      <w:bookmarkStart w:id="424" w:name="_Toc124768586"/>
      <w:bookmarkStart w:id="425" w:name="_Toc165963658"/>
      <w:bookmarkStart w:id="426" w:name="_Toc166502026"/>
      <w:bookmarkStart w:id="427" w:name="_Toc175661352"/>
      <w:bookmarkStart w:id="428" w:name="_Toc183426335"/>
      <w:r w:rsidRPr="00244F09">
        <w:lastRenderedPageBreak/>
        <w:t>OPIS POŁĄCZEŃ</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44D4AD07" w14:textId="434876B7" w:rsidR="004107B2" w:rsidRPr="00244F09" w:rsidRDefault="004107B2" w:rsidP="001F63D0">
      <w:pPr>
        <w:autoSpaceDE w:val="0"/>
        <w:autoSpaceDN w:val="0"/>
        <w:adjustRightInd w:val="0"/>
        <w:spacing w:after="0" w:line="276" w:lineRule="auto"/>
        <w:ind w:firstLine="709"/>
        <w:rPr>
          <w:rFonts w:ascii="Arial" w:hAnsi="Arial" w:cs="Arial"/>
          <w:szCs w:val="24"/>
        </w:rPr>
      </w:pPr>
      <w:r w:rsidRPr="00244F09">
        <w:rPr>
          <w:rFonts w:ascii="Arial Narrow" w:hAnsi="Arial Narrow" w:cs="Arial"/>
          <w:sz w:val="26"/>
          <w:szCs w:val="26"/>
        </w:rPr>
        <w:t xml:space="preserve">Połączenia poszczególnych generatorów do odpowiednich grup falowników zostaną zrealizowane za pomocą kabli dedykowanych dla instalacji stałoprądowych fotowoltaicznych </w:t>
      </w:r>
      <w:r w:rsidR="00002795">
        <w:rPr>
          <w:rFonts w:ascii="Arial Narrow" w:hAnsi="Arial Narrow" w:cs="Arial"/>
          <w:sz w:val="26"/>
          <w:szCs w:val="26"/>
        </w:rPr>
        <w:br/>
      </w:r>
      <w:r w:rsidRPr="00244F09">
        <w:rPr>
          <w:rFonts w:ascii="Arial Narrow" w:hAnsi="Arial Narrow" w:cs="Arial"/>
          <w:sz w:val="26"/>
          <w:szCs w:val="26"/>
        </w:rPr>
        <w:t xml:space="preserve">o przekroju żył roboczych 6 mm2. Kolejno zostaną podzielone na grupy do inwerterów. Następnie za pomocą kabla </w:t>
      </w:r>
      <w:proofErr w:type="spellStart"/>
      <w:r w:rsidRPr="00244F09">
        <w:rPr>
          <w:rFonts w:ascii="Arial Narrow" w:hAnsi="Arial Narrow" w:cs="Arial"/>
          <w:sz w:val="26"/>
          <w:szCs w:val="26"/>
        </w:rPr>
        <w:t>nn</w:t>
      </w:r>
      <w:proofErr w:type="spellEnd"/>
      <w:r w:rsidRPr="00244F09">
        <w:rPr>
          <w:rFonts w:ascii="Arial Narrow" w:hAnsi="Arial Narrow" w:cs="Arial"/>
          <w:sz w:val="26"/>
          <w:szCs w:val="26"/>
        </w:rPr>
        <w:t xml:space="preserve"> zostanie zrealizowane połączenie pomiędzy inwerterem PV i rozdzielnią w </w:t>
      </w:r>
      <w:r w:rsidR="00AE4343">
        <w:rPr>
          <w:rFonts w:ascii="Arial Narrow" w:hAnsi="Arial Narrow" w:cs="Arial"/>
          <w:sz w:val="26"/>
          <w:szCs w:val="26"/>
        </w:rPr>
        <w:t>z</w:t>
      </w:r>
      <w:r w:rsidR="00397B8A">
        <w:rPr>
          <w:rFonts w:ascii="Arial Narrow" w:hAnsi="Arial Narrow" w:cs="Arial"/>
          <w:sz w:val="26"/>
          <w:szCs w:val="26"/>
        </w:rPr>
        <w:t>ł</w:t>
      </w:r>
      <w:r w:rsidR="00AE4343">
        <w:rPr>
          <w:rFonts w:ascii="Arial Narrow" w:hAnsi="Arial Narrow" w:cs="Arial"/>
          <w:sz w:val="26"/>
          <w:szCs w:val="26"/>
        </w:rPr>
        <w:t>ą</w:t>
      </w:r>
      <w:r w:rsidR="00397B8A">
        <w:rPr>
          <w:rFonts w:ascii="Arial Narrow" w:hAnsi="Arial Narrow" w:cs="Arial"/>
          <w:sz w:val="26"/>
          <w:szCs w:val="26"/>
        </w:rPr>
        <w:t xml:space="preserve">czu kablowym. Następnie od złącza kablowego projektuje się kabel niskiego napięcia do istniejącej stacji transformatorowej. </w:t>
      </w:r>
      <w:r w:rsidRPr="00244F09">
        <w:rPr>
          <w:rFonts w:ascii="Arial Narrow" w:hAnsi="Arial Narrow" w:cs="Arial"/>
          <w:sz w:val="26"/>
          <w:szCs w:val="26"/>
        </w:rPr>
        <w:t xml:space="preserve"> Kable łączące poszczególne moduły fotowoltaiczne będą mocowane do konstrukcji wsporczej modułów fotowoltaicznych. Kable pomiędzy łączeniami PV a rozdzielnią będą prowadzone na trasach kablowych w ziemi osłoniętych za pomocą rur osłonowych lub korytek kablowych, przy czym rury osłonowe lub korytka kablowe będą przystosowane do pracy w przestrzeniach otwartych i będą odporne na promieniowanie UV (prowadzenie kabli wzdłuż konstrukcji wsporczej lub w rurach osłonowych w ziemi)</w:t>
      </w:r>
      <w:r w:rsidRPr="00244F09">
        <w:rPr>
          <w:rFonts w:ascii="Arial" w:hAnsi="Arial" w:cs="Arial"/>
          <w:szCs w:val="24"/>
        </w:rPr>
        <w:t>.</w:t>
      </w:r>
    </w:p>
    <w:p w14:paraId="69D95E0F" w14:textId="52B93196" w:rsidR="004107B2" w:rsidRPr="00D403BB" w:rsidRDefault="004107B2" w:rsidP="004A41E5">
      <w:pPr>
        <w:autoSpaceDE w:val="0"/>
        <w:autoSpaceDN w:val="0"/>
        <w:adjustRightInd w:val="0"/>
        <w:spacing w:after="0" w:line="276" w:lineRule="auto"/>
        <w:ind w:firstLine="708"/>
        <w:rPr>
          <w:rFonts w:ascii="Arial Narrow" w:hAnsi="Arial Narrow" w:cs="Arial"/>
          <w:sz w:val="26"/>
          <w:szCs w:val="26"/>
        </w:rPr>
      </w:pPr>
      <w:r w:rsidRPr="00D403BB">
        <w:rPr>
          <w:rFonts w:ascii="Arial Narrow" w:hAnsi="Arial Narrow" w:cs="Arial"/>
          <w:sz w:val="26"/>
          <w:szCs w:val="26"/>
        </w:rPr>
        <w:t>Okablowanie AC oraz DC poprowadzić zgodnie ze schemat</w:t>
      </w:r>
      <w:r w:rsidR="00720A0D" w:rsidRPr="00D403BB">
        <w:rPr>
          <w:rFonts w:ascii="Arial Narrow" w:hAnsi="Arial Narrow" w:cs="Arial"/>
          <w:sz w:val="26"/>
          <w:szCs w:val="26"/>
        </w:rPr>
        <w:t>ami</w:t>
      </w:r>
      <w:r w:rsidRPr="00D403BB">
        <w:rPr>
          <w:rFonts w:ascii="Arial Narrow" w:hAnsi="Arial Narrow" w:cs="Arial"/>
          <w:sz w:val="26"/>
          <w:szCs w:val="26"/>
        </w:rPr>
        <w:t xml:space="preserve">. Połączenia międzymodułowe realizowane są poprzez fabryczne złączki. Kable ułożone będą na podsypce z dziesięciocentymetrowej warstwy piasku i zasypane podobną warstwą piasku. Na tak przygotowane warstwy należy ułożyć niebieską folię ostrzegawczą z tworzywa sztucznego o grubości 0,5 mm, całość zakopać na głębokości minimum 0,8m. W przypadku krzyżowania kabli SN i </w:t>
      </w:r>
      <w:proofErr w:type="spellStart"/>
      <w:r w:rsidRPr="00D403BB">
        <w:rPr>
          <w:rFonts w:ascii="Arial Narrow" w:hAnsi="Arial Narrow" w:cs="Arial"/>
          <w:sz w:val="26"/>
          <w:szCs w:val="26"/>
        </w:rPr>
        <w:t>n</w:t>
      </w:r>
      <w:r w:rsidR="00047C29" w:rsidRPr="00D403BB">
        <w:rPr>
          <w:rFonts w:ascii="Arial Narrow" w:hAnsi="Arial Narrow" w:cs="Arial"/>
          <w:sz w:val="26"/>
          <w:szCs w:val="26"/>
        </w:rPr>
        <w:t>N</w:t>
      </w:r>
      <w:proofErr w:type="spellEnd"/>
      <w:r w:rsidRPr="00D403BB">
        <w:rPr>
          <w:rFonts w:ascii="Arial Narrow" w:hAnsi="Arial Narrow" w:cs="Arial"/>
          <w:sz w:val="26"/>
          <w:szCs w:val="26"/>
        </w:rPr>
        <w:t xml:space="preserve"> zachować odległość pionową 15 cm. </w:t>
      </w:r>
      <w:r w:rsidR="00002795">
        <w:rPr>
          <w:rFonts w:ascii="Arial Narrow" w:hAnsi="Arial Narrow" w:cs="Arial"/>
          <w:sz w:val="26"/>
          <w:szCs w:val="26"/>
        </w:rPr>
        <w:br/>
      </w:r>
      <w:r w:rsidRPr="00D403BB">
        <w:rPr>
          <w:rFonts w:ascii="Arial Narrow" w:hAnsi="Arial Narrow" w:cs="Arial"/>
          <w:sz w:val="26"/>
          <w:szCs w:val="26"/>
        </w:rPr>
        <w:t xml:space="preserve">W przypadku prowadzenia kabli DC i AC w jednym wykopie zachować odległość miedzy nimi </w:t>
      </w:r>
      <w:r w:rsidR="00002795">
        <w:rPr>
          <w:rFonts w:ascii="Arial Narrow" w:hAnsi="Arial Narrow" w:cs="Arial"/>
          <w:sz w:val="26"/>
          <w:szCs w:val="26"/>
        </w:rPr>
        <w:br/>
      </w:r>
      <w:r w:rsidRPr="00D403BB">
        <w:rPr>
          <w:rFonts w:ascii="Arial Narrow" w:hAnsi="Arial Narrow" w:cs="Arial"/>
          <w:sz w:val="26"/>
          <w:szCs w:val="26"/>
        </w:rPr>
        <w:t xml:space="preserve">w wymiarze 25 cm. Przejścia pod drogami zabezpieczyć rurami </w:t>
      </w:r>
      <w:r w:rsidR="00346E3C">
        <w:rPr>
          <w:rFonts w:ascii="Arial Narrow" w:hAnsi="Arial Narrow" w:cs="Arial"/>
          <w:sz w:val="26"/>
          <w:szCs w:val="26"/>
        </w:rPr>
        <w:t>typu SRS</w:t>
      </w:r>
      <w:r w:rsidRPr="00D403BB">
        <w:rPr>
          <w:rFonts w:ascii="Arial Narrow" w:hAnsi="Arial Narrow" w:cs="Arial"/>
          <w:sz w:val="26"/>
          <w:szCs w:val="26"/>
        </w:rPr>
        <w:t>.</w:t>
      </w:r>
    </w:p>
    <w:p w14:paraId="52FA64D4" w14:textId="77777777" w:rsidR="004107B2" w:rsidRPr="00D403BB" w:rsidRDefault="004107B2" w:rsidP="001F63D0">
      <w:pPr>
        <w:autoSpaceDE w:val="0"/>
        <w:autoSpaceDN w:val="0"/>
        <w:adjustRightInd w:val="0"/>
        <w:spacing w:after="0" w:line="276" w:lineRule="auto"/>
        <w:rPr>
          <w:rFonts w:ascii="Arial Narrow" w:hAnsi="Arial Narrow" w:cs="Tahoma"/>
          <w:sz w:val="26"/>
          <w:szCs w:val="26"/>
          <w:shd w:val="clear" w:color="auto" w:fill="FFFFFF"/>
        </w:rPr>
      </w:pPr>
    </w:p>
    <w:p w14:paraId="6AFAEAC3" w14:textId="77777777" w:rsidR="004107B2" w:rsidRPr="00D403BB" w:rsidRDefault="004107B2" w:rsidP="001F63D0">
      <w:pPr>
        <w:autoSpaceDE w:val="0"/>
        <w:autoSpaceDN w:val="0"/>
        <w:adjustRightInd w:val="0"/>
        <w:spacing w:after="0" w:line="276" w:lineRule="auto"/>
        <w:rPr>
          <w:rFonts w:ascii="Arial Narrow" w:eastAsia="MeiryoUI,Bold-Identity-H" w:hAnsi="Arial Narrow" w:cs="MeiryoUI,Bold-Identity-H"/>
          <w:b/>
          <w:bCs/>
          <w:sz w:val="26"/>
          <w:szCs w:val="26"/>
          <w:u w:val="single"/>
        </w:rPr>
      </w:pPr>
      <w:r w:rsidRPr="00D403BB">
        <w:rPr>
          <w:rFonts w:ascii="Arial Narrow" w:eastAsia="MeiryoUI,Bold-Identity-H" w:hAnsi="Arial Narrow" w:cs="MeiryoUI,Bold-Identity-H"/>
          <w:b/>
          <w:bCs/>
          <w:sz w:val="26"/>
          <w:szCs w:val="26"/>
          <w:u w:val="single"/>
        </w:rPr>
        <w:t>Głębokość ułożenia kabli w ziemi.</w:t>
      </w:r>
    </w:p>
    <w:p w14:paraId="370D1B33" w14:textId="65A7BAC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Głębokość ułożenia kabli w ziemi, mierzona prostopadle od powierzchni ziemi do górnej</w:t>
      </w:r>
    </w:p>
    <w:p w14:paraId="0CD93DC9"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powierzchni kabla, powinna wynosić:</w:t>
      </w:r>
    </w:p>
    <w:p w14:paraId="0523FBB9" w14:textId="25B02800" w:rsidR="004107B2" w:rsidRPr="00D403BB" w:rsidRDefault="004107B2" w:rsidP="00AF0804">
      <w:pPr>
        <w:pStyle w:val="Akapitzlist"/>
        <w:numPr>
          <w:ilvl w:val="0"/>
          <w:numId w:val="18"/>
        </w:numPr>
        <w:autoSpaceDE w:val="0"/>
        <w:autoSpaceDN w:val="0"/>
        <w:adjustRightInd w:val="0"/>
        <w:spacing w:before="0" w:after="0" w:line="276" w:lineRule="auto"/>
        <w:rPr>
          <w:rFonts w:ascii="Arial Narrow" w:eastAsia="MeiryoUI-Identity-H" w:hAnsi="Arial Narrow" w:cs="MeiryoUI-Identity-H"/>
          <w:sz w:val="26"/>
          <w:szCs w:val="26"/>
        </w:rPr>
      </w:pPr>
      <w:r w:rsidRPr="00D403BB">
        <w:rPr>
          <w:rFonts w:ascii="Arial Narrow" w:eastAsia="MeiryoUI,Bold-Identity-H" w:hAnsi="Arial Narrow" w:cs="MeiryoUI,Bold-Identity-H"/>
          <w:b/>
          <w:bCs/>
          <w:sz w:val="26"/>
          <w:szCs w:val="26"/>
        </w:rPr>
        <w:t xml:space="preserve">50 </w:t>
      </w:r>
      <w:r w:rsidRPr="00D403BB">
        <w:rPr>
          <w:rFonts w:ascii="Arial Narrow" w:eastAsia="MeiryoUI-Identity-H" w:hAnsi="Arial Narrow" w:cs="MeiryoUI-Identity-H"/>
          <w:sz w:val="26"/>
          <w:szCs w:val="26"/>
        </w:rPr>
        <w:t xml:space="preserve">cm - kabli o napięciu znamionowym do 1kV, ułożonych pod chodnikiem, drogą rowerową </w:t>
      </w:r>
      <w:r w:rsidR="00002795">
        <w:rPr>
          <w:rFonts w:ascii="Arial Narrow" w:eastAsia="MeiryoUI-Identity-H" w:hAnsi="Arial Narrow" w:cs="MeiryoUI-Identity-H"/>
          <w:sz w:val="26"/>
          <w:szCs w:val="26"/>
        </w:rPr>
        <w:br/>
      </w:r>
      <w:r w:rsidRPr="00D403BB">
        <w:rPr>
          <w:rFonts w:ascii="Arial Narrow" w:eastAsia="MeiryoUI-Identity-H" w:hAnsi="Arial Narrow" w:cs="MeiryoUI-Identity-H"/>
          <w:sz w:val="26"/>
          <w:szCs w:val="26"/>
        </w:rPr>
        <w:t>i przeznaczonych do oświetlenia ulicznego, do oświetlenia znaków drogowych i sygnalizacji ruchu ulicznego oraz reklam itp.;</w:t>
      </w:r>
    </w:p>
    <w:p w14:paraId="507CA86B" w14:textId="77777777" w:rsidR="004107B2" w:rsidRPr="00D403BB" w:rsidRDefault="004107B2" w:rsidP="00AF0804">
      <w:pPr>
        <w:pStyle w:val="Akapitzlist"/>
        <w:numPr>
          <w:ilvl w:val="0"/>
          <w:numId w:val="18"/>
        </w:numPr>
        <w:autoSpaceDE w:val="0"/>
        <w:autoSpaceDN w:val="0"/>
        <w:adjustRightInd w:val="0"/>
        <w:spacing w:before="0" w:after="0" w:line="276" w:lineRule="auto"/>
        <w:rPr>
          <w:rFonts w:ascii="Arial Narrow" w:eastAsia="MeiryoUI-Identity-H" w:hAnsi="Arial Narrow" w:cs="MeiryoUI-Identity-H"/>
          <w:sz w:val="26"/>
          <w:szCs w:val="26"/>
        </w:rPr>
      </w:pPr>
      <w:r w:rsidRPr="00D403BB">
        <w:rPr>
          <w:rFonts w:ascii="Arial Narrow" w:eastAsia="MeiryoUI,Bold-Identity-H" w:hAnsi="Arial Narrow" w:cs="MeiryoUI,Bold-Identity-H"/>
          <w:b/>
          <w:bCs/>
          <w:sz w:val="26"/>
          <w:szCs w:val="26"/>
        </w:rPr>
        <w:t xml:space="preserve">70 </w:t>
      </w:r>
      <w:r w:rsidRPr="00D403BB">
        <w:rPr>
          <w:rFonts w:ascii="Arial Narrow" w:eastAsia="MeiryoUI-Identity-H" w:hAnsi="Arial Narrow" w:cs="MeiryoUI-Identity-H"/>
          <w:sz w:val="26"/>
          <w:szCs w:val="26"/>
        </w:rPr>
        <w:t>cm - kabli o napięciu znamionowym do 1kV, ułożonych poza użytkami rolnymi;</w:t>
      </w:r>
    </w:p>
    <w:p w14:paraId="59560442" w14:textId="77777777" w:rsidR="004107B2" w:rsidRPr="00D403BB" w:rsidRDefault="004107B2" w:rsidP="00AF0804">
      <w:pPr>
        <w:pStyle w:val="Akapitzlist"/>
        <w:numPr>
          <w:ilvl w:val="0"/>
          <w:numId w:val="18"/>
        </w:numPr>
        <w:autoSpaceDE w:val="0"/>
        <w:autoSpaceDN w:val="0"/>
        <w:adjustRightInd w:val="0"/>
        <w:spacing w:before="0" w:after="0" w:line="276" w:lineRule="auto"/>
        <w:rPr>
          <w:rFonts w:ascii="Arial Narrow" w:eastAsia="MeiryoUI-Identity-H" w:hAnsi="Arial Narrow" w:cs="MeiryoUI-Identity-H"/>
          <w:sz w:val="26"/>
          <w:szCs w:val="26"/>
        </w:rPr>
      </w:pPr>
      <w:r w:rsidRPr="00D403BB">
        <w:rPr>
          <w:rFonts w:ascii="Arial Narrow" w:eastAsia="MeiryoUI,Bold-Identity-H" w:hAnsi="Arial Narrow" w:cs="MeiryoUI,Bold-Identity-H"/>
          <w:b/>
          <w:bCs/>
          <w:sz w:val="26"/>
          <w:szCs w:val="26"/>
        </w:rPr>
        <w:t xml:space="preserve">80 </w:t>
      </w:r>
      <w:r w:rsidRPr="00D403BB">
        <w:rPr>
          <w:rFonts w:ascii="Arial Narrow" w:eastAsia="MeiryoUI-Identity-H" w:hAnsi="Arial Narrow" w:cs="MeiryoUI-Identity-H"/>
          <w:sz w:val="26"/>
          <w:szCs w:val="26"/>
        </w:rPr>
        <w:t>cm - kabli o napięciu znamionowym wyższym niż 1kV lecz nie wyższym niż 30kV, ułożonych poza użytkami rolnymi;</w:t>
      </w:r>
    </w:p>
    <w:p w14:paraId="14E1D64D" w14:textId="4D86F049" w:rsidR="004107B2" w:rsidRPr="00D403BB" w:rsidRDefault="004107B2" w:rsidP="004A41E5">
      <w:pPr>
        <w:autoSpaceDE w:val="0"/>
        <w:autoSpaceDN w:val="0"/>
        <w:adjustRightInd w:val="0"/>
        <w:spacing w:after="0" w:line="276" w:lineRule="auto"/>
        <w:ind w:firstLine="708"/>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 xml:space="preserve">W przypadku, gdy głębokości te nie mogą być zachowane, np. przy wprowadzaniu kabli do budynku, przy skrzyżowaniu lub obejściu urządzeń podziemnych, to dopuszczalne jest ułożenie kabla na mniejszej głębokości, pod warunkiem zapewnienia na tym odcinku kabla, odpowiedniej osłony otaczającej. Ułożenie kabla na mniejszej odległości może mieć wpływ na obciążalność prądową linii </w:t>
      </w:r>
      <w:r w:rsidRPr="00D403BB">
        <w:rPr>
          <w:rFonts w:ascii="Arial Narrow" w:eastAsia="MeiryoUI-Identity-H" w:hAnsi="Arial Narrow" w:cs="MeiryoUI-Identity-H"/>
          <w:sz w:val="26"/>
          <w:szCs w:val="26"/>
        </w:rPr>
        <w:br/>
        <w:t>i musi być uwzględnione w obliczeniach obciążalności prądowej linii.</w:t>
      </w:r>
    </w:p>
    <w:p w14:paraId="36E70830" w14:textId="58BFE2F9" w:rsidR="004107B2" w:rsidRPr="00D403BB" w:rsidRDefault="001407E6" w:rsidP="004A41E5">
      <w:pPr>
        <w:autoSpaceDE w:val="0"/>
        <w:autoSpaceDN w:val="0"/>
        <w:adjustRightInd w:val="0"/>
        <w:spacing w:after="0" w:line="276" w:lineRule="auto"/>
        <w:jc w:val="center"/>
        <w:rPr>
          <w:rFonts w:ascii="Arial Narrow" w:eastAsia="MeiryoUI-Identity-H" w:hAnsi="Arial Narrow" w:cs="MeiryoUI-Identity-H"/>
          <w:i/>
          <w:sz w:val="26"/>
          <w:szCs w:val="26"/>
        </w:rPr>
      </w:pPr>
      <w:r w:rsidRPr="00D403BB">
        <w:rPr>
          <w:noProof/>
          <w:sz w:val="26"/>
          <w:szCs w:val="26"/>
          <w:lang w:eastAsia="pl-PL"/>
        </w:rPr>
        <w:lastRenderedPageBreak/>
        <w:drawing>
          <wp:anchor distT="0" distB="0" distL="114300" distR="114300" simplePos="0" relativeHeight="251659264" behindDoc="0" locked="0" layoutInCell="1" allowOverlap="1" wp14:anchorId="4D890EE2" wp14:editId="5A29436E">
            <wp:simplePos x="0" y="0"/>
            <wp:positionH relativeFrom="margin">
              <wp:posOffset>1471295</wp:posOffset>
            </wp:positionH>
            <wp:positionV relativeFrom="paragraph">
              <wp:posOffset>209550</wp:posOffset>
            </wp:positionV>
            <wp:extent cx="3114675" cy="2086610"/>
            <wp:effectExtent l="0" t="0" r="9525" b="8890"/>
            <wp:wrapTopAndBottom/>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4675" cy="2086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07B2" w:rsidRPr="00D403BB">
        <w:rPr>
          <w:rFonts w:ascii="Arial Narrow" w:eastAsia="MeiryoUI-Identity-H" w:hAnsi="Arial Narrow" w:cs="MeiryoUI-Identity-H"/>
          <w:sz w:val="26"/>
          <w:szCs w:val="26"/>
        </w:rPr>
        <w:t xml:space="preserve">Sposób ułożenia kabla w rowie kablowym przedstawia </w:t>
      </w:r>
      <w:r w:rsidR="004107B2" w:rsidRPr="00D403BB">
        <w:rPr>
          <w:rFonts w:ascii="Arial Narrow" w:eastAsia="MeiryoUI-Identity-H" w:hAnsi="Arial Narrow" w:cs="MeiryoUI-Identity-H"/>
          <w:i/>
          <w:sz w:val="26"/>
          <w:szCs w:val="26"/>
        </w:rPr>
        <w:t>Rys. 4.</w:t>
      </w:r>
    </w:p>
    <w:p w14:paraId="0D633295" w14:textId="77777777" w:rsidR="004107B2" w:rsidRPr="00D403BB" w:rsidRDefault="004107B2" w:rsidP="001F63D0">
      <w:pPr>
        <w:pStyle w:val="tekst"/>
        <w:tabs>
          <w:tab w:val="left" w:pos="284"/>
          <w:tab w:val="left" w:pos="426"/>
          <w:tab w:val="left" w:pos="868"/>
        </w:tabs>
        <w:spacing w:before="0" w:after="0"/>
        <w:ind w:right="-28"/>
        <w:jc w:val="center"/>
      </w:pPr>
      <w:r w:rsidRPr="00D403BB">
        <w:rPr>
          <w:rFonts w:eastAsia="MeiryoUI-Identity-H" w:cs="MeiryoUI-Identity-H"/>
          <w:i/>
          <w:sz w:val="24"/>
          <w:szCs w:val="26"/>
        </w:rPr>
        <w:t>Rys. 4. Rów kablowy</w:t>
      </w:r>
    </w:p>
    <w:p w14:paraId="38C1E151" w14:textId="77777777" w:rsidR="004107B2" w:rsidRPr="00D403BB" w:rsidRDefault="004107B2" w:rsidP="004A41E5">
      <w:pPr>
        <w:autoSpaceDE w:val="0"/>
        <w:autoSpaceDN w:val="0"/>
        <w:adjustRightInd w:val="0"/>
        <w:spacing w:after="0" w:line="276" w:lineRule="auto"/>
        <w:ind w:firstLine="708"/>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Kable o napięciu znamionowym do 30kV mogą być układane w ziemi, w dwóch lub więcej warstwach, na podanych w pkt.1 głębokościach. Pionowa odległość między warstwami kabli powinna wynosić co najmniej 15 cm. Nie dopuszcza się warstwowego układania kabli o napięciu znamionowym wyższym niż 30kV, jeżeli odległość pionowa między warstwami jest mniejsza niż 70 cm i jeżeli linie należą do różnych właścicieli. Zaleca się możliwie szerokie przesunięcie osiowe warstw.</w:t>
      </w:r>
    </w:p>
    <w:p w14:paraId="00EDA092"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p>
    <w:p w14:paraId="3735A0BC"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Układanie kabli w osłonach otaczających umieszczonych w ziemi.</w:t>
      </w:r>
    </w:p>
    <w:p w14:paraId="1F641FC5"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Wymaga się, aby osłony otaczające ułożone w ziemi były ze sobą szczelnie połączone tak, aby nie przedostawała się do ich wnętrza woda i aby nie były zamulane.</w:t>
      </w:r>
    </w:p>
    <w:p w14:paraId="5F2394D8" w14:textId="77777777" w:rsidR="004107B2" w:rsidRPr="00D403BB" w:rsidRDefault="004107B2" w:rsidP="001F63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Kable jednożyłowe o napięciu znamionowym wyższym niż 30kV powinny być ułożone w oddzielnych osłonach otaczających. Średnica wewnętrzna osłony otaczającej powinna być równa co najmniej 1,5-krotnej zewnętrznej średnicy wprowadzonego kabla, jednak nie mniejsza niż 50 mm. W przypadku ułożenia kilku kabli w jednej osłonie otaczającej powierzchnia otworu nie powinna być mniejsza niż trzykrotna suma powierzchni przekrojów ułożonych kabli.</w:t>
      </w:r>
    </w:p>
    <w:p w14:paraId="7311F8DC" w14:textId="77777777" w:rsidR="004107B2" w:rsidRPr="00D403BB" w:rsidRDefault="004107B2" w:rsidP="001F63D0">
      <w:pPr>
        <w:tabs>
          <w:tab w:val="left" w:pos="284"/>
          <w:tab w:val="left" w:pos="426"/>
          <w:tab w:val="left" w:pos="868"/>
        </w:tabs>
        <w:spacing w:after="0" w:line="276" w:lineRule="auto"/>
        <w:ind w:right="-28"/>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Głębokość umieszczenia osłon otaczających w ziemi, mierzona od powierzchni terenu do górnej powierzchni osłony linii kablowej o napięciu znamionowym wyższym niż 30kV, powinna wynosić co najmniej 100 cm.</w:t>
      </w:r>
    </w:p>
    <w:p w14:paraId="1384FA53" w14:textId="439F3247" w:rsidR="004107B2" w:rsidRPr="00D403BB" w:rsidRDefault="004107B2" w:rsidP="001F63D0">
      <w:pPr>
        <w:tabs>
          <w:tab w:val="left" w:pos="284"/>
          <w:tab w:val="left" w:pos="426"/>
          <w:tab w:val="left" w:pos="868"/>
        </w:tabs>
        <w:spacing w:after="0" w:line="276" w:lineRule="auto"/>
        <w:ind w:right="-28"/>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Zastosowana folia ostrzegawcza według normy N SEP-E-004:2014/A:2019-05 do oznaczania linii kablowych o napięciu znamionowym nie większym od 1</w:t>
      </w:r>
      <w:r w:rsidRPr="00D403BB">
        <w:rPr>
          <w:rFonts w:ascii="Arial" w:eastAsia="MeiryoUI-Identity-H" w:hAnsi="Arial" w:cs="Arial"/>
          <w:sz w:val="26"/>
          <w:szCs w:val="26"/>
        </w:rPr>
        <w:t> </w:t>
      </w:r>
      <w:proofErr w:type="spellStart"/>
      <w:r w:rsidRPr="00D403BB">
        <w:rPr>
          <w:rFonts w:ascii="Arial Narrow" w:eastAsia="MeiryoUI-Identity-H" w:hAnsi="Arial Narrow" w:cs="MeiryoUI-Identity-H"/>
          <w:sz w:val="26"/>
          <w:szCs w:val="26"/>
        </w:rPr>
        <w:t>kV</w:t>
      </w:r>
      <w:proofErr w:type="spellEnd"/>
      <w:r w:rsidRPr="00D403BB">
        <w:rPr>
          <w:rFonts w:ascii="Arial Narrow" w:eastAsia="MeiryoUI-Identity-H" w:hAnsi="Arial Narrow" w:cs="MeiryoUI-Identity-H"/>
          <w:sz w:val="26"/>
          <w:szCs w:val="26"/>
        </w:rPr>
        <w:t xml:space="preserve"> powinna być koloru niebieskiego i mie</w:t>
      </w:r>
      <w:r w:rsidRPr="00D403BB">
        <w:rPr>
          <w:rFonts w:ascii="Arial Narrow" w:eastAsia="MeiryoUI-Identity-H" w:hAnsi="Arial Narrow" w:cs="Arial Narrow"/>
          <w:sz w:val="26"/>
          <w:szCs w:val="26"/>
        </w:rPr>
        <w:t>ć</w:t>
      </w:r>
      <w:r w:rsidRPr="00D403BB">
        <w:rPr>
          <w:rFonts w:ascii="Arial Narrow" w:eastAsia="MeiryoUI-Identity-H" w:hAnsi="Arial Narrow" w:cs="MeiryoUI-Identity-H"/>
          <w:sz w:val="26"/>
          <w:szCs w:val="26"/>
        </w:rPr>
        <w:t xml:space="preserve"> trwa</w:t>
      </w:r>
      <w:r w:rsidRPr="00D403BB">
        <w:rPr>
          <w:rFonts w:ascii="Arial Narrow" w:eastAsia="MeiryoUI-Identity-H" w:hAnsi="Arial Narrow" w:cs="Arial Narrow"/>
          <w:sz w:val="26"/>
          <w:szCs w:val="26"/>
        </w:rPr>
        <w:t>ł</w:t>
      </w:r>
      <w:r w:rsidRPr="00D403BB">
        <w:rPr>
          <w:rFonts w:ascii="Arial Narrow" w:eastAsia="MeiryoUI-Identity-H" w:hAnsi="Arial Narrow" w:cs="MeiryoUI-Identity-H"/>
          <w:sz w:val="26"/>
          <w:szCs w:val="26"/>
        </w:rPr>
        <w:t>e oznaczenie znakiem b</w:t>
      </w:r>
      <w:r w:rsidRPr="00D403BB">
        <w:rPr>
          <w:rFonts w:ascii="Arial Narrow" w:eastAsia="MeiryoUI-Identity-H" w:hAnsi="Arial Narrow" w:cs="Arial Narrow"/>
          <w:sz w:val="26"/>
          <w:szCs w:val="26"/>
        </w:rPr>
        <w:t>ł</w:t>
      </w:r>
      <w:r w:rsidRPr="00D403BB">
        <w:rPr>
          <w:rFonts w:ascii="Arial Narrow" w:eastAsia="MeiryoUI-Identity-H" w:hAnsi="Arial Narrow" w:cs="MeiryoUI-Identity-H"/>
          <w:sz w:val="26"/>
          <w:szCs w:val="26"/>
        </w:rPr>
        <w:t xml:space="preserve">yskawicy oraz napis </w:t>
      </w:r>
      <w:r w:rsidRPr="00D403BB">
        <w:rPr>
          <w:rFonts w:ascii="Arial Narrow" w:eastAsia="MeiryoUI-Identity-H" w:hAnsi="Arial Narrow" w:cs="Arial Narrow"/>
          <w:sz w:val="26"/>
          <w:szCs w:val="26"/>
        </w:rPr>
        <w:t>„</w:t>
      </w:r>
      <w:r w:rsidRPr="00D403BB">
        <w:rPr>
          <w:rFonts w:ascii="Arial Narrow" w:eastAsia="MeiryoUI-Identity-H" w:hAnsi="Arial Narrow" w:cs="MeiryoUI-Identity-H"/>
          <w:sz w:val="26"/>
          <w:szCs w:val="26"/>
        </w:rPr>
        <w:t>UWAGA KABEL nn. Natomiast linie kablowe o napięciu znamionowym większym od 1</w:t>
      </w:r>
      <w:r w:rsidRPr="00D403BB">
        <w:rPr>
          <w:rFonts w:ascii="Arial" w:eastAsia="MeiryoUI-Identity-H" w:hAnsi="Arial" w:cs="Arial"/>
          <w:sz w:val="26"/>
          <w:szCs w:val="26"/>
        </w:rPr>
        <w:t> </w:t>
      </w:r>
      <w:proofErr w:type="spellStart"/>
      <w:r w:rsidRPr="00D403BB">
        <w:rPr>
          <w:rFonts w:ascii="Arial Narrow" w:eastAsia="MeiryoUI-Identity-H" w:hAnsi="Arial Narrow" w:cs="MeiryoUI-Identity-H"/>
          <w:sz w:val="26"/>
          <w:szCs w:val="26"/>
        </w:rPr>
        <w:t>kV</w:t>
      </w:r>
      <w:proofErr w:type="spellEnd"/>
      <w:r w:rsidRPr="00D403BB">
        <w:rPr>
          <w:rFonts w:ascii="Arial Narrow" w:eastAsia="MeiryoUI-Identity-H" w:hAnsi="Arial Narrow" w:cs="MeiryoUI-Identity-H"/>
          <w:sz w:val="26"/>
          <w:szCs w:val="26"/>
        </w:rPr>
        <w:t xml:space="preserve"> nale</w:t>
      </w:r>
      <w:r w:rsidRPr="00D403BB">
        <w:rPr>
          <w:rFonts w:ascii="Arial Narrow" w:eastAsia="MeiryoUI-Identity-H" w:hAnsi="Arial Narrow" w:cs="Arial Narrow"/>
          <w:sz w:val="26"/>
          <w:szCs w:val="26"/>
        </w:rPr>
        <w:t>ż</w:t>
      </w:r>
      <w:r w:rsidRPr="00D403BB">
        <w:rPr>
          <w:rFonts w:ascii="Arial Narrow" w:eastAsia="MeiryoUI-Identity-H" w:hAnsi="Arial Narrow" w:cs="MeiryoUI-Identity-H"/>
          <w:sz w:val="26"/>
          <w:szCs w:val="26"/>
        </w:rPr>
        <w:t>y oznacza</w:t>
      </w:r>
      <w:r w:rsidRPr="00D403BB">
        <w:rPr>
          <w:rFonts w:ascii="Arial Narrow" w:eastAsia="MeiryoUI-Identity-H" w:hAnsi="Arial Narrow" w:cs="Arial Narrow"/>
          <w:sz w:val="26"/>
          <w:szCs w:val="26"/>
        </w:rPr>
        <w:t>ć</w:t>
      </w:r>
      <w:r w:rsidRPr="00D403BB">
        <w:rPr>
          <w:rFonts w:ascii="Arial Narrow" w:eastAsia="MeiryoUI-Identity-H" w:hAnsi="Arial Narrow" w:cs="MeiryoUI-Identity-H"/>
          <w:sz w:val="26"/>
          <w:szCs w:val="26"/>
        </w:rPr>
        <w:t xml:space="preserve"> ta</w:t>
      </w:r>
      <w:r w:rsidRPr="00D403BB">
        <w:rPr>
          <w:rFonts w:ascii="Arial Narrow" w:eastAsia="MeiryoUI-Identity-H" w:hAnsi="Arial Narrow" w:cs="Arial Narrow"/>
          <w:sz w:val="26"/>
          <w:szCs w:val="26"/>
        </w:rPr>
        <w:t>ś</w:t>
      </w:r>
      <w:r w:rsidRPr="00D403BB">
        <w:rPr>
          <w:rFonts w:ascii="Arial Narrow" w:eastAsia="MeiryoUI-Identity-H" w:hAnsi="Arial Narrow" w:cs="MeiryoUI-Identity-H"/>
          <w:sz w:val="26"/>
          <w:szCs w:val="26"/>
        </w:rPr>
        <w:t>m</w:t>
      </w:r>
      <w:r w:rsidRPr="00D403BB">
        <w:rPr>
          <w:rFonts w:ascii="Arial Narrow" w:eastAsia="MeiryoUI-Identity-H" w:hAnsi="Arial Narrow" w:cs="Arial Narrow"/>
          <w:sz w:val="26"/>
          <w:szCs w:val="26"/>
        </w:rPr>
        <w:t>ą</w:t>
      </w:r>
      <w:r w:rsidRPr="00D403BB">
        <w:rPr>
          <w:rFonts w:ascii="Arial Narrow" w:eastAsia="MeiryoUI-Identity-H" w:hAnsi="Arial Narrow" w:cs="MeiryoUI-Identity-H"/>
          <w:sz w:val="26"/>
          <w:szCs w:val="26"/>
        </w:rPr>
        <w:t xml:space="preserve"> kablow</w:t>
      </w:r>
      <w:r w:rsidRPr="00D403BB">
        <w:rPr>
          <w:rFonts w:ascii="Arial Narrow" w:eastAsia="MeiryoUI-Identity-H" w:hAnsi="Arial Narrow" w:cs="Arial Narrow"/>
          <w:sz w:val="26"/>
          <w:szCs w:val="26"/>
        </w:rPr>
        <w:t>ą</w:t>
      </w:r>
      <w:r w:rsidRPr="00D403BB">
        <w:rPr>
          <w:rFonts w:ascii="Arial Narrow" w:eastAsia="MeiryoUI-Identity-H" w:hAnsi="Arial Narrow" w:cs="MeiryoUI-Identity-H"/>
          <w:sz w:val="26"/>
          <w:szCs w:val="26"/>
        </w:rPr>
        <w:t xml:space="preserve"> koloru czerwonego zawieraj</w:t>
      </w:r>
      <w:r w:rsidRPr="00D403BB">
        <w:rPr>
          <w:rFonts w:ascii="Arial Narrow" w:eastAsia="MeiryoUI-Identity-H" w:hAnsi="Arial Narrow" w:cs="Arial Narrow"/>
          <w:sz w:val="26"/>
          <w:szCs w:val="26"/>
        </w:rPr>
        <w:t>ą</w:t>
      </w:r>
      <w:r w:rsidRPr="00D403BB">
        <w:rPr>
          <w:rFonts w:ascii="Arial Narrow" w:eastAsia="MeiryoUI-Identity-H" w:hAnsi="Arial Narrow" w:cs="MeiryoUI-Identity-H"/>
          <w:sz w:val="26"/>
          <w:szCs w:val="26"/>
        </w:rPr>
        <w:t>c</w:t>
      </w:r>
      <w:r w:rsidRPr="00D403BB">
        <w:rPr>
          <w:rFonts w:ascii="Arial Narrow" w:eastAsia="MeiryoUI-Identity-H" w:hAnsi="Arial Narrow" w:cs="Arial Narrow"/>
          <w:sz w:val="26"/>
          <w:szCs w:val="26"/>
        </w:rPr>
        <w:t>ą</w:t>
      </w:r>
      <w:r w:rsidRPr="00D403BB">
        <w:rPr>
          <w:rFonts w:ascii="Arial Narrow" w:eastAsia="MeiryoUI-Identity-H" w:hAnsi="Arial Narrow" w:cs="MeiryoUI-Identity-H"/>
          <w:sz w:val="26"/>
          <w:szCs w:val="26"/>
        </w:rPr>
        <w:t xml:space="preserve"> znak b</w:t>
      </w:r>
      <w:r w:rsidRPr="00D403BB">
        <w:rPr>
          <w:rFonts w:ascii="Arial Narrow" w:eastAsia="MeiryoUI-Identity-H" w:hAnsi="Arial Narrow" w:cs="Arial Narrow"/>
          <w:sz w:val="26"/>
          <w:szCs w:val="26"/>
        </w:rPr>
        <w:t>ł</w:t>
      </w:r>
      <w:r w:rsidRPr="00D403BB">
        <w:rPr>
          <w:rFonts w:ascii="Arial Narrow" w:eastAsia="MeiryoUI-Identity-H" w:hAnsi="Arial Narrow" w:cs="MeiryoUI-Identity-H"/>
          <w:sz w:val="26"/>
          <w:szCs w:val="26"/>
        </w:rPr>
        <w:t xml:space="preserve">yskawicy oraz napis: </w:t>
      </w:r>
      <w:r w:rsidRPr="00D403BB">
        <w:rPr>
          <w:rFonts w:ascii="Arial Narrow" w:eastAsia="MeiryoUI-Identity-H" w:hAnsi="Arial Narrow" w:cs="Arial Narrow"/>
          <w:sz w:val="26"/>
          <w:szCs w:val="26"/>
        </w:rPr>
        <w:t>„</w:t>
      </w:r>
      <w:r w:rsidRPr="00D403BB">
        <w:rPr>
          <w:rFonts w:ascii="Arial Narrow" w:eastAsia="MeiryoUI-Identity-H" w:hAnsi="Arial Narrow" w:cs="MeiryoUI-Identity-H"/>
          <w:sz w:val="26"/>
          <w:szCs w:val="26"/>
        </w:rPr>
        <w:t xml:space="preserve">UWAGA KABEL </w:t>
      </w:r>
      <w:r w:rsidR="00EB6914">
        <w:rPr>
          <w:rFonts w:ascii="Arial Narrow" w:eastAsia="MeiryoUI-Identity-H" w:hAnsi="Arial Narrow" w:cs="MeiryoUI-Identity-H"/>
          <w:sz w:val="26"/>
          <w:szCs w:val="26"/>
        </w:rPr>
        <w:t>SN</w:t>
      </w:r>
      <w:r w:rsidRPr="00D403BB">
        <w:rPr>
          <w:rFonts w:ascii="Arial Narrow" w:eastAsia="MeiryoUI-Identity-H" w:hAnsi="Arial Narrow" w:cs="Arial Narrow"/>
          <w:sz w:val="26"/>
          <w:szCs w:val="26"/>
        </w:rPr>
        <w:t>”</w:t>
      </w:r>
      <w:r w:rsidRPr="00D403BB">
        <w:rPr>
          <w:rFonts w:ascii="Arial Narrow" w:eastAsia="MeiryoUI-Identity-H" w:hAnsi="Arial Narrow" w:cs="MeiryoUI-Identity-H"/>
          <w:sz w:val="26"/>
          <w:szCs w:val="26"/>
        </w:rPr>
        <w:t xml:space="preserve">. </w:t>
      </w:r>
    </w:p>
    <w:p w14:paraId="2F472E98" w14:textId="7EA26C09" w:rsidR="00A461D0" w:rsidRPr="00D403BB" w:rsidRDefault="00A461D0" w:rsidP="00A461D0">
      <w:pPr>
        <w:autoSpaceDE w:val="0"/>
        <w:autoSpaceDN w:val="0"/>
        <w:adjustRightInd w:val="0"/>
        <w:spacing w:after="0" w:line="276" w:lineRule="auto"/>
        <w:rPr>
          <w:rFonts w:ascii="Arial Narrow" w:eastAsia="MeiryoUI-Identity-H" w:hAnsi="Arial Narrow" w:cs="MeiryoUI-Identity-H"/>
          <w:sz w:val="26"/>
          <w:szCs w:val="26"/>
        </w:rPr>
      </w:pPr>
      <w:r w:rsidRPr="00D403BB">
        <w:rPr>
          <w:rFonts w:ascii="Arial Narrow" w:eastAsia="MeiryoUI-Identity-H" w:hAnsi="Arial Narrow" w:cs="MeiryoUI-Identity-H"/>
          <w:sz w:val="26"/>
          <w:szCs w:val="26"/>
        </w:rPr>
        <w:t xml:space="preserve">Na kabel nałożyć opaski identyfikacyjne: w stacji, na trasie przyłącza co 10m, po obu stronach rur osłonowych oraz przy mufach i w miejscach charakterystycznych. Wszystkie oznakowania oraz napisy na obudowach urządzeń elektroenergetycznych powinny być wykonane w sposób, zapewniający trwałość i czytelność w czasie całego okresu eksploatacji. Opis na opasce powinien zawierać typ, przekrój, długość, relację kabla, wykonawcę oraz rok ułożenia. Wejścia kabla do rur uszczelnić za pomocą kształtek termokurczliwych. </w:t>
      </w:r>
    </w:p>
    <w:p w14:paraId="340B77D1" w14:textId="77777777" w:rsidR="004107B2" w:rsidRPr="00DA78AA" w:rsidRDefault="004107B2" w:rsidP="002A0BAC">
      <w:pPr>
        <w:pStyle w:val="Styl2"/>
      </w:pPr>
      <w:bookmarkStart w:id="429" w:name="_Toc90233890"/>
      <w:bookmarkStart w:id="430" w:name="_Toc90821695"/>
      <w:bookmarkStart w:id="431" w:name="_Toc90994090"/>
      <w:bookmarkStart w:id="432" w:name="_Toc90994141"/>
      <w:bookmarkStart w:id="433" w:name="_Toc94515245"/>
      <w:bookmarkStart w:id="434" w:name="_Toc97194857"/>
      <w:bookmarkStart w:id="435" w:name="_Toc97201867"/>
      <w:bookmarkStart w:id="436" w:name="_Toc102998867"/>
      <w:bookmarkStart w:id="437" w:name="_Toc116454676"/>
      <w:bookmarkStart w:id="438" w:name="_Toc124768587"/>
      <w:bookmarkStart w:id="439" w:name="_Toc165963659"/>
      <w:bookmarkStart w:id="440" w:name="_Toc166502027"/>
      <w:bookmarkStart w:id="441" w:name="_Toc175661353"/>
      <w:bookmarkStart w:id="442" w:name="_Toc183426336"/>
      <w:r w:rsidRPr="00DA78AA">
        <w:lastRenderedPageBreak/>
        <w:t>UMIEJSCOWIENIE URZĄDZEŃ</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700615F" w14:textId="77777777" w:rsidR="004107B2" w:rsidRPr="00DA78AA" w:rsidRDefault="004107B2" w:rsidP="001F63D0">
      <w:pPr>
        <w:autoSpaceDE w:val="0"/>
        <w:autoSpaceDN w:val="0"/>
        <w:adjustRightInd w:val="0"/>
        <w:spacing w:after="0" w:line="276" w:lineRule="auto"/>
        <w:rPr>
          <w:rFonts w:ascii="Arial Narrow" w:hAnsi="Arial Narrow" w:cs="Arial"/>
          <w:sz w:val="26"/>
          <w:szCs w:val="26"/>
        </w:rPr>
      </w:pPr>
      <w:r w:rsidRPr="00DA78AA">
        <w:rPr>
          <w:rFonts w:ascii="Arial Narrow" w:hAnsi="Arial Narrow" w:cs="Arial"/>
          <w:sz w:val="26"/>
          <w:szCs w:val="26"/>
        </w:rPr>
        <w:t>Inwertery PV zainstalować na stelażach paneli PV, od ich wewnętrznej strony.</w:t>
      </w:r>
    </w:p>
    <w:p w14:paraId="24A44830" w14:textId="3C92C784" w:rsidR="004107B2" w:rsidRPr="009D5F68" w:rsidRDefault="00397B8A" w:rsidP="001F63D0">
      <w:pPr>
        <w:autoSpaceDE w:val="0"/>
        <w:autoSpaceDN w:val="0"/>
        <w:adjustRightInd w:val="0"/>
        <w:spacing w:after="0" w:line="276" w:lineRule="auto"/>
        <w:rPr>
          <w:rFonts w:ascii="Arial Narrow" w:hAnsi="Arial Narrow" w:cs="Arial"/>
          <w:color w:val="FF0000"/>
          <w:sz w:val="26"/>
          <w:szCs w:val="26"/>
        </w:rPr>
      </w:pPr>
      <w:r>
        <w:rPr>
          <w:rFonts w:ascii="Arial Narrow" w:hAnsi="Arial Narrow" w:cs="Arial"/>
          <w:sz w:val="26"/>
          <w:szCs w:val="26"/>
        </w:rPr>
        <w:t xml:space="preserve">Złącze kablowe niskiego napięcia 0,4 </w:t>
      </w:r>
      <w:proofErr w:type="spellStart"/>
      <w:r>
        <w:rPr>
          <w:rFonts w:ascii="Arial Narrow" w:hAnsi="Arial Narrow" w:cs="Arial"/>
          <w:sz w:val="26"/>
          <w:szCs w:val="26"/>
        </w:rPr>
        <w:t>kV</w:t>
      </w:r>
      <w:proofErr w:type="spellEnd"/>
      <w:r>
        <w:rPr>
          <w:rFonts w:ascii="Arial Narrow" w:hAnsi="Arial Narrow" w:cs="Arial"/>
          <w:sz w:val="26"/>
          <w:szCs w:val="26"/>
        </w:rPr>
        <w:t xml:space="preserve"> </w:t>
      </w:r>
      <w:r w:rsidR="00DA78AA" w:rsidRPr="00DA78AA">
        <w:rPr>
          <w:rFonts w:ascii="Arial Narrow" w:hAnsi="Arial Narrow" w:cs="Arial"/>
          <w:sz w:val="26"/>
          <w:szCs w:val="26"/>
        </w:rPr>
        <w:t>znajduje się</w:t>
      </w:r>
      <w:r w:rsidR="004107B2" w:rsidRPr="00DA78AA">
        <w:rPr>
          <w:rFonts w:ascii="Arial Narrow" w:hAnsi="Arial Narrow" w:cs="Arial"/>
          <w:sz w:val="26"/>
          <w:szCs w:val="26"/>
        </w:rPr>
        <w:t xml:space="preserve"> na terenie jak na załączonej mapie rys. nr </w:t>
      </w:r>
      <w:r w:rsidR="00F8057E" w:rsidRPr="00DA78AA">
        <w:rPr>
          <w:rFonts w:ascii="Arial Narrow" w:hAnsi="Arial Narrow" w:cs="Arial"/>
          <w:sz w:val="26"/>
          <w:szCs w:val="26"/>
        </w:rPr>
        <w:t>Z-1</w:t>
      </w:r>
      <w:r w:rsidR="004107B2" w:rsidRPr="00DA78AA">
        <w:rPr>
          <w:rFonts w:ascii="Arial Narrow" w:hAnsi="Arial Narrow" w:cs="Arial"/>
          <w:sz w:val="26"/>
          <w:szCs w:val="26"/>
        </w:rPr>
        <w:t xml:space="preserve">. </w:t>
      </w:r>
    </w:p>
    <w:p w14:paraId="4D7228A3" w14:textId="39C3240F" w:rsidR="004107B2" w:rsidRPr="009D5F68" w:rsidRDefault="004107B2" w:rsidP="001F63D0">
      <w:pPr>
        <w:autoSpaceDE w:val="0"/>
        <w:autoSpaceDN w:val="0"/>
        <w:adjustRightInd w:val="0"/>
        <w:spacing w:after="0" w:line="276" w:lineRule="auto"/>
        <w:rPr>
          <w:rFonts w:ascii="Arial Narrow" w:hAnsi="Arial Narrow" w:cs="Arial"/>
          <w:color w:val="FF0000"/>
          <w:sz w:val="26"/>
          <w:szCs w:val="26"/>
        </w:rPr>
      </w:pPr>
    </w:p>
    <w:p w14:paraId="0AD3B5C0" w14:textId="68A8138A" w:rsidR="004107B2" w:rsidRPr="00751005" w:rsidRDefault="004107B2" w:rsidP="002A0BAC">
      <w:pPr>
        <w:pStyle w:val="Styl2"/>
      </w:pPr>
      <w:bookmarkStart w:id="443" w:name="_Toc90233891"/>
      <w:bookmarkStart w:id="444" w:name="_Toc90821696"/>
      <w:bookmarkStart w:id="445" w:name="_Toc90994091"/>
      <w:bookmarkStart w:id="446" w:name="_Toc90994142"/>
      <w:bookmarkStart w:id="447" w:name="_Toc94515246"/>
      <w:bookmarkStart w:id="448" w:name="_Toc97194858"/>
      <w:bookmarkStart w:id="449" w:name="_Toc97201868"/>
      <w:bookmarkStart w:id="450" w:name="_Toc102998868"/>
      <w:bookmarkStart w:id="451" w:name="_Toc116454677"/>
      <w:bookmarkStart w:id="452" w:name="_Toc124768588"/>
      <w:bookmarkStart w:id="453" w:name="_Toc165963660"/>
      <w:bookmarkStart w:id="454" w:name="_Toc166502028"/>
      <w:bookmarkStart w:id="455" w:name="_Toc175661354"/>
      <w:bookmarkStart w:id="456" w:name="_Toc183426337"/>
      <w:r w:rsidRPr="00751005">
        <w:t>OGRODZENIE, OŚWIETLENIE ORAZ MONITORING</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r w:rsidRPr="00751005">
        <w:t xml:space="preserve"> </w:t>
      </w:r>
    </w:p>
    <w:p w14:paraId="082A1B2A" w14:textId="61512A82" w:rsidR="00896896" w:rsidRPr="00751005" w:rsidRDefault="00896896" w:rsidP="00896896">
      <w:pPr>
        <w:autoSpaceDE w:val="0"/>
        <w:autoSpaceDN w:val="0"/>
        <w:adjustRightInd w:val="0"/>
        <w:spacing w:after="0" w:line="276" w:lineRule="auto"/>
        <w:rPr>
          <w:rFonts w:ascii="Arial Narrow" w:hAnsi="Arial Narrow" w:cs="Arial"/>
          <w:sz w:val="26"/>
          <w:szCs w:val="26"/>
        </w:rPr>
      </w:pPr>
      <w:r w:rsidRPr="00751005">
        <w:rPr>
          <w:rFonts w:ascii="Arial Narrow" w:hAnsi="Arial Narrow" w:cs="Arial"/>
          <w:sz w:val="26"/>
          <w:szCs w:val="26"/>
        </w:rPr>
        <w:t xml:space="preserve">Teren elektrowni zostanie ogrodzony płotem z siatki stalowej oraz wyposażony w bramę wjazdową. Okablowanie zostanie umieszczone w wykopie. Rejestrator wraz z dodatkowym wyposażeniem umieszczony zostanie w </w:t>
      </w:r>
      <w:r w:rsidR="00397B8A">
        <w:rPr>
          <w:rFonts w:ascii="Arial Narrow" w:hAnsi="Arial Narrow" w:cs="Arial"/>
          <w:sz w:val="26"/>
          <w:szCs w:val="26"/>
        </w:rPr>
        <w:t>złączu kablowym</w:t>
      </w:r>
      <w:r w:rsidRPr="00751005">
        <w:rPr>
          <w:rFonts w:ascii="Arial Narrow" w:hAnsi="Arial Narrow" w:cs="Arial"/>
          <w:sz w:val="26"/>
          <w:szCs w:val="26"/>
        </w:rPr>
        <w:t xml:space="preserve">. Doprowadzenie sieci internetowej realizowane będzie za pomocą </w:t>
      </w:r>
      <w:r w:rsidR="001F7570">
        <w:rPr>
          <w:rFonts w:ascii="Arial Narrow" w:hAnsi="Arial Narrow" w:cs="Arial"/>
          <w:sz w:val="26"/>
          <w:szCs w:val="26"/>
        </w:rPr>
        <w:t>kanalizacji kablowej.</w:t>
      </w:r>
      <w:r w:rsidR="00743058">
        <w:rPr>
          <w:rFonts w:ascii="Arial Narrow" w:hAnsi="Arial Narrow" w:cs="Arial"/>
          <w:sz w:val="26"/>
          <w:szCs w:val="26"/>
        </w:rPr>
        <w:t xml:space="preserve"> </w:t>
      </w:r>
      <w:r w:rsidRPr="00751005">
        <w:rPr>
          <w:rFonts w:ascii="Arial Narrow" w:hAnsi="Arial Narrow" w:cs="Arial"/>
          <w:sz w:val="26"/>
          <w:szCs w:val="26"/>
        </w:rPr>
        <w:t xml:space="preserve">Zasilanie </w:t>
      </w:r>
      <w:proofErr w:type="spellStart"/>
      <w:r w:rsidRPr="00751005">
        <w:rPr>
          <w:rFonts w:ascii="Arial Narrow" w:hAnsi="Arial Narrow" w:cs="Arial"/>
          <w:sz w:val="26"/>
          <w:szCs w:val="26"/>
        </w:rPr>
        <w:t>w.w</w:t>
      </w:r>
      <w:proofErr w:type="spellEnd"/>
      <w:r w:rsidRPr="00751005">
        <w:rPr>
          <w:rFonts w:ascii="Arial Narrow" w:hAnsi="Arial Narrow" w:cs="Arial"/>
          <w:sz w:val="26"/>
          <w:szCs w:val="26"/>
        </w:rPr>
        <w:t xml:space="preserve"> elementów realizowane będzie </w:t>
      </w:r>
      <w:r w:rsidR="00E73C8A">
        <w:rPr>
          <w:rFonts w:ascii="Arial Narrow" w:hAnsi="Arial Narrow" w:cs="Arial"/>
          <w:sz w:val="26"/>
          <w:szCs w:val="26"/>
        </w:rPr>
        <w:t xml:space="preserve">ze </w:t>
      </w:r>
      <w:r w:rsidR="001F7570" w:rsidRPr="00751005">
        <w:rPr>
          <w:rFonts w:ascii="Arial Narrow" w:hAnsi="Arial Narrow" w:cs="Arial"/>
          <w:sz w:val="26"/>
          <w:szCs w:val="26"/>
        </w:rPr>
        <w:t>z</w:t>
      </w:r>
      <w:r w:rsidR="001F7570">
        <w:rPr>
          <w:rFonts w:ascii="Arial Narrow" w:hAnsi="Arial Narrow" w:cs="Arial"/>
          <w:sz w:val="26"/>
          <w:szCs w:val="26"/>
        </w:rPr>
        <w:t>łącza kablowego</w:t>
      </w:r>
      <w:r w:rsidRPr="00751005">
        <w:rPr>
          <w:rFonts w:ascii="Arial Narrow" w:hAnsi="Arial Narrow" w:cs="Arial"/>
          <w:sz w:val="26"/>
          <w:szCs w:val="26"/>
        </w:rPr>
        <w:t xml:space="preserve">. </w:t>
      </w:r>
    </w:p>
    <w:p w14:paraId="5260DB72" w14:textId="77777777" w:rsidR="00896896" w:rsidRPr="00751005" w:rsidRDefault="00896896" w:rsidP="00896896">
      <w:pPr>
        <w:pStyle w:val="tekst"/>
        <w:tabs>
          <w:tab w:val="left" w:pos="284"/>
          <w:tab w:val="left" w:pos="426"/>
          <w:tab w:val="left" w:pos="868"/>
        </w:tabs>
        <w:spacing w:before="0" w:after="0"/>
        <w:ind w:right="-28"/>
        <w:rPr>
          <w:sz w:val="26"/>
          <w:szCs w:val="26"/>
        </w:rPr>
      </w:pPr>
      <w:r w:rsidRPr="00751005">
        <w:rPr>
          <w:rFonts w:cs="Arial"/>
          <w:sz w:val="26"/>
          <w:szCs w:val="26"/>
        </w:rPr>
        <w:t>Zainstalowany zostanie również system d</w:t>
      </w:r>
      <w:r w:rsidRPr="00751005">
        <w:rPr>
          <w:sz w:val="26"/>
          <w:szCs w:val="26"/>
        </w:rPr>
        <w:t>o monitorowania wytworzonych parametrów energii elektrycznej którego zadaniem będzie:</w:t>
      </w:r>
    </w:p>
    <w:p w14:paraId="68CF7F4D" w14:textId="77777777" w:rsidR="00896896" w:rsidRPr="00751005" w:rsidRDefault="00896896" w:rsidP="00896896">
      <w:pPr>
        <w:pStyle w:val="tekst"/>
        <w:numPr>
          <w:ilvl w:val="0"/>
          <w:numId w:val="1"/>
        </w:numPr>
        <w:tabs>
          <w:tab w:val="left" w:pos="284"/>
          <w:tab w:val="left" w:pos="426"/>
          <w:tab w:val="left" w:pos="868"/>
        </w:tabs>
        <w:spacing w:before="0" w:after="0"/>
        <w:ind w:right="-28"/>
        <w:rPr>
          <w:sz w:val="26"/>
          <w:szCs w:val="26"/>
        </w:rPr>
      </w:pPr>
      <w:r w:rsidRPr="00751005">
        <w:rPr>
          <w:sz w:val="26"/>
          <w:szCs w:val="26"/>
        </w:rPr>
        <w:t>Monitoring parametrów wytworzonej energii elektrycznej,</w:t>
      </w:r>
    </w:p>
    <w:p w14:paraId="13028647" w14:textId="758C7C4A" w:rsidR="00896896" w:rsidRDefault="00896896" w:rsidP="00896896">
      <w:pPr>
        <w:pStyle w:val="tekst"/>
        <w:numPr>
          <w:ilvl w:val="0"/>
          <w:numId w:val="1"/>
        </w:numPr>
        <w:tabs>
          <w:tab w:val="left" w:pos="284"/>
          <w:tab w:val="left" w:pos="426"/>
          <w:tab w:val="left" w:pos="868"/>
        </w:tabs>
        <w:spacing w:before="0" w:after="0"/>
        <w:ind w:right="-28"/>
        <w:rPr>
          <w:sz w:val="26"/>
          <w:szCs w:val="26"/>
        </w:rPr>
      </w:pPr>
      <w:r w:rsidRPr="00751005">
        <w:rPr>
          <w:sz w:val="26"/>
          <w:szCs w:val="26"/>
        </w:rPr>
        <w:t xml:space="preserve">Przechowywanie danych na serwerze, pozwalające na </w:t>
      </w:r>
      <w:r w:rsidR="004A41E5">
        <w:rPr>
          <w:sz w:val="26"/>
          <w:szCs w:val="26"/>
        </w:rPr>
        <w:t xml:space="preserve">zdalny </w:t>
      </w:r>
      <w:r w:rsidRPr="00751005">
        <w:rPr>
          <w:sz w:val="26"/>
          <w:szCs w:val="26"/>
        </w:rPr>
        <w:t>dostęp.</w:t>
      </w:r>
    </w:p>
    <w:p w14:paraId="627620AD" w14:textId="33AC819B" w:rsidR="002A2752" w:rsidRPr="00751005" w:rsidRDefault="002A2752" w:rsidP="002A2752">
      <w:pPr>
        <w:pStyle w:val="tekst"/>
        <w:tabs>
          <w:tab w:val="left" w:pos="284"/>
          <w:tab w:val="left" w:pos="426"/>
          <w:tab w:val="left" w:pos="868"/>
        </w:tabs>
        <w:spacing w:before="0" w:after="0"/>
        <w:ind w:right="-28"/>
        <w:rPr>
          <w:sz w:val="26"/>
          <w:szCs w:val="26"/>
        </w:rPr>
      </w:pPr>
      <w:r>
        <w:rPr>
          <w:sz w:val="26"/>
          <w:szCs w:val="26"/>
        </w:rPr>
        <w:t>Teren elektrowni zostanie oświetlony wzdłuż ogrodzenia, na słupach oświetleniowych przewidziano montaż oprawy oświetleniowej wraz kamerą monitoringu na jednym słupie. Niezbędna aparatura do będzie doprowadzona kanalizacją kablową a inne elementy systemu zostaną zlokalizowane w złączu kablowym. Zasilanie opra</w:t>
      </w:r>
      <w:r w:rsidR="00480D8A">
        <w:rPr>
          <w:sz w:val="26"/>
          <w:szCs w:val="26"/>
        </w:rPr>
        <w:t>w</w:t>
      </w:r>
      <w:r>
        <w:rPr>
          <w:sz w:val="26"/>
          <w:szCs w:val="26"/>
        </w:rPr>
        <w:t xml:space="preserve"> oświetleniowych zostanie zrealizowane przy użyciu kabla NN ziemnego YAKYS 4x</w:t>
      </w:r>
      <w:r w:rsidR="00480D8A">
        <w:rPr>
          <w:sz w:val="26"/>
          <w:szCs w:val="26"/>
        </w:rPr>
        <w:t>35</w:t>
      </w:r>
      <w:r>
        <w:rPr>
          <w:sz w:val="26"/>
          <w:szCs w:val="26"/>
        </w:rPr>
        <w:t xml:space="preserve">mm2. </w:t>
      </w:r>
    </w:p>
    <w:p w14:paraId="12D59B16" w14:textId="77777777" w:rsidR="00896896" w:rsidRPr="00751005" w:rsidRDefault="00896896" w:rsidP="002A0BAC">
      <w:pPr>
        <w:pStyle w:val="Styl2"/>
      </w:pPr>
      <w:bookmarkStart w:id="457" w:name="_Toc90233892"/>
      <w:bookmarkStart w:id="458" w:name="_Toc90821697"/>
      <w:bookmarkStart w:id="459" w:name="_Toc90994092"/>
      <w:bookmarkStart w:id="460" w:name="_Toc90994143"/>
      <w:bookmarkStart w:id="461" w:name="_Toc94515247"/>
      <w:bookmarkStart w:id="462" w:name="_Toc97194859"/>
      <w:bookmarkStart w:id="463" w:name="_Toc97201869"/>
      <w:bookmarkStart w:id="464" w:name="_Toc102998869"/>
      <w:bookmarkStart w:id="465" w:name="_Toc116454678"/>
      <w:bookmarkStart w:id="466" w:name="_Toc124768589"/>
      <w:bookmarkStart w:id="467" w:name="_Toc165963661"/>
      <w:bookmarkStart w:id="468" w:name="_Toc166502029"/>
      <w:bookmarkStart w:id="469" w:name="_Toc175661355"/>
      <w:bookmarkStart w:id="470" w:name="_Toc183426338"/>
      <w:r w:rsidRPr="00751005">
        <w:rPr>
          <w:sz w:val="26"/>
          <w:szCs w:val="26"/>
        </w:rPr>
        <w:t>MONITORING PARAMETRÓW ELEKTROWNI FOTOWOLTAICZNEJ</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27AB628D" w14:textId="1A4E5FF6" w:rsidR="00896896" w:rsidRPr="00751005" w:rsidRDefault="00896896" w:rsidP="00896896">
      <w:pPr>
        <w:pStyle w:val="tekst"/>
        <w:tabs>
          <w:tab w:val="left" w:pos="284"/>
          <w:tab w:val="left" w:pos="426"/>
          <w:tab w:val="left" w:pos="868"/>
        </w:tabs>
        <w:spacing w:before="0" w:after="0"/>
        <w:ind w:right="-28"/>
        <w:rPr>
          <w:sz w:val="26"/>
          <w:szCs w:val="26"/>
        </w:rPr>
      </w:pPr>
      <w:r w:rsidRPr="00751005">
        <w:rPr>
          <w:sz w:val="26"/>
          <w:szCs w:val="26"/>
        </w:rPr>
        <w:t xml:space="preserve">Do monitorowania wytworzonych parametrów energii elektrycznej projektuje się urządzenia </w:t>
      </w:r>
      <w:r w:rsidRPr="00275FB7">
        <w:rPr>
          <w:sz w:val="26"/>
          <w:szCs w:val="26"/>
        </w:rPr>
        <w:t xml:space="preserve">Huawei </w:t>
      </w:r>
      <w:bookmarkStart w:id="471" w:name="_Hlk43813532"/>
      <w:r w:rsidRPr="00275FB7">
        <w:rPr>
          <w:sz w:val="26"/>
          <w:szCs w:val="26"/>
        </w:rPr>
        <w:t xml:space="preserve">Smart </w:t>
      </w:r>
      <w:proofErr w:type="spellStart"/>
      <w:r w:rsidRPr="00275FB7">
        <w:rPr>
          <w:sz w:val="26"/>
          <w:szCs w:val="26"/>
        </w:rPr>
        <w:t>Logger</w:t>
      </w:r>
      <w:proofErr w:type="spellEnd"/>
      <w:r w:rsidRPr="00275FB7">
        <w:rPr>
          <w:sz w:val="26"/>
          <w:szCs w:val="26"/>
        </w:rPr>
        <w:t xml:space="preserve"> </w:t>
      </w:r>
      <w:bookmarkEnd w:id="471"/>
      <w:r w:rsidR="002A2752">
        <w:rPr>
          <w:sz w:val="26"/>
          <w:szCs w:val="26"/>
        </w:rPr>
        <w:t>(</w:t>
      </w:r>
      <w:r w:rsidRPr="00275FB7">
        <w:rPr>
          <w:sz w:val="26"/>
          <w:szCs w:val="26"/>
        </w:rPr>
        <w:t xml:space="preserve">umieszczony w </w:t>
      </w:r>
      <w:r w:rsidR="001F7570">
        <w:rPr>
          <w:sz w:val="26"/>
          <w:szCs w:val="26"/>
        </w:rPr>
        <w:t>złączu kablowym</w:t>
      </w:r>
      <w:r w:rsidRPr="00275FB7">
        <w:rPr>
          <w:sz w:val="26"/>
          <w:szCs w:val="26"/>
        </w:rPr>
        <w:t xml:space="preserve"> w rozdzielnicach</w:t>
      </w:r>
      <w:r w:rsidRPr="00751005">
        <w:rPr>
          <w:sz w:val="26"/>
          <w:szCs w:val="26"/>
        </w:rPr>
        <w:t xml:space="preserve"> </w:t>
      </w:r>
      <w:proofErr w:type="spellStart"/>
      <w:r w:rsidRPr="00751005">
        <w:rPr>
          <w:sz w:val="26"/>
          <w:szCs w:val="26"/>
        </w:rPr>
        <w:t>nN</w:t>
      </w:r>
      <w:proofErr w:type="spellEnd"/>
      <w:r w:rsidRPr="00751005">
        <w:rPr>
          <w:sz w:val="26"/>
          <w:szCs w:val="26"/>
        </w:rPr>
        <w:t>), których zadaniem będzie:</w:t>
      </w:r>
    </w:p>
    <w:p w14:paraId="74F0809A" w14:textId="77777777" w:rsidR="00896896" w:rsidRPr="00751005" w:rsidRDefault="00896896" w:rsidP="00896896">
      <w:pPr>
        <w:pStyle w:val="tekst"/>
        <w:numPr>
          <w:ilvl w:val="0"/>
          <w:numId w:val="1"/>
        </w:numPr>
        <w:tabs>
          <w:tab w:val="left" w:pos="284"/>
          <w:tab w:val="left" w:pos="426"/>
          <w:tab w:val="left" w:pos="868"/>
        </w:tabs>
        <w:spacing w:before="0" w:after="0"/>
        <w:ind w:right="-28"/>
        <w:rPr>
          <w:sz w:val="26"/>
          <w:szCs w:val="26"/>
        </w:rPr>
      </w:pPr>
      <w:r w:rsidRPr="00751005">
        <w:rPr>
          <w:sz w:val="26"/>
          <w:szCs w:val="26"/>
        </w:rPr>
        <w:t>Monitoring parametrów wytworzonej energii elektrycznej,</w:t>
      </w:r>
    </w:p>
    <w:p w14:paraId="49829BCA" w14:textId="77777777" w:rsidR="00896896" w:rsidRPr="00751005" w:rsidRDefault="00896896" w:rsidP="00896896">
      <w:pPr>
        <w:pStyle w:val="tekst"/>
        <w:numPr>
          <w:ilvl w:val="0"/>
          <w:numId w:val="1"/>
        </w:numPr>
        <w:tabs>
          <w:tab w:val="left" w:pos="284"/>
          <w:tab w:val="left" w:pos="426"/>
          <w:tab w:val="left" w:pos="868"/>
        </w:tabs>
        <w:spacing w:before="0" w:after="0"/>
        <w:ind w:right="-28"/>
        <w:rPr>
          <w:sz w:val="26"/>
          <w:szCs w:val="26"/>
        </w:rPr>
      </w:pPr>
      <w:r w:rsidRPr="00751005">
        <w:rPr>
          <w:sz w:val="26"/>
          <w:szCs w:val="26"/>
        </w:rPr>
        <w:t>Przechowywanie danych na serwerze, pozwalające na dostęp do nich z dowolnego miejsca na Ziemi.</w:t>
      </w:r>
    </w:p>
    <w:p w14:paraId="329F7A5D" w14:textId="382B3D89" w:rsidR="00896896" w:rsidRPr="00751005" w:rsidRDefault="00896896" w:rsidP="00002795">
      <w:pPr>
        <w:spacing w:line="276" w:lineRule="auto"/>
        <w:rPr>
          <w:rFonts w:ascii="Arial Narrow" w:eastAsia="Times New Roman" w:hAnsi="Arial Narrow" w:cs="Times New Roman"/>
          <w:sz w:val="26"/>
          <w:szCs w:val="26"/>
          <w:lang w:eastAsia="pl-PL"/>
        </w:rPr>
      </w:pPr>
      <w:r w:rsidRPr="00751005">
        <w:rPr>
          <w:rFonts w:ascii="Arial Narrow" w:eastAsia="Times New Roman" w:hAnsi="Arial Narrow" w:cs="Times New Roman"/>
          <w:sz w:val="26"/>
          <w:szCs w:val="26"/>
          <w:lang w:eastAsia="pl-PL"/>
        </w:rPr>
        <w:t xml:space="preserve">Urządzenia te umożliwią odczyt danych o produkcji energii elektrycznej zarówno poprzez serwis </w:t>
      </w:r>
      <w:proofErr w:type="spellStart"/>
      <w:r w:rsidRPr="00751005">
        <w:rPr>
          <w:rFonts w:ascii="Arial Narrow" w:eastAsia="Times New Roman" w:hAnsi="Arial Narrow" w:cs="Times New Roman"/>
          <w:sz w:val="26"/>
          <w:szCs w:val="26"/>
          <w:lang w:eastAsia="pl-PL"/>
        </w:rPr>
        <w:t>FushionSolar</w:t>
      </w:r>
      <w:proofErr w:type="spellEnd"/>
      <w:r w:rsidRPr="00751005">
        <w:rPr>
          <w:rFonts w:ascii="Arial Narrow" w:eastAsia="Times New Roman" w:hAnsi="Arial Narrow" w:cs="Times New Roman"/>
          <w:sz w:val="26"/>
          <w:szCs w:val="26"/>
          <w:lang w:eastAsia="pl-PL"/>
        </w:rPr>
        <w:t xml:space="preserve">, jak i aplikację mobilną tego samego producenta. Ponadto, takie rozwiązanie pozwoli na sporządzenie raportów o wydajności i rentowności instalacji oraz alarmach. </w:t>
      </w:r>
    </w:p>
    <w:p w14:paraId="2B25FD6E" w14:textId="5F6D237D" w:rsidR="00896896" w:rsidRPr="00751005" w:rsidRDefault="00896896" w:rsidP="00896896">
      <w:pPr>
        <w:pStyle w:val="tekst"/>
        <w:tabs>
          <w:tab w:val="left" w:pos="284"/>
          <w:tab w:val="left" w:pos="426"/>
          <w:tab w:val="left" w:pos="868"/>
        </w:tabs>
        <w:spacing w:before="0" w:after="0"/>
        <w:ind w:right="-28"/>
        <w:rPr>
          <w:sz w:val="26"/>
          <w:szCs w:val="26"/>
        </w:rPr>
      </w:pPr>
      <w:r w:rsidRPr="00751005">
        <w:rPr>
          <w:sz w:val="26"/>
          <w:szCs w:val="26"/>
        </w:rPr>
        <w:t xml:space="preserve">Komunikacja Smart </w:t>
      </w:r>
      <w:proofErr w:type="spellStart"/>
      <w:r w:rsidRPr="00751005">
        <w:rPr>
          <w:sz w:val="26"/>
          <w:szCs w:val="26"/>
        </w:rPr>
        <w:t>Logger</w:t>
      </w:r>
      <w:proofErr w:type="spellEnd"/>
      <w:r w:rsidRPr="00751005">
        <w:rPr>
          <w:sz w:val="26"/>
          <w:szCs w:val="26"/>
        </w:rPr>
        <w:t xml:space="preserve"> 3000A03EU – (MBUS) z inwerterami odbywać się będzie poprzez </w:t>
      </w:r>
      <w:r w:rsidR="002A2752">
        <w:rPr>
          <w:sz w:val="26"/>
          <w:szCs w:val="26"/>
        </w:rPr>
        <w:t>kanalizację kablową</w:t>
      </w:r>
      <w:r w:rsidRPr="00751005">
        <w:rPr>
          <w:sz w:val="26"/>
          <w:szCs w:val="26"/>
        </w:rPr>
        <w:t xml:space="preserve">. Huawei Smart </w:t>
      </w:r>
      <w:proofErr w:type="spellStart"/>
      <w:r w:rsidRPr="00751005">
        <w:rPr>
          <w:sz w:val="26"/>
          <w:szCs w:val="26"/>
        </w:rPr>
        <w:t>Logger</w:t>
      </w:r>
      <w:proofErr w:type="spellEnd"/>
      <w:r w:rsidRPr="00751005">
        <w:rPr>
          <w:sz w:val="26"/>
          <w:szCs w:val="26"/>
        </w:rPr>
        <w:t xml:space="preserve"> winien być zamontowany wewnątrz </w:t>
      </w:r>
      <w:r w:rsidR="002B497B">
        <w:rPr>
          <w:sz w:val="26"/>
          <w:szCs w:val="26"/>
        </w:rPr>
        <w:t>złącza kablowego</w:t>
      </w:r>
      <w:r w:rsidRPr="00751005">
        <w:rPr>
          <w:sz w:val="26"/>
          <w:szCs w:val="26"/>
        </w:rPr>
        <w:t xml:space="preserve">, gdzie należy doprowadzić do niego przewód UTP zakończony RJ45 w celu komunikacji urządzenia </w:t>
      </w:r>
      <w:r w:rsidR="00002795">
        <w:rPr>
          <w:sz w:val="26"/>
          <w:szCs w:val="26"/>
        </w:rPr>
        <w:br/>
      </w:r>
      <w:r w:rsidRPr="00751005">
        <w:rPr>
          <w:sz w:val="26"/>
          <w:szCs w:val="26"/>
        </w:rPr>
        <w:t>z siecią Internet. Konfiguracja urządzenia zgodnie z instrukcją obsługi producenta.</w:t>
      </w:r>
    </w:p>
    <w:p w14:paraId="3E5434C5" w14:textId="77777777" w:rsidR="00896896" w:rsidRPr="009D5F68" w:rsidRDefault="00896896" w:rsidP="00896896">
      <w:pPr>
        <w:pStyle w:val="tekst"/>
        <w:tabs>
          <w:tab w:val="left" w:pos="284"/>
          <w:tab w:val="left" w:pos="426"/>
          <w:tab w:val="left" w:pos="868"/>
        </w:tabs>
        <w:spacing w:before="0" w:after="0"/>
        <w:ind w:right="-28"/>
        <w:rPr>
          <w:color w:val="FF0000"/>
          <w:sz w:val="26"/>
          <w:szCs w:val="26"/>
        </w:rPr>
      </w:pPr>
    </w:p>
    <w:p w14:paraId="7EED273A" w14:textId="6A0DD200" w:rsidR="004107B2" w:rsidRPr="004068B4" w:rsidRDefault="004107B2" w:rsidP="002A0BAC">
      <w:pPr>
        <w:pStyle w:val="Styl2"/>
      </w:pPr>
      <w:bookmarkStart w:id="472" w:name="_Toc433205938"/>
      <w:bookmarkStart w:id="473" w:name="_Toc90233893"/>
      <w:bookmarkStart w:id="474" w:name="_Toc90821698"/>
      <w:bookmarkStart w:id="475" w:name="_Toc90994093"/>
      <w:bookmarkStart w:id="476" w:name="_Toc90994144"/>
      <w:bookmarkStart w:id="477" w:name="_Toc94515248"/>
      <w:bookmarkStart w:id="478" w:name="_Toc97194860"/>
      <w:bookmarkStart w:id="479" w:name="_Toc97201870"/>
      <w:bookmarkStart w:id="480" w:name="_Toc102998870"/>
      <w:bookmarkStart w:id="481" w:name="_Toc116454679"/>
      <w:bookmarkStart w:id="482" w:name="_Toc124768590"/>
      <w:bookmarkStart w:id="483" w:name="_Toc165963662"/>
      <w:bookmarkStart w:id="484" w:name="_Toc166502030"/>
      <w:bookmarkStart w:id="485" w:name="_Toc175661356"/>
      <w:bookmarkStart w:id="486" w:name="_Toc183426339"/>
      <w:r w:rsidRPr="004068B4">
        <w:lastRenderedPageBreak/>
        <w:t xml:space="preserve">OCHRONA </w:t>
      </w:r>
      <w:bookmarkEnd w:id="472"/>
      <w:r w:rsidRPr="004068B4">
        <w:t>PRZEPIĘCIOWA</w:t>
      </w:r>
      <w:bookmarkStart w:id="487" w:name="_Toc433205939"/>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B06E782" w14:textId="3202B3F8" w:rsidR="004107B2" w:rsidRPr="004068B4" w:rsidRDefault="004107B2" w:rsidP="00895FD0">
      <w:pPr>
        <w:spacing w:line="276" w:lineRule="auto"/>
        <w:rPr>
          <w:rFonts w:ascii="Arial Narrow" w:hAnsi="Arial Narrow"/>
          <w:sz w:val="26"/>
          <w:szCs w:val="26"/>
        </w:rPr>
      </w:pPr>
      <w:r w:rsidRPr="004068B4">
        <w:rPr>
          <w:rFonts w:ascii="Arial Narrow" w:hAnsi="Arial Narrow"/>
          <w:sz w:val="26"/>
          <w:szCs w:val="26"/>
        </w:rPr>
        <w:t xml:space="preserve">Zapewniona zostanie ochrona odgromowa wg normy PN-EN 62305-1, -3, -4; PN-EN 62561-2; PN-HD 60364-5-54:2011. Zabudowane na działce moduły fotowoltaiczne PV objęte zostaną ochroną odgromową oraz </w:t>
      </w:r>
      <w:r w:rsidR="00D84458">
        <w:rPr>
          <w:rFonts w:ascii="Arial Narrow" w:hAnsi="Arial Narrow"/>
          <w:sz w:val="26"/>
          <w:szCs w:val="26"/>
        </w:rPr>
        <w:t>s</w:t>
      </w:r>
      <w:r w:rsidRPr="004068B4">
        <w:rPr>
          <w:rFonts w:ascii="Arial Narrow" w:hAnsi="Arial Narrow"/>
          <w:sz w:val="26"/>
          <w:szCs w:val="26"/>
        </w:rPr>
        <w:t xml:space="preserve">ystemem połączeń wyrównawczych. </w:t>
      </w:r>
      <w:r w:rsidR="000B6625" w:rsidRPr="004068B4">
        <w:rPr>
          <w:rFonts w:ascii="Arial Narrow" w:hAnsi="Arial Narrow"/>
          <w:sz w:val="26"/>
          <w:szCs w:val="26"/>
        </w:rPr>
        <w:t xml:space="preserve">Wszystkie stoły konstrukcji zostaną połączone przewodami wyrównawczymi </w:t>
      </w:r>
      <w:proofErr w:type="spellStart"/>
      <w:r w:rsidR="000B6625" w:rsidRPr="004068B4">
        <w:rPr>
          <w:rFonts w:ascii="Arial Narrow" w:hAnsi="Arial Narrow"/>
          <w:sz w:val="26"/>
          <w:szCs w:val="26"/>
        </w:rPr>
        <w:t>LgY</w:t>
      </w:r>
      <w:r w:rsidR="000B6625" w:rsidRPr="004068B4">
        <w:rPr>
          <w:rFonts w:ascii="Arial Narrow" w:hAnsi="Arial Narrow"/>
          <w:sz w:val="26"/>
          <w:szCs w:val="26"/>
          <w:vertAlign w:val="subscript"/>
        </w:rPr>
        <w:t>żo</w:t>
      </w:r>
      <w:proofErr w:type="spellEnd"/>
      <w:r w:rsidR="000B6625" w:rsidRPr="004068B4">
        <w:rPr>
          <w:rFonts w:ascii="Arial Narrow" w:hAnsi="Arial Narrow"/>
          <w:sz w:val="26"/>
          <w:szCs w:val="26"/>
          <w:vertAlign w:val="subscript"/>
        </w:rPr>
        <w:t xml:space="preserve"> </w:t>
      </w:r>
      <w:r w:rsidR="000B6625" w:rsidRPr="004068B4">
        <w:rPr>
          <w:rFonts w:ascii="Arial Narrow" w:hAnsi="Arial Narrow"/>
          <w:sz w:val="26"/>
          <w:szCs w:val="26"/>
        </w:rPr>
        <w:t>16 mm</w:t>
      </w:r>
      <w:r w:rsidR="000B6625" w:rsidRPr="004068B4">
        <w:rPr>
          <w:rFonts w:ascii="Arial Narrow" w:hAnsi="Arial Narrow"/>
          <w:sz w:val="26"/>
          <w:szCs w:val="26"/>
          <w:vertAlign w:val="superscript"/>
        </w:rPr>
        <w:t>2</w:t>
      </w:r>
      <w:r w:rsidR="000B6625" w:rsidRPr="004068B4">
        <w:rPr>
          <w:rFonts w:ascii="Arial Narrow" w:hAnsi="Arial Narrow"/>
          <w:sz w:val="26"/>
          <w:szCs w:val="26"/>
        </w:rPr>
        <w:t>.</w:t>
      </w:r>
      <w:r w:rsidR="000B6625" w:rsidRPr="004068B4">
        <w:rPr>
          <w:rFonts w:ascii="Arial Narrow" w:hAnsi="Arial Narrow"/>
          <w:sz w:val="26"/>
          <w:szCs w:val="26"/>
          <w:vertAlign w:val="subscript"/>
        </w:rPr>
        <w:t xml:space="preserve"> </w:t>
      </w:r>
      <w:r w:rsidRPr="004068B4">
        <w:rPr>
          <w:rFonts w:ascii="Arial Narrow" w:hAnsi="Arial Narrow"/>
          <w:sz w:val="26"/>
          <w:szCs w:val="26"/>
        </w:rPr>
        <w:t xml:space="preserve"> Każdą z kratownic konstrukcji wsporczej należy uziemić. Projektuje się wykonanie uziomów pionowych </w:t>
      </w:r>
      <w:r w:rsidR="000B6625" w:rsidRPr="004068B4">
        <w:rPr>
          <w:rFonts w:ascii="Arial Narrow" w:hAnsi="Arial Narrow"/>
          <w:sz w:val="26"/>
          <w:szCs w:val="26"/>
        </w:rPr>
        <w:t>lub</w:t>
      </w:r>
      <w:r w:rsidRPr="004068B4">
        <w:rPr>
          <w:rFonts w:ascii="Arial Narrow" w:hAnsi="Arial Narrow"/>
          <w:sz w:val="26"/>
          <w:szCs w:val="26"/>
        </w:rPr>
        <w:t xml:space="preserve"> uziemienie konstrukcji bazowej za pomocą taśmy stalowej </w:t>
      </w:r>
      <w:proofErr w:type="spellStart"/>
      <w:r w:rsidRPr="004068B4">
        <w:rPr>
          <w:rFonts w:ascii="Arial Narrow" w:hAnsi="Arial Narrow"/>
          <w:sz w:val="26"/>
          <w:szCs w:val="26"/>
        </w:rPr>
        <w:t>FeZn</w:t>
      </w:r>
      <w:proofErr w:type="spellEnd"/>
      <w:r w:rsidRPr="004068B4">
        <w:rPr>
          <w:rFonts w:ascii="Arial Narrow" w:hAnsi="Arial Narrow"/>
          <w:sz w:val="26"/>
          <w:szCs w:val="26"/>
        </w:rPr>
        <w:t xml:space="preserve"> 25x4.</w:t>
      </w:r>
    </w:p>
    <w:p w14:paraId="02EC67C8" w14:textId="7F4AB2DB" w:rsidR="004107B2" w:rsidRPr="004068B4" w:rsidRDefault="004107B2" w:rsidP="00895FD0">
      <w:pPr>
        <w:spacing w:line="276" w:lineRule="auto"/>
        <w:rPr>
          <w:rFonts w:ascii="Arial Narrow" w:hAnsi="Arial Narrow"/>
          <w:sz w:val="26"/>
          <w:szCs w:val="26"/>
        </w:rPr>
      </w:pPr>
      <w:r w:rsidRPr="004068B4">
        <w:rPr>
          <w:rFonts w:ascii="Arial Narrow" w:hAnsi="Arial Narrow"/>
          <w:sz w:val="26"/>
          <w:szCs w:val="26"/>
        </w:rPr>
        <w:t>Do ochrony przeciwprzepięciowej urządzeń elektronicznych zgodnie z normą PN – IEC60364-4-443 („Ochrona dla zapewnienia bezpieczeństwa. Ochrona przed przepięciami. Ochrona przed przepięciami atmosferycznymi lub łączeniowymi”) zaprojektowano system oparty na</w:t>
      </w:r>
      <w:r w:rsidR="00622504">
        <w:rPr>
          <w:rFonts w:ascii="Arial Narrow" w:hAnsi="Arial Narrow"/>
          <w:sz w:val="26"/>
          <w:szCs w:val="26"/>
        </w:rPr>
        <w:t xml:space="preserve"> </w:t>
      </w:r>
      <w:r w:rsidRPr="004068B4">
        <w:rPr>
          <w:rFonts w:ascii="Arial Narrow" w:hAnsi="Arial Narrow"/>
          <w:sz w:val="26"/>
          <w:szCs w:val="26"/>
        </w:rPr>
        <w:t xml:space="preserve">ogranicznikach przepięć, umieszczonych bezpośrednio w inwerterze (przetwornicy). </w:t>
      </w:r>
    </w:p>
    <w:p w14:paraId="01F8FDD5" w14:textId="77777777" w:rsidR="00107D23" w:rsidRPr="004068B4" w:rsidRDefault="00107D23" w:rsidP="00895FD0">
      <w:pPr>
        <w:spacing w:line="276" w:lineRule="auto"/>
        <w:rPr>
          <w:rFonts w:ascii="Arial Narrow" w:hAnsi="Arial Narrow"/>
          <w:sz w:val="26"/>
          <w:szCs w:val="26"/>
        </w:rPr>
      </w:pPr>
    </w:p>
    <w:p w14:paraId="7E83B464" w14:textId="64C9DD7A" w:rsidR="00107D23" w:rsidRPr="004068B4" w:rsidRDefault="00107D23" w:rsidP="002A0BAC">
      <w:pPr>
        <w:pStyle w:val="Styl2"/>
      </w:pPr>
      <w:bookmarkStart w:id="488" w:name="_Toc90233894"/>
      <w:bookmarkStart w:id="489" w:name="_Toc90821699"/>
      <w:bookmarkStart w:id="490" w:name="_Toc90994094"/>
      <w:bookmarkStart w:id="491" w:name="_Toc90994145"/>
      <w:bookmarkStart w:id="492" w:name="_Toc94515249"/>
      <w:bookmarkStart w:id="493" w:name="_Toc97194861"/>
      <w:bookmarkStart w:id="494" w:name="_Toc97201871"/>
      <w:bookmarkStart w:id="495" w:name="_Toc102998871"/>
      <w:bookmarkStart w:id="496" w:name="_Toc116454680"/>
      <w:bookmarkStart w:id="497" w:name="_Toc124768591"/>
      <w:bookmarkStart w:id="498" w:name="_Toc165963663"/>
      <w:bookmarkStart w:id="499" w:name="_Toc166502031"/>
      <w:bookmarkStart w:id="500" w:name="_Toc175661357"/>
      <w:bookmarkStart w:id="501" w:name="_Toc183426340"/>
      <w:bookmarkStart w:id="502" w:name="_Toc60648693"/>
      <w:r w:rsidRPr="004068B4">
        <w:t>OCHRONA PRZECIWPORAŻENIOWA</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r w:rsidRPr="004068B4">
        <w:t xml:space="preserve"> </w:t>
      </w:r>
      <w:bookmarkEnd w:id="502"/>
    </w:p>
    <w:p w14:paraId="1DAC4A82" w14:textId="0408B18C" w:rsidR="00107D23" w:rsidRPr="004068B4" w:rsidRDefault="00107D23" w:rsidP="00002795">
      <w:pPr>
        <w:spacing w:after="0" w:line="276" w:lineRule="auto"/>
        <w:ind w:firstLine="708"/>
        <w:rPr>
          <w:rFonts w:ascii="Arial Narrow" w:hAnsi="Arial Narrow"/>
          <w:sz w:val="26"/>
          <w:szCs w:val="26"/>
        </w:rPr>
      </w:pPr>
      <w:r w:rsidRPr="004068B4">
        <w:rPr>
          <w:rFonts w:ascii="Arial Narrow" w:hAnsi="Arial Narrow"/>
          <w:sz w:val="26"/>
          <w:szCs w:val="26"/>
        </w:rPr>
        <w:t xml:space="preserve">Ochrona przeciwporażeniowa przed dotykiem pośrednim projektowanych urządzeń wytwórczych realizowana jest przez zastosowanie głównych połączeń wyrównawczych wszystkich części przewodzących dostępnych. W inwerterze zainstalowany jest elektroniczny układ kontrolujący rezystancję izolacji przewodów do niego przyłączonych. Po wykonaniu pomiarów izolacji </w:t>
      </w:r>
      <w:r w:rsidR="00002795">
        <w:rPr>
          <w:rFonts w:ascii="Arial Narrow" w:hAnsi="Arial Narrow"/>
          <w:sz w:val="26"/>
          <w:szCs w:val="26"/>
        </w:rPr>
        <w:br/>
      </w:r>
      <w:r w:rsidRPr="004068B4">
        <w:rPr>
          <w:rFonts w:ascii="Arial Narrow" w:hAnsi="Arial Narrow"/>
          <w:sz w:val="26"/>
          <w:szCs w:val="26"/>
        </w:rPr>
        <w:t>i potwierdzeniu ich prawidłowości inwerter załączy się - realizowana jest w ten sposób funkcja ochrony przed zwarciami doziemnymi występującymi przed zaciskami AC (w kierunku strony DC systemu fotowoltaicznego).</w:t>
      </w:r>
    </w:p>
    <w:p w14:paraId="717D9C18" w14:textId="77777777" w:rsidR="00107D23" w:rsidRPr="009D5F68" w:rsidRDefault="00107D23" w:rsidP="00107D23">
      <w:pPr>
        <w:spacing w:after="0"/>
        <w:rPr>
          <w:rFonts w:ascii="Arial Narrow" w:hAnsi="Arial Narrow"/>
          <w:color w:val="FF0000"/>
          <w:sz w:val="26"/>
          <w:szCs w:val="26"/>
        </w:rPr>
      </w:pPr>
    </w:p>
    <w:p w14:paraId="7ADA3F39" w14:textId="77777777" w:rsidR="00107D23" w:rsidRPr="00191BD6" w:rsidRDefault="00107D23" w:rsidP="00AF0804">
      <w:pPr>
        <w:pStyle w:val="Akapitzlist"/>
        <w:numPr>
          <w:ilvl w:val="0"/>
          <w:numId w:val="26"/>
        </w:numPr>
        <w:spacing w:before="0" w:after="200" w:line="276" w:lineRule="auto"/>
        <w:jc w:val="left"/>
        <w:rPr>
          <w:rFonts w:ascii="Arial Narrow" w:hAnsi="Arial Narrow"/>
          <w:b/>
          <w:bCs/>
          <w:sz w:val="26"/>
          <w:szCs w:val="26"/>
        </w:rPr>
      </w:pPr>
      <w:r w:rsidRPr="00191BD6">
        <w:rPr>
          <w:rFonts w:ascii="Arial Narrow" w:hAnsi="Arial Narrow"/>
          <w:b/>
          <w:bCs/>
          <w:sz w:val="26"/>
          <w:szCs w:val="26"/>
        </w:rPr>
        <w:t>Napięcia powyżej 1kV AC</w:t>
      </w:r>
    </w:p>
    <w:p w14:paraId="21B86D50" w14:textId="77777777" w:rsidR="00107D23" w:rsidRPr="00191BD6" w:rsidRDefault="00107D23" w:rsidP="00002795">
      <w:pPr>
        <w:spacing w:after="0" w:line="276" w:lineRule="auto"/>
        <w:ind w:firstLine="708"/>
        <w:rPr>
          <w:rFonts w:ascii="Arial Narrow" w:hAnsi="Arial Narrow"/>
          <w:sz w:val="26"/>
          <w:szCs w:val="26"/>
        </w:rPr>
      </w:pPr>
      <w:r w:rsidRPr="00191BD6">
        <w:rPr>
          <w:rFonts w:ascii="Arial Narrow" w:hAnsi="Arial Narrow"/>
          <w:sz w:val="26"/>
          <w:szCs w:val="26"/>
        </w:rPr>
        <w:t>Linia SN pracuje w systemie z kompensacją prądów zwarciowych, zastosowano system ochrony przeciwporażeniowej przed dotykiem bezpośrednim izolację roboczą, zabudowa urządzeń poza zasięgiem ręki a przed dotykiem pośrednim Uziemienie ochronne.</w:t>
      </w:r>
    </w:p>
    <w:p w14:paraId="3B46566D" w14:textId="77777777" w:rsidR="00107D23" w:rsidRPr="00191BD6" w:rsidRDefault="00107D23" w:rsidP="00107D23">
      <w:pPr>
        <w:spacing w:after="0"/>
        <w:rPr>
          <w:rFonts w:ascii="Arial Narrow" w:hAnsi="Arial Narrow"/>
          <w:sz w:val="26"/>
          <w:szCs w:val="26"/>
        </w:rPr>
      </w:pPr>
    </w:p>
    <w:p w14:paraId="146E6E90" w14:textId="77777777" w:rsidR="00107D23" w:rsidRPr="00191BD6" w:rsidRDefault="00107D23" w:rsidP="00AF0804">
      <w:pPr>
        <w:pStyle w:val="Akapitzlist"/>
        <w:numPr>
          <w:ilvl w:val="0"/>
          <w:numId w:val="26"/>
        </w:numPr>
        <w:spacing w:before="0" w:after="200" w:line="276" w:lineRule="auto"/>
        <w:jc w:val="left"/>
        <w:rPr>
          <w:rFonts w:ascii="Arial Narrow" w:hAnsi="Arial Narrow"/>
          <w:b/>
          <w:bCs/>
          <w:sz w:val="26"/>
          <w:szCs w:val="26"/>
        </w:rPr>
      </w:pPr>
      <w:r w:rsidRPr="00191BD6">
        <w:rPr>
          <w:rFonts w:ascii="Arial Narrow" w:hAnsi="Arial Narrow"/>
          <w:b/>
          <w:bCs/>
          <w:sz w:val="26"/>
          <w:szCs w:val="26"/>
        </w:rPr>
        <w:t>Napięcia poniżej 1kV AC</w:t>
      </w:r>
    </w:p>
    <w:p w14:paraId="6B94516B" w14:textId="3198F15D" w:rsidR="00107D23" w:rsidRPr="00191BD6" w:rsidRDefault="00107D23" w:rsidP="00002795">
      <w:pPr>
        <w:spacing w:after="0" w:line="276" w:lineRule="auto"/>
        <w:ind w:firstLine="708"/>
        <w:rPr>
          <w:rFonts w:ascii="Arial Narrow" w:hAnsi="Arial Narrow"/>
          <w:sz w:val="26"/>
          <w:szCs w:val="26"/>
        </w:rPr>
      </w:pPr>
      <w:r w:rsidRPr="00191BD6">
        <w:rPr>
          <w:rFonts w:ascii="Arial Narrow" w:hAnsi="Arial Narrow"/>
          <w:sz w:val="26"/>
          <w:szCs w:val="26"/>
        </w:rPr>
        <w:t xml:space="preserve">Dla obwodów potrzeb własnych stacji transformatorowej i linii zasilających WLZ układ sieci </w:t>
      </w:r>
      <w:r w:rsidRPr="00191BD6">
        <w:rPr>
          <w:rFonts w:ascii="Arial Narrow" w:hAnsi="Arial Narrow"/>
          <w:sz w:val="26"/>
          <w:szCs w:val="26"/>
        </w:rPr>
        <w:br/>
        <w:t xml:space="preserve">TN-C-S, dla zasilania inwerterów – </w:t>
      </w:r>
      <w:r w:rsidR="004068B4" w:rsidRPr="00191BD6">
        <w:rPr>
          <w:rFonts w:ascii="Arial Narrow" w:hAnsi="Arial Narrow"/>
          <w:sz w:val="26"/>
          <w:szCs w:val="26"/>
        </w:rPr>
        <w:t>TN-C</w:t>
      </w:r>
      <w:r w:rsidRPr="00191BD6">
        <w:rPr>
          <w:rFonts w:ascii="Arial Narrow" w:hAnsi="Arial Narrow"/>
          <w:sz w:val="26"/>
          <w:szCs w:val="26"/>
        </w:rPr>
        <w:t xml:space="preserve">; samoczynne wyłączanie zasilania </w:t>
      </w:r>
      <w:r w:rsidR="004068B4" w:rsidRPr="00191BD6">
        <w:rPr>
          <w:rFonts w:ascii="Arial Narrow" w:hAnsi="Arial Narrow"/>
          <w:sz w:val="26"/>
          <w:szCs w:val="26"/>
        </w:rPr>
        <w:t>w wymaganym czasie</w:t>
      </w:r>
    </w:p>
    <w:p w14:paraId="34045E2C" w14:textId="4FBAC0D4" w:rsidR="00107D23" w:rsidRDefault="00107D23" w:rsidP="00107D23">
      <w:pPr>
        <w:spacing w:after="0"/>
        <w:rPr>
          <w:rFonts w:ascii="Arial Narrow" w:hAnsi="Arial Narrow"/>
          <w:sz w:val="26"/>
          <w:szCs w:val="26"/>
        </w:rPr>
      </w:pPr>
    </w:p>
    <w:p w14:paraId="269D91D5" w14:textId="77777777" w:rsidR="00107D23" w:rsidRPr="00191BD6" w:rsidRDefault="00107D23" w:rsidP="00AF0804">
      <w:pPr>
        <w:pStyle w:val="Akapitzlist"/>
        <w:numPr>
          <w:ilvl w:val="0"/>
          <w:numId w:val="26"/>
        </w:numPr>
        <w:spacing w:before="0" w:after="200" w:line="276" w:lineRule="auto"/>
        <w:jc w:val="left"/>
        <w:rPr>
          <w:rFonts w:ascii="Arial Narrow" w:hAnsi="Arial Narrow"/>
          <w:b/>
          <w:bCs/>
          <w:sz w:val="26"/>
          <w:szCs w:val="26"/>
        </w:rPr>
      </w:pPr>
      <w:r w:rsidRPr="00191BD6">
        <w:rPr>
          <w:rFonts w:ascii="Arial Narrow" w:hAnsi="Arial Narrow"/>
          <w:b/>
          <w:bCs/>
          <w:sz w:val="26"/>
          <w:szCs w:val="26"/>
        </w:rPr>
        <w:t>Napięcia poniżej 1kV DC</w:t>
      </w:r>
    </w:p>
    <w:p w14:paraId="05F055AD" w14:textId="77777777" w:rsidR="00107D23" w:rsidRPr="00191BD6" w:rsidRDefault="00107D23" w:rsidP="00002795">
      <w:pPr>
        <w:spacing w:after="0" w:line="276" w:lineRule="auto"/>
        <w:ind w:firstLine="708"/>
        <w:rPr>
          <w:rFonts w:ascii="Arial Narrow" w:hAnsi="Arial Narrow"/>
          <w:sz w:val="26"/>
          <w:szCs w:val="26"/>
        </w:rPr>
      </w:pPr>
      <w:r w:rsidRPr="00191BD6">
        <w:rPr>
          <w:rFonts w:ascii="Arial Narrow" w:hAnsi="Arial Narrow"/>
          <w:sz w:val="26"/>
          <w:szCs w:val="26"/>
        </w:rPr>
        <w:t xml:space="preserve">Do ochrony przeciwprzepięciowej urządzeń elektronicznych zgodnie z normą PN – IEC60364-4-443 („Ochrona dla zapewnienia bezpieczeństwa. Ochrona przed przepięciami. Ochrona przed </w:t>
      </w:r>
      <w:r w:rsidRPr="00191BD6">
        <w:rPr>
          <w:rFonts w:ascii="Arial Narrow" w:hAnsi="Arial Narrow"/>
          <w:sz w:val="26"/>
          <w:szCs w:val="26"/>
        </w:rPr>
        <w:lastRenderedPageBreak/>
        <w:t>przepięciami atmosferycznymi lub łączeniowymi”) zaprojektowano system oparty na ogranicznikach przepięć, umieszczonych bezpośrednio w inwerterze (przetwornicy). Wartość uziemienia R≤10Ω</w:t>
      </w:r>
    </w:p>
    <w:p w14:paraId="34EDFA80" w14:textId="73D54239" w:rsidR="00107D23" w:rsidRDefault="00107D23" w:rsidP="00107D23">
      <w:pPr>
        <w:spacing w:after="0"/>
        <w:rPr>
          <w:rFonts w:ascii="Arial Narrow" w:hAnsi="Arial Narrow"/>
          <w:sz w:val="26"/>
          <w:szCs w:val="26"/>
        </w:rPr>
      </w:pPr>
      <w:r w:rsidRPr="00191BD6">
        <w:rPr>
          <w:rFonts w:ascii="Arial Narrow" w:hAnsi="Arial Narrow"/>
          <w:sz w:val="26"/>
          <w:szCs w:val="26"/>
        </w:rPr>
        <w:t>Inwerter po stronie DC i AC wyposażony jest w ograniczniki przepięć typu 2, zatem nie ma potrzeby dublowania tych zabezpieczeń.</w:t>
      </w:r>
    </w:p>
    <w:p w14:paraId="432BB889" w14:textId="77777777" w:rsidR="00FD12D4" w:rsidRPr="00C412D6" w:rsidRDefault="00FD12D4" w:rsidP="002A0BAC">
      <w:pPr>
        <w:pStyle w:val="Styl2"/>
      </w:pPr>
      <w:bookmarkStart w:id="503" w:name="_Toc90233895"/>
      <w:bookmarkStart w:id="504" w:name="_Toc90821700"/>
      <w:bookmarkStart w:id="505" w:name="_Toc90994095"/>
      <w:bookmarkStart w:id="506" w:name="_Toc90994146"/>
      <w:bookmarkStart w:id="507" w:name="_Toc94515250"/>
      <w:bookmarkStart w:id="508" w:name="_Toc97194862"/>
      <w:bookmarkStart w:id="509" w:name="_Toc97201872"/>
      <w:bookmarkStart w:id="510" w:name="_Toc102998872"/>
      <w:bookmarkStart w:id="511" w:name="_Toc116454681"/>
      <w:bookmarkStart w:id="512" w:name="_Toc124768592"/>
      <w:bookmarkStart w:id="513" w:name="_Toc165963664"/>
      <w:bookmarkStart w:id="514" w:name="_Toc166502032"/>
      <w:bookmarkStart w:id="515" w:name="_Toc175661358"/>
      <w:bookmarkStart w:id="516" w:name="_Toc183426341"/>
      <w:r w:rsidRPr="00C412D6">
        <w:t>KONSTRUKCJE WSPORCZE</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F5348D1" w14:textId="5D6B2C85"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Ogólny opis konstrukcji – możliwości montażu i zalecenia</w:t>
      </w:r>
    </w:p>
    <w:p w14:paraId="391D6D17"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Przewiduje się zastosowanie systemowej konstrukcji stalowej wbijanej w grunt. Wszelkie potrzebne deklaracje i certyfikaty na konstrukcję zostaną dołączone do projektu powykonawczego, aby udokumentować zgodność z normami i przepisami. Układ poprzeczny konstrukcji wsporczej został przedstawiony na rysunku nr K-1.</w:t>
      </w:r>
    </w:p>
    <w:p w14:paraId="38EEEC3D" w14:textId="388DD183"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 xml:space="preserve">Panele fotowoltaiczne montowane będą na lekkiej konstrukcji wsporczej, stalowej, montowanej </w:t>
      </w:r>
      <w:r w:rsidRPr="00C412D6">
        <w:rPr>
          <w:rFonts w:ascii="Arial Narrow" w:eastAsia="Times New Roman" w:hAnsi="Arial Narrow" w:cs="Arial"/>
          <w:sz w:val="26"/>
          <w:szCs w:val="26"/>
          <w:lang w:eastAsia="pl-PL"/>
        </w:rPr>
        <w:br/>
        <w:t>w gruncie bez fundamentowania.</w:t>
      </w:r>
      <w:r w:rsidR="00CA0B67">
        <w:rPr>
          <w:rFonts w:ascii="Arial Narrow" w:eastAsia="Times New Roman" w:hAnsi="Arial Narrow" w:cs="Arial"/>
          <w:sz w:val="26"/>
          <w:szCs w:val="26"/>
          <w:lang w:eastAsia="pl-PL"/>
        </w:rPr>
        <w:t xml:space="preserve"> </w:t>
      </w:r>
    </w:p>
    <w:p w14:paraId="40E9B4AE" w14:textId="0E1436FA"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 xml:space="preserve">Konstrukcja wsporcza składa się z wspornikowych ram. Ramy zamocowane są w gruncie poprzez wbicie słupków z profili na głębokość </w:t>
      </w:r>
      <w:r w:rsidR="00622504">
        <w:rPr>
          <w:rFonts w:ascii="Arial Narrow" w:eastAsia="Times New Roman" w:hAnsi="Arial Narrow" w:cs="Arial"/>
          <w:sz w:val="26"/>
          <w:szCs w:val="26"/>
          <w:lang w:eastAsia="pl-PL"/>
        </w:rPr>
        <w:t>ok. 1,</w:t>
      </w:r>
      <w:r w:rsidR="00CA0B67">
        <w:rPr>
          <w:rFonts w:ascii="Arial Narrow" w:eastAsia="Times New Roman" w:hAnsi="Arial Narrow" w:cs="Arial"/>
          <w:sz w:val="26"/>
          <w:szCs w:val="26"/>
          <w:lang w:eastAsia="pl-PL"/>
        </w:rPr>
        <w:t>5</w:t>
      </w:r>
      <w:r w:rsidRPr="00C412D6">
        <w:rPr>
          <w:rFonts w:ascii="Arial Narrow" w:eastAsia="Times New Roman" w:hAnsi="Arial Narrow" w:cs="Arial"/>
          <w:sz w:val="26"/>
          <w:szCs w:val="26"/>
          <w:lang w:eastAsia="pl-PL"/>
        </w:rPr>
        <w:t>m.</w:t>
      </w:r>
    </w:p>
    <w:p w14:paraId="60C54CDA"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 xml:space="preserve">Do słupka przymocowane są belki z profili C. Na belkach opierają się płatwie </w:t>
      </w:r>
      <w:r w:rsidRPr="00C412D6">
        <w:rPr>
          <w:rFonts w:ascii="Arial Narrow" w:eastAsia="Times New Roman" w:hAnsi="Arial Narrow" w:cs="Arial"/>
          <w:sz w:val="26"/>
          <w:szCs w:val="26"/>
          <w:lang w:eastAsia="pl-PL"/>
        </w:rPr>
        <w:br/>
        <w:t>z systemowych profili aluminiowych.</w:t>
      </w:r>
    </w:p>
    <w:p w14:paraId="0C2238A4"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Konstrukcje wykonane ze stali cynkowanej ogniowo, zgodnie z normą PN - EN ISO 1461 i klasą korozyjności nie mniejszą niż C4 zgodnie z kategoriami korozyjności według PN-EN ISO 12944-2. Zabezpieczenie cynkowe konstrukcji musi posiadać klasę korozyjności gwarantującą minimum 20 letnią odporność na korozję. Do skręcania konstrukcji stosować śruby ze stali nierdzewnej. Należy stosować podkładki ze stali nierdzewnej i nakrętki kołnierzowe sześciokątne ze stali nierdzewnej. Pomiędzy elementami aluminiowymi, a stalą ocynkowaną stosować podkładki z tworzywa sztucznego.</w:t>
      </w:r>
    </w:p>
    <w:p w14:paraId="17E39F35" w14:textId="2961D546"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 xml:space="preserve">Nachylenie rygli wynosi </w:t>
      </w:r>
      <w:r w:rsidR="00DD5A87">
        <w:rPr>
          <w:rFonts w:ascii="Arial Narrow" w:eastAsia="Times New Roman" w:hAnsi="Arial Narrow" w:cs="Arial"/>
          <w:sz w:val="26"/>
          <w:szCs w:val="26"/>
          <w:lang w:eastAsia="pl-PL"/>
        </w:rPr>
        <w:t>2</w:t>
      </w:r>
      <w:r w:rsidR="00275FB7">
        <w:rPr>
          <w:rFonts w:ascii="Arial Narrow" w:eastAsia="Times New Roman" w:hAnsi="Arial Narrow" w:cs="Arial"/>
          <w:sz w:val="26"/>
          <w:szCs w:val="26"/>
          <w:lang w:eastAsia="pl-PL"/>
        </w:rPr>
        <w:t>5</w:t>
      </w:r>
      <w:r w:rsidR="00715B10">
        <w:rPr>
          <w:rFonts w:ascii="Arial Narrow" w:eastAsia="Times New Roman" w:hAnsi="Arial Narrow" w:cs="Arial"/>
          <w:sz w:val="26"/>
          <w:szCs w:val="26"/>
          <w:vertAlign w:val="superscript"/>
          <w:lang w:eastAsia="pl-PL"/>
        </w:rPr>
        <w:t>º</w:t>
      </w:r>
      <w:r w:rsidRPr="00C412D6">
        <w:rPr>
          <w:rFonts w:ascii="Arial Narrow" w:eastAsia="Times New Roman" w:hAnsi="Arial Narrow" w:cs="Arial"/>
          <w:sz w:val="26"/>
          <w:szCs w:val="26"/>
          <w:lang w:eastAsia="pl-PL"/>
        </w:rPr>
        <w:t>. Maksymalna wysokość wykonania stołów modułowych nie przekracza 3</w:t>
      </w:r>
      <w:r w:rsidR="00130EA6">
        <w:rPr>
          <w:rFonts w:ascii="Arial Narrow" w:eastAsia="Times New Roman" w:hAnsi="Arial Narrow" w:cs="Arial"/>
          <w:sz w:val="26"/>
          <w:szCs w:val="26"/>
          <w:lang w:eastAsia="pl-PL"/>
        </w:rPr>
        <w:t>,5</w:t>
      </w:r>
      <w:r w:rsidRPr="00C412D6">
        <w:rPr>
          <w:rFonts w:ascii="Arial Narrow" w:eastAsia="Times New Roman" w:hAnsi="Arial Narrow" w:cs="Arial"/>
          <w:sz w:val="26"/>
          <w:szCs w:val="26"/>
          <w:lang w:eastAsia="pl-PL"/>
        </w:rPr>
        <w:t>m n.p.t. Sposób zmocowania paneli do konstrukcji nośnej, nie umożliwia obrotowego podążania za słońcem.</w:t>
      </w:r>
    </w:p>
    <w:p w14:paraId="125F6D81" w14:textId="77777777" w:rsidR="00FD12D4" w:rsidRPr="00C412D6" w:rsidRDefault="00FD12D4" w:rsidP="00FD12D4">
      <w:pPr>
        <w:spacing w:line="276" w:lineRule="auto"/>
        <w:rPr>
          <w:rFonts w:ascii="Arial Narrow" w:eastAsia="Times New Roman" w:hAnsi="Arial Narrow" w:cs="Arial"/>
          <w:sz w:val="26"/>
          <w:szCs w:val="26"/>
          <w:lang w:eastAsia="pl-PL"/>
        </w:rPr>
      </w:pPr>
      <w:r w:rsidRPr="00C412D6">
        <w:rPr>
          <w:rFonts w:ascii="Arial Narrow" w:eastAsia="Times New Roman" w:hAnsi="Arial Narrow" w:cs="Arial"/>
          <w:sz w:val="26"/>
          <w:szCs w:val="26"/>
          <w:lang w:eastAsia="pl-PL"/>
        </w:rPr>
        <w:t>Panele montowane są do płatwi za pomocą uchwytów aluminiowych.</w:t>
      </w:r>
    </w:p>
    <w:p w14:paraId="393BE0BD" w14:textId="77777777" w:rsidR="00107D23" w:rsidRPr="00191BD6" w:rsidRDefault="00107D23" w:rsidP="002A0BAC">
      <w:pPr>
        <w:pStyle w:val="Styl2"/>
      </w:pPr>
      <w:bookmarkStart w:id="517" w:name="_Toc60648695"/>
      <w:bookmarkStart w:id="518" w:name="_Toc90233896"/>
      <w:bookmarkStart w:id="519" w:name="_Toc90821701"/>
      <w:bookmarkStart w:id="520" w:name="_Toc90994096"/>
      <w:bookmarkStart w:id="521" w:name="_Toc90994147"/>
      <w:bookmarkStart w:id="522" w:name="_Toc94515251"/>
      <w:bookmarkStart w:id="523" w:name="_Toc97194863"/>
      <w:bookmarkStart w:id="524" w:name="_Toc97201873"/>
      <w:bookmarkStart w:id="525" w:name="_Toc102998873"/>
      <w:bookmarkStart w:id="526" w:name="_Toc116454682"/>
      <w:bookmarkStart w:id="527" w:name="_Toc124768593"/>
      <w:bookmarkStart w:id="528" w:name="_Toc165963665"/>
      <w:bookmarkStart w:id="529" w:name="_Toc166502033"/>
      <w:bookmarkStart w:id="530" w:name="_Toc175661359"/>
      <w:bookmarkStart w:id="531" w:name="_Toc183426342"/>
      <w:r w:rsidRPr="00191BD6">
        <w:t>UZIEMIENIE OCHRONNE</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929981D" w14:textId="570B0D6A" w:rsidR="00107D23" w:rsidRDefault="00107D23" w:rsidP="00002795">
      <w:pPr>
        <w:spacing w:after="0" w:line="276" w:lineRule="auto"/>
        <w:rPr>
          <w:rFonts w:ascii="Arial Narrow" w:hAnsi="Arial Narrow"/>
          <w:sz w:val="26"/>
          <w:szCs w:val="26"/>
        </w:rPr>
      </w:pPr>
      <w:r w:rsidRPr="00191BD6">
        <w:rPr>
          <w:rFonts w:ascii="Arial Narrow" w:hAnsi="Arial Narrow"/>
          <w:sz w:val="26"/>
          <w:szCs w:val="26"/>
        </w:rPr>
        <w:t>Uziemieniu ochronnemu podlegają części metalowe, mogące stanowić niebezpieczeństwo porażenia w przypadku uszkodzenia izolacji podstawowej. W szczególności należy uziemić: konstrukcje wsporcze. Uziemienie wykonać bednarką Fe/Zn 25x4mm. Połączenia bednarki w gruncie wykonać jako połączenia spawane. Spawy zabezpieczyć taśmą denso.</w:t>
      </w:r>
    </w:p>
    <w:p w14:paraId="369E9449" w14:textId="77777777" w:rsidR="00107D23" w:rsidRPr="00191BD6" w:rsidRDefault="00107D23" w:rsidP="00895FD0">
      <w:pPr>
        <w:spacing w:line="276" w:lineRule="auto"/>
        <w:rPr>
          <w:rFonts w:ascii="Arial Narrow" w:hAnsi="Arial Narrow"/>
          <w:sz w:val="26"/>
          <w:szCs w:val="26"/>
        </w:rPr>
      </w:pPr>
    </w:p>
    <w:bookmarkEnd w:id="487"/>
    <w:p w14:paraId="48D85C24" w14:textId="7E5CFF8F" w:rsidR="002D22D0" w:rsidRPr="00495D0C" w:rsidRDefault="004107B2" w:rsidP="002A0BAC">
      <w:pPr>
        <w:pStyle w:val="Styl2"/>
      </w:pPr>
      <w:r w:rsidRPr="00191BD6">
        <w:lastRenderedPageBreak/>
        <w:t xml:space="preserve"> </w:t>
      </w:r>
      <w:bookmarkStart w:id="532" w:name="_Toc97194864"/>
      <w:bookmarkStart w:id="533" w:name="_Toc97201874"/>
      <w:bookmarkStart w:id="534" w:name="_Toc102998874"/>
      <w:bookmarkStart w:id="535" w:name="_Toc116454683"/>
      <w:bookmarkStart w:id="536" w:name="_Toc124768594"/>
      <w:bookmarkStart w:id="537" w:name="_Toc165963666"/>
      <w:bookmarkStart w:id="538" w:name="_Toc166502034"/>
      <w:bookmarkStart w:id="539" w:name="_Toc175661360"/>
      <w:bookmarkStart w:id="540" w:name="_Toc183426343"/>
      <w:r w:rsidR="00990C2A">
        <w:rPr>
          <w:rFonts w:eastAsia="ArialNarrow" w:cs="Times New Roman"/>
          <w:szCs w:val="24"/>
        </w:rPr>
        <w:t>OCHRONA PRZECIWPOŻAROWA</w:t>
      </w:r>
      <w:bookmarkEnd w:id="532"/>
      <w:bookmarkEnd w:id="533"/>
      <w:bookmarkEnd w:id="534"/>
      <w:bookmarkEnd w:id="535"/>
      <w:bookmarkEnd w:id="536"/>
      <w:bookmarkEnd w:id="537"/>
      <w:bookmarkEnd w:id="538"/>
      <w:bookmarkEnd w:id="539"/>
      <w:bookmarkEnd w:id="540"/>
    </w:p>
    <w:p w14:paraId="5B54093C" w14:textId="74EEFFD4" w:rsidR="00495D0C" w:rsidRPr="00495D0C" w:rsidRDefault="00130EA6" w:rsidP="00002795">
      <w:pPr>
        <w:spacing w:line="276" w:lineRule="auto"/>
        <w:ind w:firstLine="708"/>
        <w:rPr>
          <w:rFonts w:ascii="Arial Narrow" w:hAnsi="Arial Narrow"/>
          <w:sz w:val="26"/>
          <w:szCs w:val="26"/>
        </w:rPr>
      </w:pPr>
      <w:r>
        <w:rPr>
          <w:rFonts w:ascii="Arial Narrow" w:hAnsi="Arial Narrow"/>
          <w:sz w:val="26"/>
          <w:szCs w:val="26"/>
        </w:rPr>
        <w:t>I</w:t>
      </w:r>
      <w:r w:rsidR="00495D0C" w:rsidRPr="00495D0C">
        <w:rPr>
          <w:rFonts w:ascii="Arial Narrow" w:hAnsi="Arial Narrow"/>
          <w:sz w:val="26"/>
          <w:szCs w:val="26"/>
        </w:rPr>
        <w:t>nstalacj</w:t>
      </w:r>
      <w:r w:rsidR="00344370">
        <w:rPr>
          <w:rFonts w:ascii="Arial Narrow" w:hAnsi="Arial Narrow"/>
          <w:sz w:val="26"/>
          <w:szCs w:val="26"/>
        </w:rPr>
        <w:t>a</w:t>
      </w:r>
      <w:r w:rsidR="00495D0C" w:rsidRPr="00495D0C">
        <w:rPr>
          <w:rFonts w:ascii="Arial Narrow" w:hAnsi="Arial Narrow"/>
          <w:sz w:val="26"/>
          <w:szCs w:val="26"/>
        </w:rPr>
        <w:t xml:space="preserve"> fotowoltaiczn</w:t>
      </w:r>
      <w:r w:rsidR="00344370">
        <w:rPr>
          <w:rFonts w:ascii="Arial Narrow" w:hAnsi="Arial Narrow"/>
          <w:sz w:val="26"/>
          <w:szCs w:val="26"/>
        </w:rPr>
        <w:t>a</w:t>
      </w:r>
      <w:r w:rsidR="00495D0C" w:rsidRPr="00495D0C">
        <w:rPr>
          <w:rFonts w:ascii="Arial Narrow" w:hAnsi="Arial Narrow"/>
          <w:sz w:val="26"/>
          <w:szCs w:val="26"/>
        </w:rPr>
        <w:t xml:space="preserve"> </w:t>
      </w:r>
      <w:r w:rsidR="00344370">
        <w:rPr>
          <w:rFonts w:ascii="Arial Narrow" w:hAnsi="Arial Narrow"/>
          <w:sz w:val="26"/>
          <w:szCs w:val="26"/>
        </w:rPr>
        <w:t xml:space="preserve">będąca </w:t>
      </w:r>
      <w:r w:rsidR="00495D0C" w:rsidRPr="00495D0C">
        <w:rPr>
          <w:rFonts w:ascii="Arial Narrow" w:hAnsi="Arial Narrow"/>
          <w:sz w:val="26"/>
          <w:szCs w:val="26"/>
        </w:rPr>
        <w:t>zesp</w:t>
      </w:r>
      <w:r w:rsidR="00344370">
        <w:rPr>
          <w:rFonts w:ascii="Arial Narrow" w:hAnsi="Arial Narrow"/>
          <w:sz w:val="26"/>
          <w:szCs w:val="26"/>
        </w:rPr>
        <w:t>ołem</w:t>
      </w:r>
      <w:r w:rsidR="00495D0C" w:rsidRPr="00495D0C">
        <w:rPr>
          <w:rFonts w:ascii="Arial Narrow" w:hAnsi="Arial Narrow"/>
          <w:sz w:val="26"/>
          <w:szCs w:val="26"/>
        </w:rPr>
        <w:t xml:space="preserve"> urządzeń technicznych - paneli fotowoltaicznych połączonyc</w:t>
      </w:r>
      <w:r w:rsidR="00344370">
        <w:rPr>
          <w:rFonts w:ascii="Arial Narrow" w:hAnsi="Arial Narrow"/>
          <w:sz w:val="26"/>
          <w:szCs w:val="26"/>
        </w:rPr>
        <w:t>h</w:t>
      </w:r>
      <w:r w:rsidR="00495D0C" w:rsidRPr="00495D0C">
        <w:rPr>
          <w:rFonts w:ascii="Arial Narrow" w:hAnsi="Arial Narrow"/>
          <w:sz w:val="26"/>
          <w:szCs w:val="26"/>
        </w:rPr>
        <w:t xml:space="preserve"> instalacją elektryczną prądu stałego</w:t>
      </w:r>
      <w:r w:rsidR="00344370">
        <w:rPr>
          <w:rFonts w:ascii="Arial Narrow" w:hAnsi="Arial Narrow"/>
          <w:sz w:val="26"/>
          <w:szCs w:val="26"/>
        </w:rPr>
        <w:t xml:space="preserve"> i</w:t>
      </w:r>
      <w:r w:rsidR="00495D0C" w:rsidRPr="00495D0C">
        <w:rPr>
          <w:rFonts w:ascii="Arial Narrow" w:hAnsi="Arial Narrow"/>
          <w:sz w:val="26"/>
          <w:szCs w:val="26"/>
        </w:rPr>
        <w:t xml:space="preserve"> zgodnie art. 3 pkt. 3a ustawy Prawo Budowlanego nie stanowią obiektu budowlanego. Farma fotowoltaiczna jest wg załącznika do ustawy Prawo Budowlane klasyfikowana do kategorii VIII – Inne Budowle</w:t>
      </w:r>
      <w:r w:rsidR="00344370">
        <w:rPr>
          <w:rFonts w:ascii="Arial Narrow" w:hAnsi="Arial Narrow"/>
          <w:sz w:val="26"/>
          <w:szCs w:val="26"/>
        </w:rPr>
        <w:t xml:space="preserve">, więc </w:t>
      </w:r>
      <w:r w:rsidR="00344370" w:rsidRPr="00495D0C">
        <w:rPr>
          <w:rFonts w:ascii="Arial Narrow" w:hAnsi="Arial Narrow"/>
          <w:sz w:val="26"/>
          <w:szCs w:val="26"/>
        </w:rPr>
        <w:t xml:space="preserve">nie stanowi </w:t>
      </w:r>
      <w:r w:rsidR="00344370">
        <w:rPr>
          <w:rFonts w:ascii="Arial Narrow" w:hAnsi="Arial Narrow"/>
          <w:sz w:val="26"/>
          <w:szCs w:val="26"/>
        </w:rPr>
        <w:t>również</w:t>
      </w:r>
      <w:r w:rsidR="00344370" w:rsidRPr="00495D0C">
        <w:rPr>
          <w:rFonts w:ascii="Arial Narrow" w:hAnsi="Arial Narrow"/>
          <w:sz w:val="26"/>
          <w:szCs w:val="26"/>
        </w:rPr>
        <w:t xml:space="preserve"> instalacji przemysłowej</w:t>
      </w:r>
      <w:r w:rsidR="00344370">
        <w:rPr>
          <w:rFonts w:ascii="Arial Narrow" w:hAnsi="Arial Narrow"/>
          <w:sz w:val="26"/>
          <w:szCs w:val="26"/>
        </w:rPr>
        <w:t>.</w:t>
      </w:r>
    </w:p>
    <w:p w14:paraId="41F3172B" w14:textId="0F92601E" w:rsidR="00495D0C" w:rsidRPr="005B4F04" w:rsidRDefault="00495D0C" w:rsidP="002F0759">
      <w:pPr>
        <w:ind w:firstLine="708"/>
        <w:rPr>
          <w:rFonts w:ascii="Arial Narrow" w:hAnsi="Arial Narrow"/>
          <w:sz w:val="26"/>
          <w:szCs w:val="26"/>
        </w:rPr>
      </w:pPr>
      <w:r w:rsidRPr="005B4F04">
        <w:rPr>
          <w:rFonts w:ascii="Arial Narrow" w:hAnsi="Arial Narrow"/>
          <w:sz w:val="26"/>
          <w:szCs w:val="26"/>
        </w:rPr>
        <w:t>Instalacja fotowoltaiczna będzie zabezpieczona instalacją przeciwprzepięciową, a także rozłącznikami bezpiecznikowymi i wyłącznikami</w:t>
      </w:r>
      <w:r w:rsidR="00990C2A" w:rsidRPr="005B4F04">
        <w:rPr>
          <w:rFonts w:ascii="Arial Narrow" w:hAnsi="Arial Narrow"/>
          <w:sz w:val="26"/>
          <w:szCs w:val="26"/>
        </w:rPr>
        <w:t xml:space="preserve"> oraz</w:t>
      </w:r>
      <w:r w:rsidRPr="005B4F04">
        <w:rPr>
          <w:rFonts w:ascii="Arial Narrow" w:hAnsi="Arial Narrow"/>
          <w:sz w:val="26"/>
          <w:szCs w:val="26"/>
        </w:rPr>
        <w:t xml:space="preserve"> jest pod stałym nadzorem operatora sieci dystrybucyjnej</w:t>
      </w:r>
      <w:r w:rsidR="00990C2A" w:rsidRPr="005B4F04">
        <w:rPr>
          <w:rFonts w:ascii="Arial Narrow" w:hAnsi="Arial Narrow"/>
          <w:sz w:val="26"/>
          <w:szCs w:val="26"/>
        </w:rPr>
        <w:t>.</w:t>
      </w:r>
      <w:r w:rsidR="008201D9" w:rsidRPr="005B4F04">
        <w:rPr>
          <w:rFonts w:ascii="Arial Narrow" w:hAnsi="Arial Narrow"/>
          <w:sz w:val="26"/>
          <w:szCs w:val="26"/>
        </w:rPr>
        <w:t xml:space="preserve"> </w:t>
      </w:r>
      <w:bookmarkStart w:id="541" w:name="_Hlk166500123"/>
      <w:r w:rsidR="008201D9" w:rsidRPr="005B4F04">
        <w:rPr>
          <w:rFonts w:ascii="Arial Narrow" w:hAnsi="Arial Narrow"/>
          <w:sz w:val="26"/>
          <w:szCs w:val="26"/>
        </w:rPr>
        <w:t>I</w:t>
      </w:r>
      <w:r w:rsidRPr="005B4F04">
        <w:rPr>
          <w:rFonts w:ascii="Arial Narrow" w:hAnsi="Arial Narrow"/>
          <w:sz w:val="26"/>
          <w:szCs w:val="26"/>
        </w:rPr>
        <w:t>nstalację</w:t>
      </w:r>
      <w:r w:rsidR="002F0759" w:rsidRPr="005B4F04">
        <w:rPr>
          <w:rFonts w:ascii="Arial Narrow" w:hAnsi="Arial Narrow"/>
          <w:sz w:val="26"/>
          <w:szCs w:val="26"/>
        </w:rPr>
        <w:t xml:space="preserve"> można wyłączyć</w:t>
      </w:r>
      <w:r w:rsidRPr="005B4F04">
        <w:rPr>
          <w:rFonts w:ascii="Arial Narrow" w:hAnsi="Arial Narrow"/>
          <w:sz w:val="26"/>
          <w:szCs w:val="26"/>
        </w:rPr>
        <w:t xml:space="preserve"> rozłącznikiem </w:t>
      </w:r>
      <w:r w:rsidR="00DE2CAB">
        <w:rPr>
          <w:rFonts w:ascii="Arial Narrow" w:hAnsi="Arial Narrow"/>
          <w:sz w:val="26"/>
          <w:szCs w:val="26"/>
        </w:rPr>
        <w:t xml:space="preserve">zdalnie </w:t>
      </w:r>
      <w:r w:rsidRPr="005B4F04">
        <w:rPr>
          <w:rFonts w:ascii="Arial Narrow" w:hAnsi="Arial Narrow"/>
          <w:sz w:val="26"/>
          <w:szCs w:val="26"/>
        </w:rPr>
        <w:t xml:space="preserve">sterowanym </w:t>
      </w:r>
      <w:r w:rsidR="008201D9" w:rsidRPr="005B4F04">
        <w:rPr>
          <w:rFonts w:ascii="Arial Narrow" w:hAnsi="Arial Narrow"/>
          <w:sz w:val="26"/>
          <w:szCs w:val="26"/>
        </w:rPr>
        <w:t>zlokalizowany</w:t>
      </w:r>
      <w:r w:rsidR="00DE2CAB">
        <w:rPr>
          <w:rFonts w:ascii="Arial Narrow" w:hAnsi="Arial Narrow"/>
          <w:sz w:val="26"/>
          <w:szCs w:val="26"/>
        </w:rPr>
        <w:t>m</w:t>
      </w:r>
      <w:r w:rsidR="00130EA6">
        <w:rPr>
          <w:rFonts w:ascii="Arial Narrow" w:hAnsi="Arial Narrow"/>
          <w:sz w:val="26"/>
          <w:szCs w:val="26"/>
        </w:rPr>
        <w:t xml:space="preserve"> w </w:t>
      </w:r>
      <w:r w:rsidR="00DE2CAB">
        <w:rPr>
          <w:rFonts w:ascii="Arial Narrow" w:hAnsi="Arial Narrow"/>
          <w:sz w:val="26"/>
          <w:szCs w:val="26"/>
        </w:rPr>
        <w:t>z</w:t>
      </w:r>
      <w:r w:rsidR="00EE3A4E">
        <w:rPr>
          <w:rFonts w:ascii="Arial Narrow" w:hAnsi="Arial Narrow"/>
          <w:sz w:val="26"/>
          <w:szCs w:val="26"/>
        </w:rPr>
        <w:t>łącz</w:t>
      </w:r>
      <w:r w:rsidR="00DE2CAB">
        <w:rPr>
          <w:rFonts w:ascii="Arial Narrow" w:hAnsi="Arial Narrow"/>
          <w:sz w:val="26"/>
          <w:szCs w:val="26"/>
        </w:rPr>
        <w:t>u</w:t>
      </w:r>
      <w:r w:rsidR="00EE3A4E">
        <w:rPr>
          <w:rFonts w:ascii="Arial Narrow" w:hAnsi="Arial Narrow"/>
          <w:sz w:val="26"/>
          <w:szCs w:val="26"/>
        </w:rPr>
        <w:t xml:space="preserve"> kablow</w:t>
      </w:r>
      <w:r w:rsidR="00DE2CAB">
        <w:rPr>
          <w:rFonts w:ascii="Arial Narrow" w:hAnsi="Arial Narrow"/>
          <w:sz w:val="26"/>
          <w:szCs w:val="26"/>
        </w:rPr>
        <w:t>ym</w:t>
      </w:r>
      <w:r w:rsidR="00EE3A4E">
        <w:rPr>
          <w:rFonts w:ascii="Arial Narrow" w:hAnsi="Arial Narrow"/>
          <w:sz w:val="26"/>
          <w:szCs w:val="26"/>
        </w:rPr>
        <w:t xml:space="preserve"> niskiego napięcia 0,4kV (Rozdzielnica – </w:t>
      </w:r>
      <w:r w:rsidR="00130EA6">
        <w:rPr>
          <w:rFonts w:ascii="Arial Narrow" w:hAnsi="Arial Narrow"/>
          <w:sz w:val="26"/>
          <w:szCs w:val="26"/>
        </w:rPr>
        <w:t>RGPV</w:t>
      </w:r>
      <w:r w:rsidR="00EE3A4E">
        <w:rPr>
          <w:rFonts w:ascii="Arial Narrow" w:hAnsi="Arial Narrow"/>
          <w:sz w:val="26"/>
          <w:szCs w:val="26"/>
        </w:rPr>
        <w:t>)</w:t>
      </w:r>
      <w:r w:rsidRPr="005B4F04">
        <w:rPr>
          <w:rFonts w:ascii="Arial Narrow" w:hAnsi="Arial Narrow"/>
          <w:sz w:val="26"/>
          <w:szCs w:val="26"/>
        </w:rPr>
        <w:t xml:space="preserve">. </w:t>
      </w:r>
      <w:bookmarkEnd w:id="541"/>
      <w:r w:rsidRPr="005B4F04">
        <w:rPr>
          <w:rFonts w:ascii="Arial Narrow" w:hAnsi="Arial Narrow"/>
          <w:sz w:val="26"/>
          <w:szCs w:val="26"/>
        </w:rPr>
        <w:t xml:space="preserve">Rozłączenie mechaniczne </w:t>
      </w:r>
      <w:r w:rsidR="002F0759" w:rsidRPr="005B4F04">
        <w:rPr>
          <w:rFonts w:ascii="Arial Narrow" w:hAnsi="Arial Narrow"/>
          <w:sz w:val="26"/>
          <w:szCs w:val="26"/>
        </w:rPr>
        <w:t xml:space="preserve">odbywa się poprzez </w:t>
      </w:r>
      <w:r w:rsidR="00EE3A4E">
        <w:rPr>
          <w:rFonts w:ascii="Arial Narrow" w:hAnsi="Arial Narrow"/>
          <w:sz w:val="26"/>
          <w:szCs w:val="26"/>
        </w:rPr>
        <w:t xml:space="preserve">wyłącznik, </w:t>
      </w:r>
      <w:r w:rsidR="002F0759" w:rsidRPr="005B4F04">
        <w:rPr>
          <w:rFonts w:ascii="Arial Narrow" w:hAnsi="Arial Narrow"/>
          <w:sz w:val="26"/>
          <w:szCs w:val="26"/>
        </w:rPr>
        <w:t>rozłącznik</w:t>
      </w:r>
      <w:r w:rsidRPr="005B4F04">
        <w:rPr>
          <w:rFonts w:ascii="Arial Narrow" w:hAnsi="Arial Narrow"/>
          <w:sz w:val="26"/>
          <w:szCs w:val="26"/>
        </w:rPr>
        <w:t xml:space="preserve"> w rozdzielnicy NN</w:t>
      </w:r>
      <w:r w:rsidR="00EE3A4E">
        <w:rPr>
          <w:rFonts w:ascii="Arial Narrow" w:hAnsi="Arial Narrow"/>
          <w:sz w:val="26"/>
          <w:szCs w:val="26"/>
        </w:rPr>
        <w:t xml:space="preserve">. </w:t>
      </w:r>
      <w:r w:rsidRPr="005B4F04">
        <w:rPr>
          <w:rFonts w:ascii="Arial Narrow" w:hAnsi="Arial Narrow"/>
          <w:sz w:val="26"/>
          <w:szCs w:val="26"/>
        </w:rPr>
        <w:t xml:space="preserve"> </w:t>
      </w:r>
      <w:r w:rsidR="00920D99">
        <w:rPr>
          <w:rFonts w:ascii="Arial Narrow" w:hAnsi="Arial Narrow"/>
          <w:sz w:val="26"/>
          <w:szCs w:val="26"/>
        </w:rPr>
        <w:t xml:space="preserve"> </w:t>
      </w:r>
      <w:r w:rsidR="005B4F04" w:rsidRPr="005B4F04">
        <w:rPr>
          <w:rFonts w:ascii="Arial Narrow" w:hAnsi="Arial Narrow"/>
          <w:sz w:val="26"/>
          <w:szCs w:val="26"/>
        </w:rPr>
        <w:t xml:space="preserve"> </w:t>
      </w:r>
    </w:p>
    <w:p w14:paraId="74C5FF04" w14:textId="0E5B39D6" w:rsidR="00495D0C" w:rsidRDefault="00495D0C" w:rsidP="002F0759">
      <w:pPr>
        <w:ind w:firstLine="708"/>
        <w:rPr>
          <w:rFonts w:ascii="Arial Narrow" w:hAnsi="Arial Narrow"/>
          <w:b/>
          <w:bCs/>
          <w:sz w:val="26"/>
          <w:szCs w:val="26"/>
        </w:rPr>
      </w:pPr>
      <w:r w:rsidRPr="00FB185C">
        <w:rPr>
          <w:rFonts w:ascii="Arial Narrow" w:hAnsi="Arial Narrow"/>
          <w:b/>
          <w:bCs/>
          <w:sz w:val="26"/>
          <w:szCs w:val="26"/>
        </w:rPr>
        <w:t>Projekt został uzgodniony i zaopiniowany pod względem ochrony ppoż.</w:t>
      </w:r>
    </w:p>
    <w:p w14:paraId="5CC67D37" w14:textId="45BE82D8" w:rsidR="00FB185C" w:rsidRDefault="00FB185C" w:rsidP="002F0759">
      <w:pPr>
        <w:ind w:firstLine="708"/>
        <w:rPr>
          <w:rFonts w:ascii="Arial Narrow" w:hAnsi="Arial Narrow"/>
          <w:b/>
          <w:bCs/>
          <w:sz w:val="26"/>
          <w:szCs w:val="26"/>
        </w:rPr>
      </w:pPr>
    </w:p>
    <w:p w14:paraId="38AE6678" w14:textId="5A30B0C9" w:rsidR="00EE3A4E" w:rsidRDefault="00EE3A4E">
      <w:pPr>
        <w:spacing w:after="160" w:line="259" w:lineRule="auto"/>
        <w:jc w:val="left"/>
        <w:rPr>
          <w:rFonts w:ascii="Arial Narrow" w:hAnsi="Arial Narrow"/>
          <w:b/>
          <w:bCs/>
          <w:sz w:val="26"/>
          <w:szCs w:val="26"/>
        </w:rPr>
      </w:pPr>
      <w:r>
        <w:rPr>
          <w:rFonts w:ascii="Arial Narrow" w:hAnsi="Arial Narrow"/>
          <w:b/>
          <w:bCs/>
          <w:sz w:val="26"/>
          <w:szCs w:val="26"/>
        </w:rPr>
        <w:br w:type="page"/>
      </w:r>
    </w:p>
    <w:p w14:paraId="37B83DE2" w14:textId="6F545BA5" w:rsidR="00495D0C" w:rsidRPr="002D22D0" w:rsidRDefault="00495D0C" w:rsidP="002A0BAC">
      <w:pPr>
        <w:pStyle w:val="Styl2"/>
      </w:pPr>
      <w:r w:rsidRPr="00191BD6">
        <w:lastRenderedPageBreak/>
        <w:t xml:space="preserve"> </w:t>
      </w:r>
      <w:bookmarkStart w:id="542" w:name="_Toc97194865"/>
      <w:bookmarkStart w:id="543" w:name="_Toc97201875"/>
      <w:bookmarkStart w:id="544" w:name="_Toc102998875"/>
      <w:bookmarkStart w:id="545" w:name="_Toc116454684"/>
      <w:bookmarkStart w:id="546" w:name="_Toc124768595"/>
      <w:bookmarkStart w:id="547" w:name="_Toc165963667"/>
      <w:bookmarkStart w:id="548" w:name="_Toc166502035"/>
      <w:bookmarkStart w:id="549" w:name="_Toc175661361"/>
      <w:bookmarkStart w:id="550" w:name="_Toc183426344"/>
      <w:r w:rsidRPr="00770F8A">
        <w:rPr>
          <w:rFonts w:eastAsia="ArialNarrow" w:cs="Times New Roman"/>
          <w:szCs w:val="24"/>
        </w:rPr>
        <w:t>ZESTAWIENIE PODSTAWOWYCH MATERIAŁÓW FARMY FOTOWOLTAICZNEJ</w:t>
      </w:r>
      <w:bookmarkEnd w:id="542"/>
      <w:bookmarkEnd w:id="543"/>
      <w:bookmarkEnd w:id="544"/>
      <w:bookmarkEnd w:id="545"/>
      <w:bookmarkEnd w:id="546"/>
      <w:bookmarkEnd w:id="547"/>
      <w:bookmarkEnd w:id="548"/>
      <w:bookmarkEnd w:id="549"/>
      <w:bookmarkEnd w:id="550"/>
    </w:p>
    <w:tbl>
      <w:tblPr>
        <w:tblpPr w:leftFromText="141" w:rightFromText="141" w:vertAnchor="text" w:tblpY="1"/>
        <w:tblOverlap w:val="never"/>
        <w:tblW w:w="9710" w:type="dxa"/>
        <w:tblLayout w:type="fixed"/>
        <w:tblCellMar>
          <w:left w:w="70" w:type="dxa"/>
          <w:right w:w="70" w:type="dxa"/>
        </w:tblCellMar>
        <w:tblLook w:val="04A0" w:firstRow="1" w:lastRow="0" w:firstColumn="1" w:lastColumn="0" w:noHBand="0" w:noVBand="1"/>
      </w:tblPr>
      <w:tblGrid>
        <w:gridCol w:w="607"/>
        <w:gridCol w:w="5762"/>
        <w:gridCol w:w="1134"/>
        <w:gridCol w:w="1266"/>
        <w:gridCol w:w="941"/>
      </w:tblGrid>
      <w:tr w:rsidR="002D22D0" w:rsidRPr="00423542" w14:paraId="3351CD93" w14:textId="77777777" w:rsidTr="00355031">
        <w:trPr>
          <w:cantSplit/>
        </w:trPr>
        <w:tc>
          <w:tcPr>
            <w:tcW w:w="607" w:type="dxa"/>
            <w:tcBorders>
              <w:top w:val="single" w:sz="8" w:space="0" w:color="auto"/>
              <w:left w:val="single" w:sz="8" w:space="0" w:color="auto"/>
              <w:bottom w:val="single" w:sz="8" w:space="0" w:color="auto"/>
              <w:right w:val="single" w:sz="8" w:space="0" w:color="auto"/>
            </w:tcBorders>
            <w:vAlign w:val="center"/>
          </w:tcPr>
          <w:p w14:paraId="2F53A2E7"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L.p.</w:t>
            </w:r>
          </w:p>
        </w:tc>
        <w:tc>
          <w:tcPr>
            <w:tcW w:w="5762" w:type="dxa"/>
            <w:tcBorders>
              <w:top w:val="single" w:sz="8" w:space="0" w:color="auto"/>
              <w:left w:val="nil"/>
              <w:bottom w:val="single" w:sz="8" w:space="0" w:color="auto"/>
              <w:right w:val="single" w:sz="8" w:space="0" w:color="auto"/>
            </w:tcBorders>
            <w:vAlign w:val="center"/>
          </w:tcPr>
          <w:p w14:paraId="369D38E2"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Nazwa</w:t>
            </w:r>
          </w:p>
        </w:tc>
        <w:tc>
          <w:tcPr>
            <w:tcW w:w="1134" w:type="dxa"/>
            <w:tcBorders>
              <w:top w:val="single" w:sz="8" w:space="0" w:color="auto"/>
              <w:left w:val="nil"/>
              <w:bottom w:val="single" w:sz="8" w:space="0" w:color="auto"/>
              <w:right w:val="single" w:sz="8" w:space="0" w:color="auto"/>
            </w:tcBorders>
            <w:vAlign w:val="center"/>
          </w:tcPr>
          <w:p w14:paraId="489BFC16"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Jedn.</w:t>
            </w:r>
          </w:p>
        </w:tc>
        <w:tc>
          <w:tcPr>
            <w:tcW w:w="1266" w:type="dxa"/>
            <w:tcBorders>
              <w:top w:val="single" w:sz="8" w:space="0" w:color="auto"/>
              <w:left w:val="nil"/>
              <w:bottom w:val="single" w:sz="4" w:space="0" w:color="auto"/>
              <w:right w:val="single" w:sz="8" w:space="0" w:color="auto"/>
            </w:tcBorders>
            <w:vAlign w:val="center"/>
          </w:tcPr>
          <w:p w14:paraId="2322A47F"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Ilość</w:t>
            </w:r>
          </w:p>
        </w:tc>
        <w:tc>
          <w:tcPr>
            <w:tcW w:w="941" w:type="dxa"/>
            <w:tcBorders>
              <w:top w:val="single" w:sz="8" w:space="0" w:color="auto"/>
              <w:left w:val="nil"/>
              <w:bottom w:val="single" w:sz="4" w:space="0" w:color="auto"/>
              <w:right w:val="single" w:sz="8" w:space="0" w:color="auto"/>
            </w:tcBorders>
            <w:vAlign w:val="center"/>
          </w:tcPr>
          <w:p w14:paraId="030D6113" w14:textId="77777777" w:rsidR="002D22D0" w:rsidRPr="00423542" w:rsidRDefault="002D22D0" w:rsidP="00355031">
            <w:pPr>
              <w:spacing w:after="0"/>
              <w:ind w:right="85"/>
              <w:jc w:val="center"/>
              <w:rPr>
                <w:rFonts w:ascii="Arial Narrow" w:hAnsi="Arial Narrow"/>
                <w:b/>
                <w:bCs/>
                <w:color w:val="FF0000"/>
                <w:u w:val="single"/>
              </w:rPr>
            </w:pPr>
            <w:r w:rsidRPr="00423542">
              <w:rPr>
                <w:rFonts w:ascii="Arial Narrow" w:hAnsi="Arial Narrow"/>
                <w:b/>
                <w:bCs/>
                <w:u w:val="single"/>
              </w:rPr>
              <w:t>Uwagi</w:t>
            </w:r>
          </w:p>
        </w:tc>
      </w:tr>
      <w:tr w:rsidR="002D22D0" w:rsidRPr="00423542" w14:paraId="6D459163" w14:textId="77777777" w:rsidTr="00FB185C">
        <w:trPr>
          <w:cantSplit/>
        </w:trPr>
        <w:tc>
          <w:tcPr>
            <w:tcW w:w="607" w:type="dxa"/>
            <w:tcBorders>
              <w:top w:val="nil"/>
              <w:left w:val="single" w:sz="8" w:space="0" w:color="auto"/>
              <w:bottom w:val="single" w:sz="8" w:space="0" w:color="auto"/>
              <w:right w:val="single" w:sz="8" w:space="0" w:color="auto"/>
            </w:tcBorders>
            <w:vAlign w:val="center"/>
          </w:tcPr>
          <w:p w14:paraId="644858AB" w14:textId="77777777" w:rsidR="002D22D0" w:rsidRPr="00423542" w:rsidRDefault="002D22D0" w:rsidP="00355031">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467E87EA" w14:textId="0A6956CB" w:rsidR="002D22D0" w:rsidRPr="0009401E" w:rsidRDefault="002D22D0" w:rsidP="00355031">
            <w:pPr>
              <w:spacing w:after="0"/>
              <w:ind w:right="85"/>
              <w:rPr>
                <w:rFonts w:ascii="Arial Narrow" w:hAnsi="Arial Narrow"/>
                <w:bCs/>
                <w:color w:val="FF0000"/>
                <w:szCs w:val="24"/>
              </w:rPr>
            </w:pPr>
            <w:r w:rsidRPr="0009401E">
              <w:rPr>
                <w:rFonts w:ascii="Arial Narrow" w:hAnsi="Arial Narrow"/>
                <w:szCs w:val="24"/>
              </w:rPr>
              <w:t xml:space="preserve">Moduły fotowoltaiczne </w:t>
            </w:r>
            <w:r w:rsidR="00EE3A4E">
              <w:rPr>
                <w:rFonts w:ascii="Arial Narrow" w:hAnsi="Arial Narrow"/>
                <w:szCs w:val="24"/>
              </w:rPr>
              <w:t>o</w:t>
            </w:r>
            <w:r w:rsidRPr="0009401E">
              <w:rPr>
                <w:rFonts w:ascii="Arial Narrow" w:hAnsi="Arial Narrow"/>
                <w:szCs w:val="24"/>
              </w:rPr>
              <w:t xml:space="preserve"> mocy </w:t>
            </w:r>
            <w:r w:rsidR="00EE3A4E">
              <w:rPr>
                <w:rFonts w:ascii="Arial Narrow" w:hAnsi="Arial Narrow"/>
                <w:szCs w:val="24"/>
              </w:rPr>
              <w:t>500</w:t>
            </w:r>
            <w:r w:rsidRPr="0009401E">
              <w:rPr>
                <w:rFonts w:ascii="Arial Narrow" w:hAnsi="Arial Narrow"/>
                <w:szCs w:val="24"/>
              </w:rPr>
              <w:t>Wp</w:t>
            </w:r>
          </w:p>
        </w:tc>
        <w:tc>
          <w:tcPr>
            <w:tcW w:w="1134" w:type="dxa"/>
            <w:tcBorders>
              <w:top w:val="nil"/>
              <w:left w:val="nil"/>
              <w:bottom w:val="single" w:sz="8" w:space="0" w:color="auto"/>
              <w:right w:val="single" w:sz="8" w:space="0" w:color="auto"/>
            </w:tcBorders>
            <w:shd w:val="clear" w:color="auto" w:fill="auto"/>
            <w:vAlign w:val="center"/>
          </w:tcPr>
          <w:p w14:paraId="7F30F625" w14:textId="77777777" w:rsidR="002D22D0" w:rsidRPr="00423542" w:rsidRDefault="002D22D0" w:rsidP="00355031">
            <w:pPr>
              <w:spacing w:after="0"/>
              <w:ind w:right="85"/>
              <w:jc w:val="center"/>
              <w:rPr>
                <w:rFonts w:ascii="Arial Narrow" w:hAnsi="Arial Narrow"/>
                <w:bCs/>
                <w:color w:val="FF0000"/>
                <w:szCs w:val="24"/>
              </w:rPr>
            </w:pPr>
            <w:r w:rsidRPr="00423542">
              <w:rPr>
                <w:rFonts w:ascii="Arial Narrow" w:hAnsi="Arial Narrow"/>
                <w:szCs w:val="24"/>
              </w:rPr>
              <w:t>szt.</w:t>
            </w:r>
          </w:p>
        </w:tc>
        <w:tc>
          <w:tcPr>
            <w:tcW w:w="1266" w:type="dxa"/>
            <w:tcBorders>
              <w:top w:val="nil"/>
              <w:left w:val="nil"/>
              <w:bottom w:val="single" w:sz="8" w:space="0" w:color="auto"/>
              <w:right w:val="single" w:sz="8" w:space="0" w:color="auto"/>
            </w:tcBorders>
            <w:shd w:val="clear" w:color="auto" w:fill="auto"/>
            <w:vAlign w:val="center"/>
          </w:tcPr>
          <w:p w14:paraId="145FD6FD" w14:textId="6075AF02" w:rsidR="002D22D0" w:rsidRPr="00423542" w:rsidRDefault="00EE3A4E" w:rsidP="00355031">
            <w:pPr>
              <w:spacing w:after="0"/>
              <w:ind w:right="85"/>
              <w:jc w:val="center"/>
              <w:rPr>
                <w:rFonts w:ascii="Arial Narrow" w:hAnsi="Arial Narrow"/>
                <w:bCs/>
                <w:color w:val="FF0000"/>
                <w:szCs w:val="24"/>
              </w:rPr>
            </w:pPr>
            <w:r>
              <w:rPr>
                <w:rFonts w:ascii="Arial Narrow" w:hAnsi="Arial Narrow"/>
                <w:sz w:val="26"/>
                <w:szCs w:val="26"/>
              </w:rPr>
              <w:t>100</w:t>
            </w:r>
            <w:r w:rsidR="00920D99">
              <w:rPr>
                <w:rFonts w:ascii="Arial Narrow" w:hAnsi="Arial Narrow"/>
                <w:sz w:val="26"/>
                <w:szCs w:val="26"/>
              </w:rPr>
              <w:t>0</w:t>
            </w:r>
          </w:p>
        </w:tc>
        <w:tc>
          <w:tcPr>
            <w:tcW w:w="941" w:type="dxa"/>
            <w:tcBorders>
              <w:top w:val="nil"/>
              <w:left w:val="nil"/>
              <w:bottom w:val="single" w:sz="4" w:space="0" w:color="auto"/>
              <w:right w:val="single" w:sz="8" w:space="0" w:color="auto"/>
            </w:tcBorders>
            <w:shd w:val="clear" w:color="auto" w:fill="auto"/>
            <w:vAlign w:val="center"/>
          </w:tcPr>
          <w:p w14:paraId="3BC770F7" w14:textId="77777777" w:rsidR="002D22D0" w:rsidRPr="00423542" w:rsidRDefault="002D22D0" w:rsidP="00355031">
            <w:pPr>
              <w:spacing w:after="0"/>
              <w:ind w:right="85"/>
              <w:rPr>
                <w:rFonts w:ascii="Arial Narrow" w:hAnsi="Arial Narrow"/>
                <w:bCs/>
                <w:color w:val="FF0000"/>
                <w:szCs w:val="24"/>
              </w:rPr>
            </w:pPr>
          </w:p>
        </w:tc>
      </w:tr>
      <w:tr w:rsidR="002D22D0" w:rsidRPr="00423542" w14:paraId="4B447A9F" w14:textId="77777777" w:rsidTr="00FB185C">
        <w:trPr>
          <w:cantSplit/>
        </w:trPr>
        <w:tc>
          <w:tcPr>
            <w:tcW w:w="607" w:type="dxa"/>
            <w:tcBorders>
              <w:top w:val="nil"/>
              <w:left w:val="single" w:sz="8" w:space="0" w:color="auto"/>
              <w:bottom w:val="single" w:sz="8" w:space="0" w:color="auto"/>
              <w:right w:val="single" w:sz="8" w:space="0" w:color="auto"/>
            </w:tcBorders>
            <w:vAlign w:val="center"/>
          </w:tcPr>
          <w:p w14:paraId="20E7851E" w14:textId="77777777" w:rsidR="002D22D0" w:rsidRPr="00423542" w:rsidRDefault="002D22D0" w:rsidP="00355031">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6CEA9701" w14:textId="564776AE" w:rsidR="002D22D0" w:rsidRPr="0000011E" w:rsidRDefault="002D22D0" w:rsidP="00355031">
            <w:pPr>
              <w:spacing w:after="0"/>
              <w:ind w:right="85"/>
              <w:rPr>
                <w:rFonts w:ascii="Arial Narrow" w:hAnsi="Arial Narrow"/>
                <w:color w:val="FF0000"/>
                <w:szCs w:val="24"/>
                <w:lang w:val="nl-NL"/>
              </w:rPr>
            </w:pPr>
            <w:r w:rsidRPr="0000011E">
              <w:rPr>
                <w:rFonts w:ascii="Arial Narrow" w:hAnsi="Arial Narrow"/>
                <w:bCs/>
                <w:szCs w:val="24"/>
                <w:lang w:val="nl-NL"/>
              </w:rPr>
              <w:t xml:space="preserve">Inwerter </w:t>
            </w:r>
            <w:r w:rsidRPr="0000011E">
              <w:rPr>
                <w:rFonts w:ascii="Arial Narrow" w:hAnsi="Arial Narrow"/>
                <w:szCs w:val="24"/>
                <w:lang w:val="nl-NL"/>
              </w:rPr>
              <w:t>HUAWEI SUN2000-</w:t>
            </w:r>
            <w:r w:rsidR="005C0A0F" w:rsidRPr="0000011E">
              <w:rPr>
                <w:rFonts w:ascii="Arial Narrow" w:hAnsi="Arial Narrow"/>
                <w:szCs w:val="24"/>
                <w:lang w:val="nl-NL"/>
              </w:rPr>
              <w:t>10</w:t>
            </w:r>
            <w:r w:rsidR="00275FB7" w:rsidRPr="0000011E">
              <w:rPr>
                <w:rFonts w:ascii="Arial Narrow" w:hAnsi="Arial Narrow"/>
                <w:szCs w:val="24"/>
                <w:lang w:val="nl-NL"/>
              </w:rPr>
              <w:t>0</w:t>
            </w:r>
            <w:r w:rsidRPr="0000011E">
              <w:rPr>
                <w:rFonts w:ascii="Arial Narrow" w:hAnsi="Arial Narrow"/>
                <w:szCs w:val="24"/>
                <w:lang w:val="nl-NL"/>
              </w:rPr>
              <w:t>KTL-</w:t>
            </w:r>
            <w:r w:rsidR="00275FB7" w:rsidRPr="0000011E">
              <w:rPr>
                <w:rFonts w:ascii="Arial Narrow" w:hAnsi="Arial Narrow"/>
                <w:szCs w:val="24"/>
                <w:lang w:val="nl-NL"/>
              </w:rPr>
              <w:t>M</w:t>
            </w:r>
            <w:r w:rsidR="005C0A0F" w:rsidRPr="0000011E">
              <w:rPr>
                <w:rFonts w:ascii="Arial Narrow" w:hAnsi="Arial Narrow"/>
                <w:szCs w:val="24"/>
                <w:lang w:val="nl-NL"/>
              </w:rPr>
              <w:t>1</w:t>
            </w:r>
          </w:p>
        </w:tc>
        <w:tc>
          <w:tcPr>
            <w:tcW w:w="1134" w:type="dxa"/>
            <w:tcBorders>
              <w:top w:val="nil"/>
              <w:left w:val="nil"/>
              <w:bottom w:val="single" w:sz="8" w:space="0" w:color="auto"/>
              <w:right w:val="single" w:sz="8" w:space="0" w:color="auto"/>
            </w:tcBorders>
            <w:shd w:val="clear" w:color="auto" w:fill="auto"/>
            <w:vAlign w:val="center"/>
          </w:tcPr>
          <w:p w14:paraId="7EAFE9A9" w14:textId="77777777" w:rsidR="002D22D0" w:rsidRPr="00423542" w:rsidRDefault="002D22D0" w:rsidP="00355031">
            <w:pPr>
              <w:spacing w:after="0"/>
              <w:ind w:right="85"/>
              <w:jc w:val="center"/>
              <w:rPr>
                <w:rFonts w:ascii="Arial Narrow" w:hAnsi="Arial Narrow"/>
                <w:color w:val="FF0000"/>
                <w:szCs w:val="24"/>
              </w:rPr>
            </w:pPr>
            <w:r w:rsidRPr="00423542">
              <w:rPr>
                <w:rFonts w:ascii="Arial Narrow" w:hAnsi="Arial Narrow"/>
                <w:szCs w:val="24"/>
              </w:rPr>
              <w:t>szt.</w:t>
            </w:r>
          </w:p>
        </w:tc>
        <w:tc>
          <w:tcPr>
            <w:tcW w:w="1266" w:type="dxa"/>
            <w:tcBorders>
              <w:top w:val="nil"/>
              <w:left w:val="nil"/>
              <w:bottom w:val="single" w:sz="8" w:space="0" w:color="auto"/>
              <w:right w:val="single" w:sz="8" w:space="0" w:color="auto"/>
            </w:tcBorders>
            <w:shd w:val="clear" w:color="auto" w:fill="auto"/>
            <w:vAlign w:val="center"/>
          </w:tcPr>
          <w:p w14:paraId="3DA3F29A" w14:textId="11CAC57D" w:rsidR="002D22D0" w:rsidRPr="00423542" w:rsidRDefault="00EE3A4E" w:rsidP="00355031">
            <w:pPr>
              <w:spacing w:after="0"/>
              <w:ind w:right="85"/>
              <w:jc w:val="center"/>
              <w:rPr>
                <w:rFonts w:ascii="Arial Narrow" w:hAnsi="Arial Narrow"/>
                <w:bCs/>
                <w:color w:val="FF0000"/>
                <w:szCs w:val="24"/>
              </w:rPr>
            </w:pPr>
            <w:r>
              <w:rPr>
                <w:rFonts w:ascii="Arial Narrow" w:hAnsi="Arial Narrow"/>
                <w:bCs/>
                <w:szCs w:val="24"/>
              </w:rPr>
              <w:t>5</w:t>
            </w:r>
          </w:p>
        </w:tc>
        <w:tc>
          <w:tcPr>
            <w:tcW w:w="941" w:type="dxa"/>
            <w:tcBorders>
              <w:top w:val="single" w:sz="4" w:space="0" w:color="auto"/>
              <w:left w:val="nil"/>
              <w:bottom w:val="single" w:sz="8" w:space="0" w:color="auto"/>
              <w:right w:val="single" w:sz="8" w:space="0" w:color="auto"/>
            </w:tcBorders>
            <w:shd w:val="clear" w:color="auto" w:fill="auto"/>
            <w:vAlign w:val="center"/>
          </w:tcPr>
          <w:p w14:paraId="559EE1AD" w14:textId="77777777" w:rsidR="002D22D0" w:rsidRPr="00423542" w:rsidRDefault="002D22D0" w:rsidP="00355031">
            <w:pPr>
              <w:spacing w:after="0"/>
              <w:ind w:right="85"/>
              <w:jc w:val="center"/>
              <w:rPr>
                <w:rFonts w:ascii="Arial Narrow" w:hAnsi="Arial Narrow"/>
                <w:bCs/>
                <w:color w:val="FF0000"/>
                <w:szCs w:val="24"/>
              </w:rPr>
            </w:pPr>
          </w:p>
        </w:tc>
      </w:tr>
      <w:tr w:rsidR="002D22D0" w:rsidRPr="00423542" w14:paraId="2E2411BF" w14:textId="77777777" w:rsidTr="00FB185C">
        <w:trPr>
          <w:cantSplit/>
        </w:trPr>
        <w:tc>
          <w:tcPr>
            <w:tcW w:w="607" w:type="dxa"/>
            <w:tcBorders>
              <w:top w:val="nil"/>
              <w:left w:val="single" w:sz="8" w:space="0" w:color="auto"/>
              <w:bottom w:val="single" w:sz="8" w:space="0" w:color="auto"/>
              <w:right w:val="single" w:sz="8" w:space="0" w:color="auto"/>
            </w:tcBorders>
            <w:vAlign w:val="center"/>
          </w:tcPr>
          <w:p w14:paraId="1D20F843" w14:textId="77777777" w:rsidR="002D22D0" w:rsidRPr="00423542" w:rsidRDefault="002D22D0" w:rsidP="00355031">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4E0D54B" w14:textId="34052579" w:rsidR="002D22D0" w:rsidRPr="0000011E" w:rsidRDefault="005C0A0F" w:rsidP="00355031">
            <w:pPr>
              <w:spacing w:after="0"/>
              <w:ind w:right="85"/>
              <w:rPr>
                <w:rFonts w:ascii="Arial Narrow" w:hAnsi="Arial Narrow"/>
                <w:bCs/>
                <w:color w:val="FF0000"/>
                <w:szCs w:val="24"/>
              </w:rPr>
            </w:pPr>
            <w:r>
              <w:rPr>
                <w:rFonts w:ascii="Arial Narrow" w:hAnsi="Arial Narrow"/>
                <w:bCs/>
                <w:szCs w:val="24"/>
              </w:rPr>
              <w:t>Złącze kablowe niskiego napięcia 0,4kV</w:t>
            </w:r>
          </w:p>
        </w:tc>
        <w:tc>
          <w:tcPr>
            <w:tcW w:w="1134" w:type="dxa"/>
            <w:tcBorders>
              <w:top w:val="nil"/>
              <w:left w:val="nil"/>
              <w:bottom w:val="single" w:sz="8" w:space="0" w:color="auto"/>
              <w:right w:val="single" w:sz="8" w:space="0" w:color="auto"/>
            </w:tcBorders>
            <w:shd w:val="clear" w:color="auto" w:fill="auto"/>
            <w:vAlign w:val="center"/>
          </w:tcPr>
          <w:p w14:paraId="10636582" w14:textId="77777777" w:rsidR="002D22D0" w:rsidRPr="00423542" w:rsidRDefault="002D22D0" w:rsidP="00355031">
            <w:pPr>
              <w:spacing w:after="0"/>
              <w:jc w:val="center"/>
              <w:rPr>
                <w:rFonts w:ascii="Arial Narrow" w:hAnsi="Arial Narrow"/>
                <w:color w:val="FF0000"/>
                <w:szCs w:val="24"/>
              </w:rPr>
            </w:pPr>
            <w:r w:rsidRPr="00423542">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5039D5BC" w14:textId="77777777" w:rsidR="002D22D0" w:rsidRPr="00423542" w:rsidRDefault="002D22D0" w:rsidP="00355031">
            <w:pPr>
              <w:spacing w:after="0"/>
              <w:ind w:right="85"/>
              <w:jc w:val="center"/>
              <w:rPr>
                <w:rFonts w:ascii="Arial Narrow" w:hAnsi="Arial Narrow"/>
                <w:bCs/>
                <w:color w:val="FF0000"/>
                <w:szCs w:val="24"/>
              </w:rPr>
            </w:pPr>
            <w:r w:rsidRPr="00423542">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55C97F43" w14:textId="77777777" w:rsidR="002D22D0" w:rsidRPr="00423542" w:rsidRDefault="002D22D0" w:rsidP="00355031">
            <w:pPr>
              <w:spacing w:after="0"/>
              <w:ind w:right="85"/>
              <w:jc w:val="center"/>
              <w:rPr>
                <w:rFonts w:ascii="Arial Narrow" w:hAnsi="Arial Narrow"/>
                <w:bCs/>
                <w:color w:val="FF0000"/>
                <w:szCs w:val="24"/>
              </w:rPr>
            </w:pPr>
          </w:p>
        </w:tc>
      </w:tr>
      <w:tr w:rsidR="005C0A0F" w:rsidRPr="00423542" w14:paraId="33711BCE" w14:textId="77777777" w:rsidTr="003508A7">
        <w:trPr>
          <w:cantSplit/>
        </w:trPr>
        <w:tc>
          <w:tcPr>
            <w:tcW w:w="607" w:type="dxa"/>
            <w:tcBorders>
              <w:top w:val="nil"/>
              <w:left w:val="single" w:sz="8" w:space="0" w:color="auto"/>
              <w:bottom w:val="single" w:sz="8" w:space="0" w:color="auto"/>
              <w:right w:val="single" w:sz="8" w:space="0" w:color="auto"/>
            </w:tcBorders>
            <w:shd w:val="clear" w:color="auto" w:fill="auto"/>
            <w:vAlign w:val="center"/>
          </w:tcPr>
          <w:p w14:paraId="270A95CF" w14:textId="77777777" w:rsidR="005C0A0F" w:rsidRPr="00423542" w:rsidRDefault="005C0A0F" w:rsidP="005C0A0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5C21FF36" w14:textId="427E19D2" w:rsidR="005C0A0F" w:rsidRPr="00CE4173" w:rsidRDefault="003508A7" w:rsidP="005C0A0F">
            <w:pPr>
              <w:spacing w:after="0"/>
              <w:ind w:right="85"/>
              <w:rPr>
                <w:rFonts w:ascii="Arial Narrow" w:hAnsi="Arial Narrow"/>
                <w:bCs/>
                <w:szCs w:val="24"/>
              </w:rPr>
            </w:pPr>
            <w:r>
              <w:rPr>
                <w:rFonts w:ascii="Arial Narrow" w:hAnsi="Arial Narrow"/>
                <w:bCs/>
                <w:szCs w:val="24"/>
              </w:rPr>
              <w:t xml:space="preserve">Listwa zaciskowa pomiarowa </w:t>
            </w:r>
          </w:p>
        </w:tc>
        <w:tc>
          <w:tcPr>
            <w:tcW w:w="1134" w:type="dxa"/>
            <w:tcBorders>
              <w:top w:val="nil"/>
              <w:left w:val="nil"/>
              <w:bottom w:val="single" w:sz="8" w:space="0" w:color="auto"/>
              <w:right w:val="single" w:sz="8" w:space="0" w:color="auto"/>
            </w:tcBorders>
            <w:shd w:val="clear" w:color="auto" w:fill="auto"/>
            <w:vAlign w:val="center"/>
          </w:tcPr>
          <w:p w14:paraId="1F48B2BB" w14:textId="23D76635" w:rsidR="005C0A0F" w:rsidRPr="00423542" w:rsidRDefault="005C0A0F" w:rsidP="005C0A0F">
            <w:pPr>
              <w:spacing w:after="0"/>
              <w:jc w:val="center"/>
              <w:rPr>
                <w:rFonts w:ascii="Arial Narrow" w:eastAsia="Calibri" w:hAnsi="Arial Narrow" w:cs="Times New Roman"/>
                <w:szCs w:val="24"/>
              </w:rPr>
            </w:pPr>
            <w:r w:rsidRPr="00423542">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42FD69EE" w14:textId="0452132C" w:rsidR="005C0A0F" w:rsidRPr="00423542" w:rsidRDefault="007B2EAF" w:rsidP="005C0A0F">
            <w:pPr>
              <w:spacing w:after="0"/>
              <w:ind w:right="85"/>
              <w:jc w:val="center"/>
              <w:rPr>
                <w:rFonts w:ascii="Arial Narrow" w:hAnsi="Arial Narrow"/>
                <w:bCs/>
                <w:szCs w:val="24"/>
              </w:rPr>
            </w:pPr>
            <w:r>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0ED59991" w14:textId="77777777" w:rsidR="005C0A0F" w:rsidRPr="00423542" w:rsidRDefault="005C0A0F" w:rsidP="005C0A0F">
            <w:pPr>
              <w:spacing w:after="0"/>
              <w:ind w:right="85"/>
              <w:jc w:val="center"/>
              <w:rPr>
                <w:rFonts w:ascii="Arial Narrow" w:hAnsi="Arial Narrow"/>
                <w:bCs/>
                <w:szCs w:val="24"/>
              </w:rPr>
            </w:pPr>
          </w:p>
        </w:tc>
      </w:tr>
      <w:tr w:rsidR="003508A7" w:rsidRPr="00423542" w14:paraId="7C197726" w14:textId="77777777" w:rsidTr="003508A7">
        <w:trPr>
          <w:cantSplit/>
        </w:trPr>
        <w:tc>
          <w:tcPr>
            <w:tcW w:w="607" w:type="dxa"/>
            <w:tcBorders>
              <w:top w:val="nil"/>
              <w:left w:val="single" w:sz="8" w:space="0" w:color="auto"/>
              <w:bottom w:val="single" w:sz="8" w:space="0" w:color="auto"/>
              <w:right w:val="single" w:sz="8" w:space="0" w:color="auto"/>
            </w:tcBorders>
            <w:shd w:val="clear" w:color="auto" w:fill="auto"/>
            <w:vAlign w:val="center"/>
          </w:tcPr>
          <w:p w14:paraId="6652909A" w14:textId="77777777" w:rsidR="003508A7" w:rsidRPr="00423542" w:rsidRDefault="003508A7" w:rsidP="003508A7">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088250BF" w14:textId="372E8E89" w:rsidR="003508A7" w:rsidRPr="00B520A6" w:rsidRDefault="003508A7" w:rsidP="003508A7">
            <w:pPr>
              <w:spacing w:after="0"/>
              <w:ind w:right="85"/>
              <w:rPr>
                <w:rFonts w:ascii="Arial Narrow" w:eastAsia="Times New Roman" w:hAnsi="Arial Narrow" w:cs="Times New Roman"/>
                <w:bCs/>
                <w:szCs w:val="24"/>
                <w:lang w:eastAsia="pl-PL"/>
              </w:rPr>
            </w:pPr>
            <w:r>
              <w:rPr>
                <w:rFonts w:ascii="Arial Narrow" w:eastAsia="Times New Roman" w:hAnsi="Arial Narrow" w:cs="Times New Roman"/>
                <w:bCs/>
                <w:szCs w:val="24"/>
                <w:lang w:eastAsia="pl-PL"/>
              </w:rPr>
              <w:t>Uniwersalny s</w:t>
            </w:r>
            <w:r w:rsidRPr="00B520A6">
              <w:rPr>
                <w:rFonts w:ascii="Arial Narrow" w:eastAsia="Times New Roman" w:hAnsi="Arial Narrow" w:cs="Times New Roman"/>
                <w:bCs/>
                <w:szCs w:val="24"/>
                <w:lang w:eastAsia="pl-PL"/>
              </w:rPr>
              <w:t xml:space="preserve">terownik komunikacyjny </w:t>
            </w:r>
          </w:p>
        </w:tc>
        <w:tc>
          <w:tcPr>
            <w:tcW w:w="1134" w:type="dxa"/>
            <w:tcBorders>
              <w:top w:val="nil"/>
              <w:left w:val="nil"/>
              <w:bottom w:val="single" w:sz="8" w:space="0" w:color="auto"/>
              <w:right w:val="single" w:sz="8" w:space="0" w:color="auto"/>
            </w:tcBorders>
            <w:shd w:val="clear" w:color="auto" w:fill="auto"/>
            <w:vAlign w:val="center"/>
          </w:tcPr>
          <w:p w14:paraId="0A6058FA" w14:textId="2D8C4433" w:rsidR="003508A7" w:rsidRPr="00423542" w:rsidRDefault="003508A7" w:rsidP="003508A7">
            <w:pPr>
              <w:spacing w:after="0"/>
              <w:jc w:val="center"/>
              <w:rPr>
                <w:rFonts w:ascii="Arial Narrow" w:eastAsia="Calibri" w:hAnsi="Arial Narrow" w:cs="Times New Roman"/>
                <w:szCs w:val="24"/>
              </w:rPr>
            </w:pPr>
            <w:r>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2D421B08" w14:textId="78C03EC4" w:rsidR="003508A7" w:rsidRDefault="007B2EAF" w:rsidP="003508A7">
            <w:pPr>
              <w:spacing w:after="0"/>
              <w:ind w:right="85"/>
              <w:jc w:val="center"/>
              <w:rPr>
                <w:rFonts w:ascii="Arial Narrow" w:hAnsi="Arial Narrow"/>
                <w:bCs/>
                <w:szCs w:val="24"/>
              </w:rPr>
            </w:pPr>
            <w:r>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5C13BBD3" w14:textId="77777777" w:rsidR="003508A7" w:rsidRPr="00423542" w:rsidRDefault="003508A7" w:rsidP="003508A7">
            <w:pPr>
              <w:spacing w:after="0"/>
              <w:ind w:right="85"/>
              <w:jc w:val="center"/>
              <w:rPr>
                <w:rFonts w:ascii="Arial Narrow" w:hAnsi="Arial Narrow"/>
                <w:bCs/>
                <w:szCs w:val="24"/>
              </w:rPr>
            </w:pPr>
          </w:p>
        </w:tc>
      </w:tr>
      <w:tr w:rsidR="007B2EAF" w:rsidRPr="00423542" w14:paraId="57A063C3"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1544764B"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7E7AE785" w14:textId="101EF849" w:rsidR="007B2EAF" w:rsidRPr="00CE4173" w:rsidRDefault="007B2EAF" w:rsidP="007B2EAF">
            <w:pPr>
              <w:spacing w:after="0"/>
              <w:ind w:right="85"/>
              <w:rPr>
                <w:rFonts w:ascii="Arial Narrow" w:eastAsia="Times New Roman" w:hAnsi="Arial Narrow" w:cs="Times New Roman"/>
                <w:bCs/>
                <w:szCs w:val="24"/>
                <w:lang w:eastAsia="pl-PL"/>
              </w:rPr>
            </w:pPr>
            <w:r w:rsidRPr="00B520A6">
              <w:rPr>
                <w:rFonts w:ascii="Arial Narrow" w:eastAsia="Times New Roman" w:hAnsi="Arial Narrow" w:cs="Times New Roman"/>
                <w:bCs/>
                <w:szCs w:val="24"/>
                <w:lang w:eastAsia="pl-PL"/>
              </w:rPr>
              <w:t xml:space="preserve">Analizator sieci </w:t>
            </w:r>
          </w:p>
        </w:tc>
        <w:tc>
          <w:tcPr>
            <w:tcW w:w="1134" w:type="dxa"/>
            <w:tcBorders>
              <w:top w:val="nil"/>
              <w:left w:val="nil"/>
              <w:bottom w:val="single" w:sz="8" w:space="0" w:color="auto"/>
              <w:right w:val="single" w:sz="8" w:space="0" w:color="auto"/>
            </w:tcBorders>
            <w:shd w:val="clear" w:color="auto" w:fill="auto"/>
            <w:vAlign w:val="center"/>
          </w:tcPr>
          <w:p w14:paraId="4C10D612" w14:textId="1978C65D" w:rsidR="007B2EAF" w:rsidRPr="00423542" w:rsidRDefault="007B2EAF" w:rsidP="007B2EAF">
            <w:pPr>
              <w:spacing w:after="0"/>
              <w:jc w:val="center"/>
              <w:rPr>
                <w:rFonts w:ascii="Arial Narrow" w:eastAsia="Calibri" w:hAnsi="Arial Narrow" w:cs="Times New Roman"/>
                <w:szCs w:val="24"/>
              </w:rPr>
            </w:pPr>
            <w:proofErr w:type="spellStart"/>
            <w:r w:rsidRPr="00423542">
              <w:rPr>
                <w:rFonts w:ascii="Arial Narrow" w:eastAsia="Calibri" w:hAnsi="Arial Narrow" w:cs="Times New Roman"/>
                <w:szCs w:val="24"/>
              </w:rPr>
              <w:t>szt</w:t>
            </w:r>
            <w:proofErr w:type="spellEnd"/>
          </w:p>
        </w:tc>
        <w:tc>
          <w:tcPr>
            <w:tcW w:w="1266" w:type="dxa"/>
            <w:tcBorders>
              <w:top w:val="nil"/>
              <w:left w:val="nil"/>
              <w:bottom w:val="single" w:sz="8" w:space="0" w:color="auto"/>
              <w:right w:val="single" w:sz="8" w:space="0" w:color="auto"/>
            </w:tcBorders>
            <w:shd w:val="clear" w:color="auto" w:fill="auto"/>
            <w:vAlign w:val="center"/>
          </w:tcPr>
          <w:p w14:paraId="3CF15B03" w14:textId="15EA9F29"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123D6034" w14:textId="77777777" w:rsidR="007B2EAF" w:rsidRPr="00423542" w:rsidRDefault="007B2EAF" w:rsidP="007B2EAF">
            <w:pPr>
              <w:spacing w:after="0"/>
              <w:ind w:right="85"/>
              <w:jc w:val="center"/>
              <w:rPr>
                <w:rFonts w:ascii="Arial Narrow" w:hAnsi="Arial Narrow"/>
                <w:bCs/>
                <w:szCs w:val="24"/>
              </w:rPr>
            </w:pPr>
          </w:p>
        </w:tc>
      </w:tr>
      <w:tr w:rsidR="007B2EAF" w:rsidRPr="00423542" w14:paraId="13D78A6B"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3F200482" w14:textId="77777777" w:rsidR="007B2EAF" w:rsidRPr="00B520A6"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4A59D2CE" w14:textId="64E8AFC0" w:rsidR="007B2EAF" w:rsidRPr="00B520A6" w:rsidRDefault="007B2EAF" w:rsidP="007B2EAF">
            <w:pPr>
              <w:spacing w:after="0"/>
              <w:ind w:right="85"/>
              <w:rPr>
                <w:rFonts w:ascii="Arial Narrow" w:hAnsi="Arial Narrow"/>
                <w:bCs/>
                <w:szCs w:val="24"/>
              </w:rPr>
            </w:pPr>
            <w:r>
              <w:rPr>
                <w:rFonts w:ascii="Arial Narrow" w:hAnsi="Arial Narrow"/>
                <w:bCs/>
                <w:szCs w:val="24"/>
              </w:rPr>
              <w:t xml:space="preserve">Sterownik pola </w:t>
            </w:r>
          </w:p>
        </w:tc>
        <w:tc>
          <w:tcPr>
            <w:tcW w:w="1134" w:type="dxa"/>
            <w:tcBorders>
              <w:top w:val="nil"/>
              <w:left w:val="nil"/>
              <w:bottom w:val="single" w:sz="8" w:space="0" w:color="auto"/>
              <w:right w:val="single" w:sz="8" w:space="0" w:color="auto"/>
            </w:tcBorders>
            <w:shd w:val="clear" w:color="auto" w:fill="auto"/>
            <w:vAlign w:val="center"/>
          </w:tcPr>
          <w:p w14:paraId="72F91208" w14:textId="495E9FB9" w:rsidR="007B2EAF" w:rsidRPr="00423542" w:rsidRDefault="007B2EAF" w:rsidP="007B2EAF">
            <w:pPr>
              <w:spacing w:after="0"/>
              <w:jc w:val="center"/>
              <w:rPr>
                <w:rFonts w:ascii="Arial Narrow" w:hAnsi="Arial Narrow"/>
                <w:szCs w:val="24"/>
              </w:rPr>
            </w:pPr>
            <w:proofErr w:type="spellStart"/>
            <w:r w:rsidRPr="00423542">
              <w:rPr>
                <w:rFonts w:ascii="Arial Narrow" w:eastAsia="Calibri" w:hAnsi="Arial Narrow" w:cs="Times New Roman"/>
                <w:szCs w:val="24"/>
              </w:rPr>
              <w:t>szt</w:t>
            </w:r>
            <w:proofErr w:type="spellEnd"/>
          </w:p>
        </w:tc>
        <w:tc>
          <w:tcPr>
            <w:tcW w:w="1266" w:type="dxa"/>
            <w:tcBorders>
              <w:top w:val="nil"/>
              <w:left w:val="nil"/>
              <w:bottom w:val="single" w:sz="8" w:space="0" w:color="auto"/>
              <w:right w:val="single" w:sz="8" w:space="0" w:color="auto"/>
            </w:tcBorders>
            <w:shd w:val="clear" w:color="auto" w:fill="auto"/>
            <w:vAlign w:val="center"/>
          </w:tcPr>
          <w:p w14:paraId="5835BE02" w14:textId="04D0DB61" w:rsidR="007B2EAF" w:rsidRPr="00423542" w:rsidRDefault="007B2EAF" w:rsidP="007B2EAF">
            <w:pPr>
              <w:spacing w:after="0"/>
              <w:ind w:right="85"/>
              <w:jc w:val="center"/>
              <w:rPr>
                <w:rFonts w:ascii="Arial Narrow" w:hAnsi="Arial Narrow"/>
                <w:bCs/>
                <w:szCs w:val="24"/>
              </w:rPr>
            </w:pPr>
            <w:r>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20C72B5E" w14:textId="77777777" w:rsidR="007B2EAF" w:rsidRPr="00423542" w:rsidRDefault="007B2EAF" w:rsidP="007B2EAF">
            <w:pPr>
              <w:spacing w:after="0"/>
              <w:ind w:right="85"/>
              <w:jc w:val="center"/>
              <w:rPr>
                <w:rFonts w:ascii="Arial Narrow" w:hAnsi="Arial Narrow"/>
                <w:bCs/>
                <w:szCs w:val="24"/>
              </w:rPr>
            </w:pPr>
          </w:p>
        </w:tc>
      </w:tr>
      <w:tr w:rsidR="007B2EAF" w:rsidRPr="00423542" w14:paraId="518CC588"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4EE5F978" w14:textId="77777777" w:rsidR="007B2EAF" w:rsidRPr="00B520A6"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67A05F30" w14:textId="4683DCD1" w:rsidR="007B2EAF" w:rsidRPr="00B520A6" w:rsidRDefault="007B2EAF" w:rsidP="007B2EAF">
            <w:pPr>
              <w:spacing w:after="0"/>
              <w:ind w:right="85"/>
              <w:rPr>
                <w:rFonts w:ascii="Arial Narrow" w:hAnsi="Arial Narrow"/>
                <w:bCs/>
                <w:szCs w:val="24"/>
              </w:rPr>
            </w:pPr>
            <w:r w:rsidRPr="00B520A6">
              <w:rPr>
                <w:rFonts w:ascii="Arial Narrow" w:eastAsia="Times New Roman" w:hAnsi="Arial Narrow" w:cs="Times New Roman"/>
                <w:bCs/>
                <w:szCs w:val="24"/>
                <w:lang w:val="en-US" w:eastAsia="pl-PL"/>
              </w:rPr>
              <w:t>Antena GSM</w:t>
            </w:r>
          </w:p>
        </w:tc>
        <w:tc>
          <w:tcPr>
            <w:tcW w:w="1134" w:type="dxa"/>
            <w:tcBorders>
              <w:top w:val="nil"/>
              <w:left w:val="nil"/>
              <w:bottom w:val="single" w:sz="8" w:space="0" w:color="auto"/>
              <w:right w:val="single" w:sz="8" w:space="0" w:color="auto"/>
            </w:tcBorders>
            <w:shd w:val="clear" w:color="auto" w:fill="auto"/>
            <w:vAlign w:val="center"/>
          </w:tcPr>
          <w:p w14:paraId="0E70922D" w14:textId="4E22500D" w:rsidR="007B2EAF" w:rsidRPr="00423542" w:rsidRDefault="007B2EAF" w:rsidP="007B2EAF">
            <w:pPr>
              <w:spacing w:after="0"/>
              <w:jc w:val="center"/>
              <w:rPr>
                <w:rFonts w:ascii="Arial Narrow" w:eastAsia="Calibri" w:hAnsi="Arial Narrow" w:cs="Times New Roman"/>
                <w:szCs w:val="24"/>
              </w:rPr>
            </w:pPr>
            <w:proofErr w:type="spellStart"/>
            <w:r w:rsidRPr="00423542">
              <w:rPr>
                <w:rFonts w:ascii="Arial Narrow" w:eastAsia="Calibri" w:hAnsi="Arial Narrow" w:cs="Times New Roman"/>
                <w:szCs w:val="24"/>
              </w:rPr>
              <w:t>szt</w:t>
            </w:r>
            <w:proofErr w:type="spellEnd"/>
          </w:p>
        </w:tc>
        <w:tc>
          <w:tcPr>
            <w:tcW w:w="1266" w:type="dxa"/>
            <w:tcBorders>
              <w:top w:val="nil"/>
              <w:left w:val="nil"/>
              <w:bottom w:val="single" w:sz="8" w:space="0" w:color="auto"/>
              <w:right w:val="single" w:sz="8" w:space="0" w:color="auto"/>
            </w:tcBorders>
            <w:shd w:val="clear" w:color="auto" w:fill="auto"/>
            <w:vAlign w:val="center"/>
          </w:tcPr>
          <w:p w14:paraId="0FA484BE" w14:textId="5C63CB60" w:rsidR="007B2EAF" w:rsidRPr="00423542" w:rsidRDefault="007B2EAF" w:rsidP="007B2EAF">
            <w:pPr>
              <w:spacing w:after="0"/>
              <w:ind w:right="85"/>
              <w:jc w:val="center"/>
              <w:rPr>
                <w:rFonts w:ascii="Arial Narrow" w:hAnsi="Arial Narrow"/>
                <w:bCs/>
                <w:szCs w:val="24"/>
              </w:rPr>
            </w:pPr>
            <w:r>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35852FEF" w14:textId="77777777" w:rsidR="007B2EAF" w:rsidRPr="00423542" w:rsidRDefault="007B2EAF" w:rsidP="007B2EAF">
            <w:pPr>
              <w:spacing w:after="0"/>
              <w:ind w:right="85"/>
              <w:jc w:val="center"/>
              <w:rPr>
                <w:rFonts w:ascii="Arial Narrow" w:hAnsi="Arial Narrow"/>
                <w:bCs/>
                <w:szCs w:val="24"/>
              </w:rPr>
            </w:pPr>
          </w:p>
        </w:tc>
      </w:tr>
      <w:tr w:rsidR="007B2EAF" w:rsidRPr="00423542" w14:paraId="79807E10"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2082C6DA" w14:textId="77777777" w:rsidR="007B2EAF" w:rsidRPr="00B520A6"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541367DE" w14:textId="3B51C8C5" w:rsidR="007B2EAF" w:rsidRPr="00B520A6" w:rsidRDefault="007B2EAF" w:rsidP="007B2EAF">
            <w:pPr>
              <w:spacing w:after="0"/>
              <w:ind w:right="85"/>
              <w:rPr>
                <w:rFonts w:ascii="Arial Narrow" w:hAnsi="Arial Narrow"/>
                <w:bCs/>
                <w:szCs w:val="24"/>
              </w:rPr>
            </w:pPr>
            <w:r>
              <w:rPr>
                <w:rFonts w:ascii="Arial Narrow" w:hAnsi="Arial Narrow"/>
                <w:bCs/>
                <w:szCs w:val="24"/>
              </w:rPr>
              <w:t xml:space="preserve">Przekładniki prądowe niskiego napięcia dla sterownika pola </w:t>
            </w:r>
          </w:p>
        </w:tc>
        <w:tc>
          <w:tcPr>
            <w:tcW w:w="1134" w:type="dxa"/>
            <w:tcBorders>
              <w:top w:val="nil"/>
              <w:left w:val="nil"/>
              <w:bottom w:val="single" w:sz="8" w:space="0" w:color="auto"/>
              <w:right w:val="single" w:sz="8" w:space="0" w:color="auto"/>
            </w:tcBorders>
            <w:shd w:val="clear" w:color="auto" w:fill="auto"/>
            <w:vAlign w:val="center"/>
          </w:tcPr>
          <w:p w14:paraId="0784A537" w14:textId="2370C5F1" w:rsidR="007B2EAF" w:rsidRPr="00423542" w:rsidRDefault="007B2EAF" w:rsidP="007B2EAF">
            <w:pPr>
              <w:spacing w:after="0"/>
              <w:jc w:val="center"/>
              <w:rPr>
                <w:rFonts w:ascii="Arial Narrow" w:eastAsia="Calibri" w:hAnsi="Arial Narrow" w:cs="Times New Roman"/>
                <w:szCs w:val="24"/>
              </w:rPr>
            </w:pPr>
            <w:r>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06C2E23C" w14:textId="6D1052BF"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7D6DD48F" w14:textId="77777777" w:rsidR="007B2EAF" w:rsidRPr="00423542" w:rsidRDefault="007B2EAF" w:rsidP="007B2EAF">
            <w:pPr>
              <w:spacing w:after="0"/>
              <w:ind w:right="85"/>
              <w:jc w:val="center"/>
              <w:rPr>
                <w:rFonts w:ascii="Arial Narrow" w:hAnsi="Arial Narrow"/>
                <w:bCs/>
                <w:szCs w:val="24"/>
              </w:rPr>
            </w:pPr>
          </w:p>
        </w:tc>
      </w:tr>
      <w:tr w:rsidR="007B2EAF" w:rsidRPr="00423542" w14:paraId="2E3E6794"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51711F6D" w14:textId="77777777" w:rsidR="007B2EAF" w:rsidRPr="00B520A6"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7BCF7CEC" w14:textId="541B2FBA" w:rsidR="007B2EAF" w:rsidRPr="0000011E" w:rsidRDefault="007B2EAF" w:rsidP="007B2EAF">
            <w:pPr>
              <w:spacing w:after="0"/>
              <w:ind w:right="85"/>
              <w:rPr>
                <w:rFonts w:ascii="Arial Narrow" w:hAnsi="Arial Narrow"/>
                <w:bCs/>
                <w:szCs w:val="24"/>
              </w:rPr>
            </w:pPr>
            <w:r>
              <w:rPr>
                <w:rFonts w:ascii="Arial Narrow" w:hAnsi="Arial Narrow"/>
                <w:bCs/>
                <w:szCs w:val="24"/>
              </w:rPr>
              <w:t xml:space="preserve">Przekładniki prądowe niskiego napięcia dla analizatora sieci  </w:t>
            </w:r>
          </w:p>
        </w:tc>
        <w:tc>
          <w:tcPr>
            <w:tcW w:w="1134" w:type="dxa"/>
            <w:tcBorders>
              <w:top w:val="nil"/>
              <w:left w:val="nil"/>
              <w:bottom w:val="single" w:sz="8" w:space="0" w:color="auto"/>
              <w:right w:val="single" w:sz="8" w:space="0" w:color="auto"/>
            </w:tcBorders>
            <w:shd w:val="clear" w:color="auto" w:fill="auto"/>
            <w:vAlign w:val="center"/>
          </w:tcPr>
          <w:p w14:paraId="61F87241" w14:textId="55B8D936" w:rsidR="007B2EAF" w:rsidRPr="00423542" w:rsidRDefault="007B2EAF" w:rsidP="007B2EAF">
            <w:pPr>
              <w:spacing w:after="0"/>
              <w:jc w:val="center"/>
              <w:rPr>
                <w:rFonts w:ascii="Arial Narrow" w:eastAsia="Calibri" w:hAnsi="Arial Narrow" w:cs="Times New Roman"/>
                <w:szCs w:val="24"/>
              </w:rPr>
            </w:pPr>
            <w:r>
              <w:rPr>
                <w:rFonts w:ascii="Arial Narrow" w:eastAsia="Calibri" w:hAnsi="Arial Narrow" w:cs="Times New Roman"/>
                <w:szCs w:val="24"/>
              </w:rPr>
              <w:t>szt.</w:t>
            </w:r>
          </w:p>
        </w:tc>
        <w:tc>
          <w:tcPr>
            <w:tcW w:w="1266" w:type="dxa"/>
            <w:tcBorders>
              <w:top w:val="nil"/>
              <w:left w:val="nil"/>
              <w:bottom w:val="single" w:sz="8" w:space="0" w:color="auto"/>
              <w:right w:val="single" w:sz="8" w:space="0" w:color="auto"/>
            </w:tcBorders>
            <w:shd w:val="clear" w:color="auto" w:fill="auto"/>
            <w:vAlign w:val="center"/>
          </w:tcPr>
          <w:p w14:paraId="1343FFA8" w14:textId="4854A61B"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32B393EB" w14:textId="77777777" w:rsidR="007B2EAF" w:rsidRPr="00423542" w:rsidRDefault="007B2EAF" w:rsidP="007B2EAF">
            <w:pPr>
              <w:spacing w:after="0"/>
              <w:ind w:right="85"/>
              <w:jc w:val="center"/>
              <w:rPr>
                <w:rFonts w:ascii="Arial Narrow" w:hAnsi="Arial Narrow"/>
                <w:bCs/>
                <w:szCs w:val="24"/>
              </w:rPr>
            </w:pPr>
          </w:p>
        </w:tc>
      </w:tr>
      <w:tr w:rsidR="007B2EAF" w:rsidRPr="00423542" w14:paraId="31A8033B" w14:textId="77777777" w:rsidTr="003508A7">
        <w:trPr>
          <w:cantSplit/>
        </w:trPr>
        <w:tc>
          <w:tcPr>
            <w:tcW w:w="607" w:type="dxa"/>
            <w:tcBorders>
              <w:top w:val="nil"/>
              <w:left w:val="single" w:sz="8" w:space="0" w:color="auto"/>
              <w:bottom w:val="single" w:sz="8" w:space="0" w:color="auto"/>
              <w:right w:val="single" w:sz="8" w:space="0" w:color="auto"/>
            </w:tcBorders>
            <w:vAlign w:val="center"/>
          </w:tcPr>
          <w:p w14:paraId="2B185E00"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60DAF98B" w14:textId="0D3E892A" w:rsidR="007B2EAF" w:rsidRPr="0000011E" w:rsidRDefault="007B2EAF" w:rsidP="007B2EAF">
            <w:pPr>
              <w:spacing w:after="0"/>
              <w:ind w:right="85"/>
              <w:rPr>
                <w:rFonts w:ascii="Arial Narrow" w:hAnsi="Arial Narrow"/>
                <w:bCs/>
                <w:szCs w:val="24"/>
                <w:lang w:val="en-US"/>
              </w:rPr>
            </w:pPr>
            <w:r w:rsidRPr="0009401E">
              <w:rPr>
                <w:rFonts w:ascii="Arial Narrow" w:hAnsi="Arial Narrow"/>
                <w:bCs/>
                <w:szCs w:val="24"/>
                <w:lang w:val="en-GB"/>
              </w:rPr>
              <w:t xml:space="preserve">Huawei Smart Logger 3000 A03EU – (MBUS) </w:t>
            </w:r>
          </w:p>
        </w:tc>
        <w:tc>
          <w:tcPr>
            <w:tcW w:w="1134" w:type="dxa"/>
            <w:tcBorders>
              <w:top w:val="nil"/>
              <w:left w:val="nil"/>
              <w:bottom w:val="single" w:sz="8" w:space="0" w:color="auto"/>
              <w:right w:val="single" w:sz="8" w:space="0" w:color="auto"/>
            </w:tcBorders>
            <w:shd w:val="clear" w:color="auto" w:fill="auto"/>
            <w:vAlign w:val="center"/>
          </w:tcPr>
          <w:p w14:paraId="4BA437A4" w14:textId="3320C502"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kpl.</m:t>
                </m:r>
              </m:oMath>
            </m:oMathPara>
          </w:p>
        </w:tc>
        <w:tc>
          <w:tcPr>
            <w:tcW w:w="1266" w:type="dxa"/>
            <w:tcBorders>
              <w:top w:val="nil"/>
              <w:left w:val="nil"/>
              <w:bottom w:val="single" w:sz="8" w:space="0" w:color="auto"/>
              <w:right w:val="single" w:sz="8" w:space="0" w:color="auto"/>
            </w:tcBorders>
            <w:shd w:val="clear" w:color="auto" w:fill="auto"/>
            <w:vAlign w:val="center"/>
          </w:tcPr>
          <w:p w14:paraId="75F768DD" w14:textId="0B32B2C6"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2F7EE1C5" w14:textId="77777777" w:rsidR="007B2EAF" w:rsidRPr="00423542" w:rsidRDefault="007B2EAF" w:rsidP="007B2EAF">
            <w:pPr>
              <w:spacing w:after="0"/>
              <w:ind w:right="85"/>
              <w:jc w:val="center"/>
              <w:rPr>
                <w:rFonts w:ascii="Arial Narrow" w:hAnsi="Arial Narrow"/>
                <w:bCs/>
                <w:szCs w:val="24"/>
              </w:rPr>
            </w:pPr>
          </w:p>
        </w:tc>
      </w:tr>
      <w:tr w:rsidR="007B2EAF" w:rsidRPr="00423542" w14:paraId="2B7429B0"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4547D9EE"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708056AD" w14:textId="7CF15E92" w:rsidR="007B2EAF" w:rsidRPr="0009401E" w:rsidRDefault="007B2EAF" w:rsidP="007B2EAF">
            <w:pPr>
              <w:spacing w:after="0"/>
              <w:ind w:right="85"/>
              <w:rPr>
                <w:rFonts w:ascii="Arial Narrow" w:hAnsi="Arial Narrow"/>
                <w:bCs/>
                <w:szCs w:val="24"/>
              </w:rPr>
            </w:pPr>
            <w:r w:rsidRPr="0009401E">
              <w:rPr>
                <w:rFonts w:ascii="Arial Narrow" w:hAnsi="Arial Narrow"/>
                <w:bCs/>
                <w:szCs w:val="24"/>
              </w:rPr>
              <w:t>Kabel H1Z2Z2-K 6mm</w:t>
            </w:r>
            <w:r w:rsidRPr="0009401E">
              <w:rPr>
                <w:rFonts w:ascii="Arial Narrow" w:hAnsi="Arial Narrow"/>
                <w:bCs/>
                <w:szCs w:val="24"/>
                <w:vertAlign w:val="superscript"/>
              </w:rPr>
              <w:t>2</w:t>
            </w:r>
            <w:r w:rsidRPr="0009401E">
              <w:rPr>
                <w:rFonts w:ascii="Arial Narrow" w:hAnsi="Arial Narrow"/>
                <w:bCs/>
                <w:szCs w:val="24"/>
              </w:rPr>
              <w:t xml:space="preserve">  </w:t>
            </w:r>
          </w:p>
        </w:tc>
        <w:tc>
          <w:tcPr>
            <w:tcW w:w="1134" w:type="dxa"/>
            <w:tcBorders>
              <w:top w:val="nil"/>
              <w:left w:val="nil"/>
              <w:bottom w:val="single" w:sz="8" w:space="0" w:color="auto"/>
              <w:right w:val="single" w:sz="8" w:space="0" w:color="auto"/>
            </w:tcBorders>
            <w:shd w:val="clear" w:color="auto" w:fill="auto"/>
            <w:vAlign w:val="center"/>
          </w:tcPr>
          <w:p w14:paraId="068A152D" w14:textId="52C5F243"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mb</m:t>
                </m:r>
              </m:oMath>
            </m:oMathPara>
          </w:p>
        </w:tc>
        <w:tc>
          <w:tcPr>
            <w:tcW w:w="1266" w:type="dxa"/>
            <w:tcBorders>
              <w:top w:val="nil"/>
              <w:left w:val="nil"/>
              <w:bottom w:val="single" w:sz="8" w:space="0" w:color="auto"/>
              <w:right w:val="single" w:sz="8" w:space="0" w:color="auto"/>
            </w:tcBorders>
            <w:shd w:val="clear" w:color="auto" w:fill="auto"/>
            <w:vAlign w:val="center"/>
          </w:tcPr>
          <w:p w14:paraId="7A5B093B" w14:textId="0EEBCB7C"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117E0AE2" w14:textId="77777777" w:rsidR="007B2EAF" w:rsidRPr="00423542" w:rsidRDefault="007B2EAF" w:rsidP="007B2EAF">
            <w:pPr>
              <w:spacing w:after="0"/>
              <w:ind w:right="85"/>
              <w:jc w:val="center"/>
              <w:rPr>
                <w:rFonts w:ascii="Arial Narrow" w:hAnsi="Arial Narrow"/>
                <w:bCs/>
                <w:szCs w:val="24"/>
              </w:rPr>
            </w:pPr>
          </w:p>
        </w:tc>
      </w:tr>
      <w:tr w:rsidR="007B2EAF" w:rsidRPr="00423542" w14:paraId="168A15DD"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19453D50"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04DEAB3" w14:textId="32C10399" w:rsidR="007B2EAF" w:rsidRPr="0009401E" w:rsidRDefault="007B2EAF" w:rsidP="007B2EAF">
            <w:pPr>
              <w:spacing w:after="0"/>
              <w:ind w:right="85"/>
              <w:rPr>
                <w:rFonts w:ascii="Arial Narrow" w:hAnsi="Arial Narrow"/>
                <w:bCs/>
                <w:szCs w:val="24"/>
              </w:rPr>
            </w:pPr>
            <w:r w:rsidRPr="00423542">
              <w:rPr>
                <w:rFonts w:ascii="Arial Narrow" w:hAnsi="Arial Narrow"/>
                <w:bCs/>
                <w:szCs w:val="24"/>
              </w:rPr>
              <w:t>Konektor MC4 do kabli solarnych</w:t>
            </w:r>
          </w:p>
        </w:tc>
        <w:tc>
          <w:tcPr>
            <w:tcW w:w="1134" w:type="dxa"/>
            <w:tcBorders>
              <w:top w:val="nil"/>
              <w:left w:val="nil"/>
              <w:bottom w:val="single" w:sz="8" w:space="0" w:color="auto"/>
              <w:right w:val="single" w:sz="8" w:space="0" w:color="auto"/>
            </w:tcBorders>
            <w:shd w:val="clear" w:color="auto" w:fill="auto"/>
            <w:vAlign w:val="center"/>
          </w:tcPr>
          <w:p w14:paraId="18319731" w14:textId="31B3D0B6"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szt.</m:t>
                </m:r>
              </m:oMath>
            </m:oMathPara>
          </w:p>
        </w:tc>
        <w:tc>
          <w:tcPr>
            <w:tcW w:w="1266" w:type="dxa"/>
            <w:tcBorders>
              <w:top w:val="nil"/>
              <w:left w:val="nil"/>
              <w:bottom w:val="single" w:sz="8" w:space="0" w:color="auto"/>
              <w:right w:val="single" w:sz="8" w:space="0" w:color="auto"/>
            </w:tcBorders>
            <w:shd w:val="clear" w:color="auto" w:fill="auto"/>
            <w:vAlign w:val="center"/>
          </w:tcPr>
          <w:p w14:paraId="4181F530" w14:textId="5A5A9E92"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31A809BB" w14:textId="77777777" w:rsidR="007B2EAF" w:rsidRPr="00423542" w:rsidRDefault="007B2EAF" w:rsidP="007B2EAF">
            <w:pPr>
              <w:spacing w:after="0"/>
              <w:ind w:right="85"/>
              <w:jc w:val="center"/>
              <w:rPr>
                <w:rFonts w:ascii="Arial Narrow" w:hAnsi="Arial Narrow"/>
                <w:bCs/>
                <w:szCs w:val="24"/>
              </w:rPr>
            </w:pPr>
          </w:p>
        </w:tc>
      </w:tr>
      <w:tr w:rsidR="007B2EAF" w:rsidRPr="00423542" w14:paraId="606AAAF1"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52EE20D8"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46EEB74" w14:textId="426B6A6D" w:rsidR="007B2EAF" w:rsidRPr="0009401E" w:rsidRDefault="007B2EAF" w:rsidP="007B2EAF">
            <w:pPr>
              <w:spacing w:after="0"/>
              <w:ind w:right="85"/>
              <w:rPr>
                <w:rFonts w:ascii="Arial Narrow" w:hAnsi="Arial Narrow"/>
                <w:bCs/>
                <w:szCs w:val="24"/>
              </w:rPr>
            </w:pPr>
            <w:r w:rsidRPr="00423542">
              <w:rPr>
                <w:rFonts w:ascii="Arial Narrow" w:hAnsi="Arial Narrow"/>
                <w:bCs/>
                <w:szCs w:val="24"/>
              </w:rPr>
              <w:t xml:space="preserve">Konstrukcja wbijana pod panele PV </w:t>
            </w:r>
            <w:r>
              <w:rPr>
                <w:rFonts w:ascii="Arial Narrow" w:hAnsi="Arial Narrow"/>
                <w:bCs/>
                <w:szCs w:val="24"/>
              </w:rPr>
              <w:t>2</w:t>
            </w:r>
            <w:r w:rsidRPr="00423542">
              <w:rPr>
                <w:rFonts w:ascii="Arial Narrow" w:hAnsi="Arial Narrow"/>
                <w:bCs/>
                <w:szCs w:val="24"/>
              </w:rPr>
              <w:t>5°</w:t>
            </w:r>
          </w:p>
        </w:tc>
        <w:tc>
          <w:tcPr>
            <w:tcW w:w="1134" w:type="dxa"/>
            <w:tcBorders>
              <w:top w:val="nil"/>
              <w:left w:val="nil"/>
              <w:bottom w:val="single" w:sz="8" w:space="0" w:color="auto"/>
              <w:right w:val="single" w:sz="8" w:space="0" w:color="auto"/>
            </w:tcBorders>
            <w:shd w:val="clear" w:color="auto" w:fill="auto"/>
            <w:vAlign w:val="center"/>
          </w:tcPr>
          <w:p w14:paraId="7E4B8F5D" w14:textId="5BEB9E9A"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kpl.</m:t>
                </m:r>
              </m:oMath>
            </m:oMathPara>
          </w:p>
        </w:tc>
        <w:tc>
          <w:tcPr>
            <w:tcW w:w="1266" w:type="dxa"/>
            <w:tcBorders>
              <w:top w:val="nil"/>
              <w:left w:val="nil"/>
              <w:bottom w:val="single" w:sz="8" w:space="0" w:color="auto"/>
              <w:right w:val="single" w:sz="8" w:space="0" w:color="auto"/>
            </w:tcBorders>
            <w:shd w:val="clear" w:color="auto" w:fill="auto"/>
            <w:vAlign w:val="center"/>
          </w:tcPr>
          <w:p w14:paraId="33C7D4E7" w14:textId="79306457"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143F6DF9" w14:textId="77777777" w:rsidR="007B2EAF" w:rsidRPr="00423542" w:rsidRDefault="007B2EAF" w:rsidP="007B2EAF">
            <w:pPr>
              <w:spacing w:after="0"/>
              <w:ind w:right="85"/>
              <w:jc w:val="center"/>
              <w:rPr>
                <w:rFonts w:ascii="Arial Narrow" w:hAnsi="Arial Narrow"/>
                <w:bCs/>
                <w:szCs w:val="24"/>
              </w:rPr>
            </w:pPr>
          </w:p>
        </w:tc>
      </w:tr>
      <w:tr w:rsidR="007B2EAF" w:rsidRPr="00423542" w14:paraId="331E1A81"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1590BEE9"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6CF8A744" w14:textId="2C1ED649" w:rsidR="007B2EAF" w:rsidRPr="0009401E" w:rsidRDefault="007B2EAF" w:rsidP="007B2EAF">
            <w:pPr>
              <w:spacing w:after="0"/>
              <w:ind w:right="85"/>
              <w:rPr>
                <w:rFonts w:ascii="Arial Narrow" w:eastAsia="Times New Roman" w:hAnsi="Arial Narrow" w:cs="Times New Roman"/>
                <w:bCs/>
                <w:szCs w:val="24"/>
                <w:lang w:eastAsia="pl-PL"/>
              </w:rPr>
            </w:pPr>
            <w:r w:rsidRPr="00423542">
              <w:rPr>
                <w:rFonts w:ascii="Arial Narrow" w:hAnsi="Arial Narrow"/>
                <w:szCs w:val="24"/>
              </w:rPr>
              <w:t>Bednarka Fe/Zn 25x4mm</w:t>
            </w:r>
          </w:p>
        </w:tc>
        <w:tc>
          <w:tcPr>
            <w:tcW w:w="1134" w:type="dxa"/>
            <w:tcBorders>
              <w:top w:val="nil"/>
              <w:left w:val="nil"/>
              <w:bottom w:val="single" w:sz="8" w:space="0" w:color="auto"/>
              <w:right w:val="single" w:sz="8" w:space="0" w:color="auto"/>
            </w:tcBorders>
            <w:shd w:val="clear" w:color="auto" w:fill="auto"/>
            <w:vAlign w:val="center"/>
          </w:tcPr>
          <w:p w14:paraId="1A35C581" w14:textId="360F89A3" w:rsidR="007B2EAF" w:rsidRPr="0009401E" w:rsidRDefault="007B2EAF" w:rsidP="007B2EAF">
            <w:pPr>
              <w:spacing w:after="0"/>
              <w:jc w:val="center"/>
              <w:rPr>
                <w:rFonts w:ascii="Arial Narrow" w:eastAsia="Calibri" w:hAnsi="Arial Narrow" w:cs="Times New Roman"/>
                <w:szCs w:val="24"/>
              </w:rPr>
            </w:pPr>
            <w:proofErr w:type="spellStart"/>
            <w:r w:rsidRPr="00423542">
              <w:rPr>
                <w:rFonts w:ascii="Arial Narrow" w:hAnsi="Arial Narrow"/>
                <w:szCs w:val="24"/>
              </w:rPr>
              <w:t>mb</w:t>
            </w:r>
            <w:proofErr w:type="spellEnd"/>
          </w:p>
        </w:tc>
        <w:tc>
          <w:tcPr>
            <w:tcW w:w="1266" w:type="dxa"/>
            <w:tcBorders>
              <w:top w:val="nil"/>
              <w:left w:val="nil"/>
              <w:bottom w:val="single" w:sz="8" w:space="0" w:color="auto"/>
              <w:right w:val="single" w:sz="8" w:space="0" w:color="auto"/>
            </w:tcBorders>
            <w:shd w:val="clear" w:color="auto" w:fill="auto"/>
            <w:vAlign w:val="center"/>
          </w:tcPr>
          <w:p w14:paraId="1BE6ABA0" w14:textId="0D1FF7E7"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7B52D0B8" w14:textId="77777777" w:rsidR="007B2EAF" w:rsidRPr="00423542" w:rsidRDefault="007B2EAF" w:rsidP="007B2EAF">
            <w:pPr>
              <w:spacing w:after="0"/>
              <w:ind w:right="85"/>
              <w:jc w:val="center"/>
              <w:rPr>
                <w:rFonts w:ascii="Arial Narrow" w:hAnsi="Arial Narrow"/>
                <w:bCs/>
                <w:szCs w:val="24"/>
              </w:rPr>
            </w:pPr>
          </w:p>
        </w:tc>
      </w:tr>
      <w:tr w:rsidR="007B2EAF" w:rsidRPr="00423542" w14:paraId="52E94F9B"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24EBA3DA"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7EF9A5A1" w14:textId="31DBDFCD" w:rsidR="007B2EAF" w:rsidRPr="0009401E" w:rsidRDefault="007B2EAF" w:rsidP="007B2EAF">
            <w:pPr>
              <w:spacing w:after="0"/>
              <w:ind w:right="85"/>
              <w:rPr>
                <w:rFonts w:ascii="Arial Narrow" w:hAnsi="Arial Narrow"/>
                <w:bCs/>
                <w:szCs w:val="24"/>
              </w:rPr>
            </w:pPr>
            <w:r>
              <w:rPr>
                <w:rFonts w:ascii="Arial Narrow" w:hAnsi="Arial Narrow"/>
                <w:bCs/>
                <w:szCs w:val="24"/>
              </w:rPr>
              <w:t>Kabel niskiego napięcia YAKY 4x</w:t>
            </w:r>
            <w:r w:rsidR="00DE2CAB">
              <w:rPr>
                <w:rFonts w:ascii="Arial Narrow" w:hAnsi="Arial Narrow"/>
                <w:bCs/>
                <w:szCs w:val="24"/>
              </w:rPr>
              <w:t>120</w:t>
            </w:r>
            <w:r>
              <w:rPr>
                <w:rFonts w:ascii="Arial Narrow" w:hAnsi="Arial Narrow"/>
                <w:bCs/>
                <w:szCs w:val="24"/>
              </w:rPr>
              <w:t>mm</w:t>
            </w:r>
            <w:r w:rsidRPr="00646D08">
              <w:rPr>
                <w:rFonts w:ascii="Arial Narrow" w:hAnsi="Arial Narrow"/>
                <w:bCs/>
                <w:szCs w:val="24"/>
                <w:vertAlign w:val="superscript"/>
              </w:rPr>
              <w:t>2</w:t>
            </w:r>
            <w:r>
              <w:rPr>
                <w:rFonts w:ascii="Arial Narrow" w:hAnsi="Arial Narrow"/>
                <w:bCs/>
                <w:szCs w:val="24"/>
              </w:rPr>
              <w:t xml:space="preserve"> wraz z kanalizacją kablową </w:t>
            </w:r>
          </w:p>
        </w:tc>
        <w:tc>
          <w:tcPr>
            <w:tcW w:w="1134" w:type="dxa"/>
            <w:tcBorders>
              <w:top w:val="nil"/>
              <w:left w:val="nil"/>
              <w:bottom w:val="single" w:sz="8" w:space="0" w:color="auto"/>
              <w:right w:val="single" w:sz="8" w:space="0" w:color="auto"/>
            </w:tcBorders>
            <w:shd w:val="clear" w:color="auto" w:fill="auto"/>
            <w:vAlign w:val="center"/>
          </w:tcPr>
          <w:p w14:paraId="4A53FD9C" w14:textId="459F515A" w:rsidR="007B2EAF" w:rsidRPr="0009401E" w:rsidRDefault="007B2EAF" w:rsidP="007B2EAF">
            <w:pPr>
              <w:spacing w:after="0"/>
              <w:jc w:val="center"/>
              <w:rPr>
                <w:rFonts w:ascii="Arial Narrow" w:eastAsia="Calibri" w:hAnsi="Arial Narrow" w:cs="Times New Roman"/>
                <w:szCs w:val="24"/>
              </w:rPr>
            </w:pPr>
            <w:proofErr w:type="spellStart"/>
            <w:r w:rsidRPr="00423542">
              <w:rPr>
                <w:rFonts w:ascii="Arial Narrow" w:hAnsi="Arial Narrow"/>
                <w:szCs w:val="24"/>
              </w:rPr>
              <w:t>mb</w:t>
            </w:r>
            <w:proofErr w:type="spellEnd"/>
          </w:p>
        </w:tc>
        <w:tc>
          <w:tcPr>
            <w:tcW w:w="1266" w:type="dxa"/>
            <w:tcBorders>
              <w:top w:val="nil"/>
              <w:left w:val="nil"/>
              <w:bottom w:val="single" w:sz="8" w:space="0" w:color="auto"/>
              <w:right w:val="single" w:sz="8" w:space="0" w:color="auto"/>
            </w:tcBorders>
            <w:shd w:val="clear" w:color="auto" w:fill="auto"/>
            <w:vAlign w:val="center"/>
          </w:tcPr>
          <w:p w14:paraId="133527B6" w14:textId="0C00CDF4"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79412304" w14:textId="77777777" w:rsidR="007B2EAF" w:rsidRPr="00423542" w:rsidRDefault="007B2EAF" w:rsidP="007B2EAF">
            <w:pPr>
              <w:spacing w:after="0"/>
              <w:ind w:right="85"/>
              <w:jc w:val="center"/>
              <w:rPr>
                <w:rFonts w:ascii="Arial Narrow" w:hAnsi="Arial Narrow"/>
                <w:bCs/>
                <w:szCs w:val="24"/>
              </w:rPr>
            </w:pPr>
          </w:p>
        </w:tc>
      </w:tr>
      <w:tr w:rsidR="007B2EAF" w:rsidRPr="00423542" w14:paraId="2AB02979"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5B9FD096"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D11FE2F" w14:textId="1E29BCC1" w:rsidR="007B2EAF" w:rsidRPr="0000011E" w:rsidRDefault="007B2EAF" w:rsidP="007B2EAF">
            <w:pPr>
              <w:spacing w:after="0"/>
              <w:ind w:right="85"/>
              <w:rPr>
                <w:rFonts w:ascii="Arial Narrow" w:hAnsi="Arial Narrow"/>
                <w:bCs/>
                <w:szCs w:val="24"/>
              </w:rPr>
            </w:pPr>
            <w:r>
              <w:rPr>
                <w:rFonts w:ascii="Arial Narrow" w:hAnsi="Arial Narrow"/>
                <w:bCs/>
                <w:szCs w:val="24"/>
              </w:rPr>
              <w:t>Kabel niskiego napięcia YAKY 4x</w:t>
            </w:r>
            <w:r w:rsidR="00DE2CAB">
              <w:rPr>
                <w:rFonts w:ascii="Arial Narrow" w:hAnsi="Arial Narrow"/>
                <w:bCs/>
                <w:szCs w:val="24"/>
              </w:rPr>
              <w:t>35</w:t>
            </w:r>
            <w:r>
              <w:rPr>
                <w:rFonts w:ascii="Arial Narrow" w:hAnsi="Arial Narrow"/>
                <w:bCs/>
                <w:szCs w:val="24"/>
              </w:rPr>
              <w:t>mm</w:t>
            </w:r>
            <w:r w:rsidRPr="00646D08">
              <w:rPr>
                <w:rFonts w:ascii="Arial Narrow" w:hAnsi="Arial Narrow"/>
                <w:bCs/>
                <w:szCs w:val="24"/>
                <w:vertAlign w:val="superscript"/>
              </w:rPr>
              <w:t>2</w:t>
            </w:r>
          </w:p>
        </w:tc>
        <w:tc>
          <w:tcPr>
            <w:tcW w:w="1134" w:type="dxa"/>
            <w:tcBorders>
              <w:top w:val="nil"/>
              <w:left w:val="nil"/>
              <w:bottom w:val="single" w:sz="8" w:space="0" w:color="auto"/>
              <w:right w:val="single" w:sz="8" w:space="0" w:color="auto"/>
            </w:tcBorders>
            <w:shd w:val="clear" w:color="auto" w:fill="auto"/>
            <w:vAlign w:val="center"/>
          </w:tcPr>
          <w:p w14:paraId="565115EF" w14:textId="094DEAD6" w:rsidR="007B2EAF" w:rsidRPr="0009401E" w:rsidRDefault="007B2EAF" w:rsidP="007B2EAF">
            <w:pPr>
              <w:spacing w:after="0"/>
              <w:jc w:val="center"/>
              <w:rPr>
                <w:rFonts w:ascii="Arial Narrow" w:eastAsia="Calibri" w:hAnsi="Arial Narrow" w:cs="Times New Roman"/>
                <w:szCs w:val="24"/>
              </w:rPr>
            </w:pPr>
            <w:proofErr w:type="spellStart"/>
            <w:r w:rsidRPr="00423542">
              <w:rPr>
                <w:rFonts w:ascii="Arial Narrow" w:hAnsi="Arial Narrow"/>
                <w:szCs w:val="24"/>
              </w:rPr>
              <w:t>mb</w:t>
            </w:r>
            <w:proofErr w:type="spellEnd"/>
          </w:p>
        </w:tc>
        <w:tc>
          <w:tcPr>
            <w:tcW w:w="1266" w:type="dxa"/>
            <w:tcBorders>
              <w:top w:val="nil"/>
              <w:left w:val="nil"/>
              <w:bottom w:val="single" w:sz="8" w:space="0" w:color="auto"/>
              <w:right w:val="single" w:sz="8" w:space="0" w:color="auto"/>
            </w:tcBorders>
            <w:shd w:val="clear" w:color="auto" w:fill="auto"/>
            <w:vAlign w:val="center"/>
          </w:tcPr>
          <w:p w14:paraId="7FC348E3" w14:textId="0D36C619"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01D02F38" w14:textId="77777777" w:rsidR="007B2EAF" w:rsidRPr="00423542" w:rsidRDefault="007B2EAF" w:rsidP="007B2EAF">
            <w:pPr>
              <w:spacing w:after="0"/>
              <w:ind w:right="85"/>
              <w:jc w:val="center"/>
              <w:rPr>
                <w:rFonts w:ascii="Arial Narrow" w:hAnsi="Arial Narrow"/>
                <w:bCs/>
                <w:szCs w:val="24"/>
              </w:rPr>
            </w:pPr>
          </w:p>
        </w:tc>
      </w:tr>
      <w:tr w:rsidR="007B2EAF" w:rsidRPr="00423542" w14:paraId="5C589A41"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4333CE4B"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357DDABB" w14:textId="65DEFB01" w:rsidR="007B2EAF" w:rsidRPr="00861383" w:rsidRDefault="007B2EAF" w:rsidP="007B2EAF">
            <w:pPr>
              <w:spacing w:after="0"/>
              <w:ind w:right="85"/>
              <w:rPr>
                <w:rFonts w:ascii="Arial Narrow" w:hAnsi="Arial Narrow"/>
                <w:bCs/>
                <w:szCs w:val="24"/>
              </w:rPr>
            </w:pPr>
            <w:r w:rsidRPr="00423542">
              <w:rPr>
                <w:rFonts w:ascii="Arial Narrow" w:hAnsi="Arial Narrow"/>
                <w:bCs/>
                <w:szCs w:val="24"/>
              </w:rPr>
              <w:t>Elementy montażowe</w:t>
            </w:r>
          </w:p>
        </w:tc>
        <w:tc>
          <w:tcPr>
            <w:tcW w:w="1134" w:type="dxa"/>
            <w:tcBorders>
              <w:top w:val="nil"/>
              <w:left w:val="nil"/>
              <w:bottom w:val="single" w:sz="8" w:space="0" w:color="auto"/>
              <w:right w:val="single" w:sz="8" w:space="0" w:color="auto"/>
            </w:tcBorders>
            <w:shd w:val="clear" w:color="auto" w:fill="auto"/>
            <w:vAlign w:val="center"/>
          </w:tcPr>
          <w:p w14:paraId="383CF65A" w14:textId="36503832" w:rsidR="007B2EAF" w:rsidRPr="0009401E"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szt.</m:t>
                </m:r>
              </m:oMath>
            </m:oMathPara>
          </w:p>
        </w:tc>
        <w:tc>
          <w:tcPr>
            <w:tcW w:w="1266" w:type="dxa"/>
            <w:tcBorders>
              <w:top w:val="nil"/>
              <w:left w:val="nil"/>
              <w:bottom w:val="single" w:sz="8" w:space="0" w:color="auto"/>
              <w:right w:val="single" w:sz="8" w:space="0" w:color="auto"/>
            </w:tcBorders>
            <w:shd w:val="clear" w:color="auto" w:fill="auto"/>
            <w:vAlign w:val="center"/>
          </w:tcPr>
          <w:p w14:paraId="15C399F0" w14:textId="3E88A00B"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0BF54B5B" w14:textId="77777777" w:rsidR="007B2EAF" w:rsidRPr="00423542" w:rsidRDefault="007B2EAF" w:rsidP="007B2EAF">
            <w:pPr>
              <w:spacing w:after="0"/>
              <w:ind w:right="85"/>
              <w:jc w:val="center"/>
              <w:rPr>
                <w:rFonts w:ascii="Arial Narrow" w:hAnsi="Arial Narrow"/>
                <w:bCs/>
                <w:szCs w:val="24"/>
              </w:rPr>
            </w:pPr>
          </w:p>
        </w:tc>
      </w:tr>
      <w:tr w:rsidR="007B2EAF" w:rsidRPr="00423542" w14:paraId="50413C5B"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4E22924B"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1F53298E" w14:textId="6DEB7E66" w:rsidR="007B2EAF" w:rsidRPr="00423542" w:rsidRDefault="007B2EAF" w:rsidP="007B2EAF">
            <w:pPr>
              <w:spacing w:after="0"/>
              <w:ind w:right="85"/>
              <w:rPr>
                <w:rFonts w:ascii="Arial Narrow" w:hAnsi="Arial Narrow"/>
                <w:bCs/>
                <w:szCs w:val="24"/>
                <w:highlight w:val="red"/>
              </w:rPr>
            </w:pPr>
            <w:r w:rsidRPr="00423542">
              <w:rPr>
                <w:rFonts w:ascii="Arial Narrow" w:hAnsi="Arial Narrow"/>
                <w:bCs/>
                <w:szCs w:val="24"/>
              </w:rPr>
              <w:t>Przewód UTP zewn.</w:t>
            </w:r>
            <w:r w:rsidR="002B497B">
              <w:rPr>
                <w:rFonts w:ascii="Arial Narrow" w:hAnsi="Arial Narrow"/>
                <w:bCs/>
                <w:szCs w:val="24"/>
              </w:rPr>
              <w:t xml:space="preserve"> </w:t>
            </w:r>
          </w:p>
        </w:tc>
        <w:tc>
          <w:tcPr>
            <w:tcW w:w="1134" w:type="dxa"/>
            <w:tcBorders>
              <w:top w:val="nil"/>
              <w:left w:val="nil"/>
              <w:bottom w:val="single" w:sz="8" w:space="0" w:color="auto"/>
              <w:right w:val="single" w:sz="8" w:space="0" w:color="auto"/>
            </w:tcBorders>
            <w:shd w:val="clear" w:color="auto" w:fill="auto"/>
            <w:vAlign w:val="center"/>
          </w:tcPr>
          <w:p w14:paraId="546DEC0D" w14:textId="645CEB60" w:rsidR="007B2EAF" w:rsidRPr="00423542" w:rsidRDefault="007B2EAF" w:rsidP="007B2EAF">
            <w:pPr>
              <w:spacing w:after="0"/>
              <w:jc w:val="center"/>
              <w:rPr>
                <w:rFonts w:ascii="Arial Narrow" w:eastAsia="Calibri" w:hAnsi="Arial Narrow" w:cs="Times New Roman"/>
                <w:szCs w:val="24"/>
              </w:rPr>
            </w:pPr>
            <w:proofErr w:type="spellStart"/>
            <w:r w:rsidRPr="00423542">
              <w:rPr>
                <w:rFonts w:ascii="Arial Narrow" w:hAnsi="Arial Narrow"/>
                <w:szCs w:val="24"/>
              </w:rPr>
              <w:t>mb</w:t>
            </w:r>
            <w:proofErr w:type="spellEnd"/>
            <w:r w:rsidRPr="00423542">
              <w:rPr>
                <w:rFonts w:ascii="Arial Narrow" w:hAnsi="Arial Narrow"/>
                <w:szCs w:val="24"/>
              </w:rPr>
              <w:t>.</w:t>
            </w:r>
          </w:p>
        </w:tc>
        <w:tc>
          <w:tcPr>
            <w:tcW w:w="1266" w:type="dxa"/>
            <w:tcBorders>
              <w:top w:val="nil"/>
              <w:left w:val="nil"/>
              <w:bottom w:val="single" w:sz="8" w:space="0" w:color="auto"/>
              <w:right w:val="single" w:sz="8" w:space="0" w:color="auto"/>
            </w:tcBorders>
            <w:shd w:val="clear" w:color="auto" w:fill="auto"/>
            <w:vAlign w:val="center"/>
          </w:tcPr>
          <w:p w14:paraId="180582CC" w14:textId="5BBEC154"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wg potrzeb</w:t>
            </w:r>
          </w:p>
        </w:tc>
        <w:tc>
          <w:tcPr>
            <w:tcW w:w="941" w:type="dxa"/>
            <w:tcBorders>
              <w:top w:val="nil"/>
              <w:left w:val="nil"/>
              <w:bottom w:val="single" w:sz="8" w:space="0" w:color="auto"/>
              <w:right w:val="single" w:sz="8" w:space="0" w:color="auto"/>
            </w:tcBorders>
            <w:shd w:val="clear" w:color="auto" w:fill="auto"/>
            <w:vAlign w:val="center"/>
          </w:tcPr>
          <w:p w14:paraId="267777F2" w14:textId="77777777" w:rsidR="007B2EAF" w:rsidRPr="00423542" w:rsidRDefault="007B2EAF" w:rsidP="007B2EAF">
            <w:pPr>
              <w:spacing w:after="0"/>
              <w:ind w:right="85"/>
              <w:jc w:val="center"/>
              <w:rPr>
                <w:rFonts w:ascii="Arial Narrow" w:hAnsi="Arial Narrow"/>
                <w:bCs/>
                <w:szCs w:val="24"/>
              </w:rPr>
            </w:pPr>
          </w:p>
        </w:tc>
      </w:tr>
      <w:tr w:rsidR="007B2EAF" w:rsidRPr="00423542" w14:paraId="5176A8F5" w14:textId="77777777" w:rsidTr="00E96808">
        <w:trPr>
          <w:cantSplit/>
        </w:trPr>
        <w:tc>
          <w:tcPr>
            <w:tcW w:w="607" w:type="dxa"/>
            <w:tcBorders>
              <w:top w:val="nil"/>
              <w:left w:val="single" w:sz="8" w:space="0" w:color="auto"/>
              <w:bottom w:val="single" w:sz="8" w:space="0" w:color="auto"/>
              <w:right w:val="single" w:sz="8" w:space="0" w:color="auto"/>
            </w:tcBorders>
            <w:vAlign w:val="center"/>
          </w:tcPr>
          <w:p w14:paraId="71B546CC"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5269F4D9" w14:textId="39D20BBC" w:rsidR="007B2EAF" w:rsidRPr="00423542" w:rsidRDefault="007B2EAF" w:rsidP="007B2EAF">
            <w:pPr>
              <w:spacing w:after="0"/>
              <w:ind w:right="85"/>
              <w:rPr>
                <w:rFonts w:ascii="Arial Narrow" w:eastAsia="Times New Roman" w:hAnsi="Arial Narrow" w:cs="Times New Roman"/>
                <w:bCs/>
                <w:szCs w:val="24"/>
                <w:lang w:eastAsia="pl-PL"/>
              </w:rPr>
            </w:pPr>
            <w:r w:rsidRPr="00A71836">
              <w:rPr>
                <w:rFonts w:ascii="Arial Narrow" w:hAnsi="Arial Narrow"/>
                <w:bCs/>
                <w:szCs w:val="24"/>
              </w:rPr>
              <w:t xml:space="preserve">Ogrodzenie siatkowe </w:t>
            </w:r>
          </w:p>
        </w:tc>
        <w:tc>
          <w:tcPr>
            <w:tcW w:w="1134" w:type="dxa"/>
            <w:tcBorders>
              <w:top w:val="nil"/>
              <w:left w:val="nil"/>
              <w:bottom w:val="single" w:sz="8" w:space="0" w:color="auto"/>
              <w:right w:val="single" w:sz="8" w:space="0" w:color="auto"/>
            </w:tcBorders>
            <w:shd w:val="clear" w:color="auto" w:fill="auto"/>
            <w:vAlign w:val="center"/>
          </w:tcPr>
          <w:p w14:paraId="45E302AC" w14:textId="4A19098E" w:rsidR="007B2EAF" w:rsidRPr="00423542" w:rsidRDefault="007B2EAF" w:rsidP="007B2EAF">
            <w:pPr>
              <w:spacing w:after="0"/>
              <w:jc w:val="center"/>
              <w:rPr>
                <w:rFonts w:ascii="Arial Narrow" w:eastAsia="Calibri" w:hAnsi="Arial Narrow" w:cs="Times New Roman"/>
                <w:szCs w:val="24"/>
              </w:rPr>
            </w:pPr>
            <m:oMathPara>
              <m:oMath>
                <m:r>
                  <m:rPr>
                    <m:sty m:val="p"/>
                  </m:rPr>
                  <w:rPr>
                    <w:rFonts w:ascii="Cambria Math" w:hAnsi="Cambria Math"/>
                    <w:szCs w:val="24"/>
                  </w:rPr>
                  <m:t>mb.</m:t>
                </m:r>
              </m:oMath>
            </m:oMathPara>
          </w:p>
        </w:tc>
        <w:tc>
          <w:tcPr>
            <w:tcW w:w="1266" w:type="dxa"/>
            <w:tcBorders>
              <w:top w:val="nil"/>
              <w:left w:val="nil"/>
              <w:bottom w:val="single" w:sz="8" w:space="0" w:color="auto"/>
              <w:right w:val="single" w:sz="8" w:space="0" w:color="auto"/>
            </w:tcBorders>
            <w:shd w:val="clear" w:color="auto" w:fill="auto"/>
            <w:vAlign w:val="center"/>
          </w:tcPr>
          <w:p w14:paraId="30EA5228" w14:textId="61B7F86F" w:rsidR="007B2EAF" w:rsidRPr="00423542" w:rsidRDefault="007B2EAF" w:rsidP="007B2EAF">
            <w:pPr>
              <w:spacing w:after="0"/>
              <w:ind w:right="85"/>
              <w:jc w:val="center"/>
              <w:rPr>
                <w:rFonts w:ascii="Arial Narrow" w:hAnsi="Arial Narrow"/>
                <w:bCs/>
                <w:szCs w:val="24"/>
              </w:rPr>
            </w:pPr>
            <w:r>
              <w:rPr>
                <w:rFonts w:ascii="Arial Narrow" w:hAnsi="Arial Narrow"/>
                <w:bCs/>
                <w:szCs w:val="24"/>
              </w:rPr>
              <w:t>Około 335</w:t>
            </w:r>
          </w:p>
        </w:tc>
        <w:tc>
          <w:tcPr>
            <w:tcW w:w="941" w:type="dxa"/>
            <w:tcBorders>
              <w:top w:val="nil"/>
              <w:left w:val="nil"/>
              <w:bottom w:val="single" w:sz="8" w:space="0" w:color="auto"/>
              <w:right w:val="single" w:sz="8" w:space="0" w:color="auto"/>
            </w:tcBorders>
            <w:shd w:val="clear" w:color="auto" w:fill="auto"/>
            <w:vAlign w:val="center"/>
          </w:tcPr>
          <w:p w14:paraId="285EA1EC" w14:textId="77777777" w:rsidR="007B2EAF" w:rsidRPr="00423542" w:rsidRDefault="007B2EAF" w:rsidP="007B2EAF">
            <w:pPr>
              <w:spacing w:after="0"/>
              <w:ind w:right="85"/>
              <w:jc w:val="center"/>
              <w:rPr>
                <w:rFonts w:ascii="Arial Narrow" w:hAnsi="Arial Narrow"/>
                <w:bCs/>
                <w:szCs w:val="24"/>
              </w:rPr>
            </w:pPr>
          </w:p>
        </w:tc>
      </w:tr>
      <w:tr w:rsidR="007B2EAF" w:rsidRPr="00423542" w14:paraId="01F0C2AA" w14:textId="77777777" w:rsidTr="00E96808">
        <w:trPr>
          <w:cantSplit/>
          <w:trHeight w:val="505"/>
        </w:trPr>
        <w:tc>
          <w:tcPr>
            <w:tcW w:w="607" w:type="dxa"/>
            <w:tcBorders>
              <w:top w:val="nil"/>
              <w:left w:val="single" w:sz="8" w:space="0" w:color="auto"/>
              <w:bottom w:val="single" w:sz="8" w:space="0" w:color="auto"/>
              <w:right w:val="single" w:sz="8" w:space="0" w:color="auto"/>
            </w:tcBorders>
            <w:vAlign w:val="center"/>
          </w:tcPr>
          <w:p w14:paraId="503CB11E" w14:textId="77777777" w:rsidR="007B2EAF" w:rsidRPr="00423542" w:rsidRDefault="007B2EAF" w:rsidP="007B2EAF">
            <w:pPr>
              <w:pStyle w:val="Akapitzlist"/>
              <w:numPr>
                <w:ilvl w:val="0"/>
                <w:numId w:val="19"/>
              </w:numPr>
              <w:spacing w:before="0" w:after="0" w:line="276" w:lineRule="auto"/>
              <w:ind w:right="85"/>
              <w:jc w:val="left"/>
              <w:rPr>
                <w:rFonts w:ascii="Arial Narrow" w:hAnsi="Arial Narrow"/>
                <w:bCs/>
              </w:rPr>
            </w:pPr>
          </w:p>
        </w:tc>
        <w:tc>
          <w:tcPr>
            <w:tcW w:w="5762" w:type="dxa"/>
            <w:tcBorders>
              <w:top w:val="nil"/>
              <w:left w:val="nil"/>
              <w:bottom w:val="single" w:sz="8" w:space="0" w:color="auto"/>
              <w:right w:val="single" w:sz="8" w:space="0" w:color="auto"/>
            </w:tcBorders>
            <w:shd w:val="clear" w:color="auto" w:fill="auto"/>
            <w:vAlign w:val="center"/>
          </w:tcPr>
          <w:p w14:paraId="4363BE3D" w14:textId="6A9BD3E7" w:rsidR="007B2EAF" w:rsidRPr="00423542" w:rsidRDefault="007B2EAF" w:rsidP="007B2EAF">
            <w:pPr>
              <w:spacing w:after="0"/>
              <w:ind w:right="85"/>
              <w:rPr>
                <w:rFonts w:ascii="Arial Narrow" w:eastAsia="Times New Roman" w:hAnsi="Arial Narrow" w:cs="Times New Roman"/>
                <w:bCs/>
                <w:szCs w:val="24"/>
                <w:lang w:eastAsia="pl-PL"/>
              </w:rPr>
            </w:pPr>
            <w:r w:rsidRPr="00A71836">
              <w:rPr>
                <w:rFonts w:ascii="Arial Narrow" w:hAnsi="Arial Narrow"/>
                <w:bCs/>
                <w:szCs w:val="24"/>
              </w:rPr>
              <w:t xml:space="preserve">Brama wjazdowa </w:t>
            </w:r>
          </w:p>
        </w:tc>
        <w:tc>
          <w:tcPr>
            <w:tcW w:w="1134" w:type="dxa"/>
            <w:tcBorders>
              <w:top w:val="nil"/>
              <w:left w:val="nil"/>
              <w:bottom w:val="single" w:sz="8" w:space="0" w:color="auto"/>
              <w:right w:val="single" w:sz="8" w:space="0" w:color="auto"/>
            </w:tcBorders>
            <w:shd w:val="clear" w:color="auto" w:fill="auto"/>
            <w:vAlign w:val="center"/>
          </w:tcPr>
          <w:p w14:paraId="64860B0A" w14:textId="771D293E" w:rsidR="007B2EAF" w:rsidRPr="00423542" w:rsidRDefault="007B2EAF" w:rsidP="007B2EAF">
            <w:pPr>
              <w:spacing w:after="0"/>
              <w:jc w:val="center"/>
              <w:rPr>
                <w:rFonts w:ascii="Arial Narrow" w:eastAsia="Calibri" w:hAnsi="Arial Narrow" w:cs="Times New Roman"/>
                <w:szCs w:val="24"/>
              </w:rPr>
            </w:pPr>
            <w:r w:rsidRPr="00423542">
              <w:rPr>
                <w:rFonts w:ascii="Arial Narrow" w:hAnsi="Arial Narrow"/>
                <w:szCs w:val="24"/>
              </w:rPr>
              <w:t>szt.</w:t>
            </w:r>
          </w:p>
        </w:tc>
        <w:tc>
          <w:tcPr>
            <w:tcW w:w="1266" w:type="dxa"/>
            <w:tcBorders>
              <w:top w:val="nil"/>
              <w:left w:val="nil"/>
              <w:bottom w:val="single" w:sz="8" w:space="0" w:color="auto"/>
              <w:right w:val="single" w:sz="8" w:space="0" w:color="auto"/>
            </w:tcBorders>
            <w:shd w:val="clear" w:color="auto" w:fill="auto"/>
            <w:vAlign w:val="center"/>
          </w:tcPr>
          <w:p w14:paraId="05627985" w14:textId="34C4380B" w:rsidR="007B2EAF" w:rsidRPr="00423542" w:rsidRDefault="007B2EAF" w:rsidP="007B2EAF">
            <w:pPr>
              <w:spacing w:after="0"/>
              <w:ind w:right="85"/>
              <w:jc w:val="center"/>
              <w:rPr>
                <w:rFonts w:ascii="Arial Narrow" w:hAnsi="Arial Narrow"/>
                <w:bCs/>
                <w:szCs w:val="24"/>
              </w:rPr>
            </w:pPr>
            <w:r w:rsidRPr="00423542">
              <w:rPr>
                <w:rFonts w:ascii="Arial Narrow" w:hAnsi="Arial Narrow"/>
                <w:bCs/>
                <w:szCs w:val="24"/>
              </w:rPr>
              <w:t>1</w:t>
            </w:r>
          </w:p>
        </w:tc>
        <w:tc>
          <w:tcPr>
            <w:tcW w:w="941" w:type="dxa"/>
            <w:tcBorders>
              <w:top w:val="nil"/>
              <w:left w:val="nil"/>
              <w:bottom w:val="single" w:sz="8" w:space="0" w:color="auto"/>
              <w:right w:val="single" w:sz="8" w:space="0" w:color="auto"/>
            </w:tcBorders>
            <w:shd w:val="clear" w:color="auto" w:fill="auto"/>
            <w:vAlign w:val="center"/>
          </w:tcPr>
          <w:p w14:paraId="2DDC9299" w14:textId="77777777" w:rsidR="007B2EAF" w:rsidRPr="00423542" w:rsidRDefault="007B2EAF" w:rsidP="007B2EAF">
            <w:pPr>
              <w:spacing w:after="0"/>
              <w:ind w:right="85"/>
              <w:rPr>
                <w:rFonts w:ascii="Arial Narrow" w:hAnsi="Arial Narrow"/>
                <w:bCs/>
                <w:szCs w:val="24"/>
              </w:rPr>
            </w:pPr>
          </w:p>
        </w:tc>
      </w:tr>
    </w:tbl>
    <w:p w14:paraId="1750A1B3" w14:textId="77777777" w:rsidR="007B2EAF" w:rsidRDefault="007B2EAF" w:rsidP="002D22D0">
      <w:pPr>
        <w:spacing w:line="240" w:lineRule="auto"/>
        <w:ind w:right="85"/>
        <w:rPr>
          <w:rFonts w:ascii="Arial Narrow" w:hAnsi="Arial Narrow"/>
          <w:iCs/>
          <w:color w:val="FF0000"/>
          <w:highlight w:val="yellow"/>
        </w:rPr>
      </w:pPr>
    </w:p>
    <w:p w14:paraId="2B2A2FFA" w14:textId="0B581CAF" w:rsidR="002D22D0" w:rsidRDefault="002D22D0" w:rsidP="002D22D0">
      <w:pPr>
        <w:spacing w:line="240" w:lineRule="auto"/>
        <w:ind w:right="85"/>
        <w:rPr>
          <w:rFonts w:ascii="Arial Narrow" w:hAnsi="Arial Narrow"/>
          <w:iCs/>
          <w:color w:val="FF0000"/>
          <w:highlight w:val="yellow"/>
        </w:rPr>
      </w:pPr>
    </w:p>
    <w:p w14:paraId="172F856D" w14:textId="77777777" w:rsidR="007B2EAF" w:rsidRDefault="007B2EAF" w:rsidP="002D22D0">
      <w:pPr>
        <w:spacing w:line="240" w:lineRule="auto"/>
        <w:ind w:right="85"/>
        <w:rPr>
          <w:rFonts w:ascii="Arial Narrow" w:hAnsi="Arial Narrow"/>
          <w:iCs/>
          <w:color w:val="FF0000"/>
          <w:highlight w:val="yellow"/>
        </w:rPr>
      </w:pPr>
    </w:p>
    <w:p w14:paraId="6DC586DC" w14:textId="77777777" w:rsidR="00646D08" w:rsidRDefault="00646D08" w:rsidP="002D22D0">
      <w:pPr>
        <w:spacing w:line="240" w:lineRule="auto"/>
        <w:ind w:right="85"/>
        <w:rPr>
          <w:rFonts w:ascii="Arial Narrow" w:hAnsi="Arial Narrow"/>
          <w:iCs/>
          <w:color w:val="FF0000"/>
          <w:highlight w:val="yellow"/>
        </w:rPr>
      </w:pPr>
    </w:p>
    <w:p w14:paraId="0B551E25" w14:textId="1D83F122" w:rsidR="002D22D0" w:rsidRPr="00191BD6" w:rsidRDefault="002D22D0" w:rsidP="002A0BAC">
      <w:pPr>
        <w:pStyle w:val="Styl2"/>
      </w:pPr>
      <w:bookmarkStart w:id="551" w:name="_Toc90233898"/>
      <w:bookmarkStart w:id="552" w:name="_Toc90821703"/>
      <w:bookmarkStart w:id="553" w:name="_Toc90994098"/>
      <w:bookmarkStart w:id="554" w:name="_Toc90994149"/>
      <w:bookmarkStart w:id="555" w:name="_Toc94515253"/>
      <w:bookmarkStart w:id="556" w:name="_Toc97194866"/>
      <w:bookmarkStart w:id="557" w:name="_Toc97201876"/>
      <w:bookmarkStart w:id="558" w:name="_Toc102998876"/>
      <w:bookmarkStart w:id="559" w:name="_Toc116454685"/>
      <w:bookmarkStart w:id="560" w:name="_Toc124768596"/>
      <w:bookmarkStart w:id="561" w:name="_Toc165963668"/>
      <w:bookmarkStart w:id="562" w:name="_Toc166502036"/>
      <w:bookmarkStart w:id="563" w:name="_Toc175661362"/>
      <w:bookmarkStart w:id="564" w:name="_Toc183426345"/>
      <w:r w:rsidRPr="00191BD6">
        <w:lastRenderedPageBreak/>
        <w:t>UWAGI DLA WYKONAWCY</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C188125" w14:textId="77777777" w:rsidR="004107B2" w:rsidRPr="00191BD6" w:rsidRDefault="004107B2" w:rsidP="001F63D0">
      <w:pPr>
        <w:pStyle w:val="tekst"/>
        <w:tabs>
          <w:tab w:val="left" w:pos="284"/>
          <w:tab w:val="left" w:pos="426"/>
          <w:tab w:val="left" w:pos="868"/>
        </w:tabs>
        <w:spacing w:before="0" w:after="0"/>
        <w:rPr>
          <w:sz w:val="26"/>
        </w:rPr>
      </w:pPr>
      <w:r w:rsidRPr="00191BD6">
        <w:rPr>
          <w:sz w:val="26"/>
        </w:rPr>
        <w:t>Prace powinny być wykonane zgodnie z obowiązującymi normami i przepisami oraz wytycznymi producentów instalowanych urządzeń. Zastosowane aparaty i urządzenia winny posiadać wymagane certyfikaty i dopuszczenia. O zamiarze przystąpienia do robót należy powiadomić właściwe Urzędy Terenowe, właścicieli gruntów, użytkowników urządzeń i instalacji podziemnych, zgodnie z uzgodnieniami branżowymi i wymogami Prawa Budowlanego. Odbiorowi robót ulegających zakryciu podlegają również wszystkie skrzyżowania i zbliżenia z innymi urządzeniami. Po zakończeniu prac należy wykonać geodezyjną inwentaryzację powykonawczą.</w:t>
      </w:r>
    </w:p>
    <w:p w14:paraId="531F504B" w14:textId="4B71D2D6" w:rsidR="004107B2" w:rsidRPr="00191BD6" w:rsidRDefault="004107B2" w:rsidP="001F63D0">
      <w:pPr>
        <w:pStyle w:val="tekst"/>
        <w:tabs>
          <w:tab w:val="left" w:pos="284"/>
          <w:tab w:val="left" w:pos="426"/>
          <w:tab w:val="left" w:pos="868"/>
        </w:tabs>
        <w:spacing w:before="0" w:after="0"/>
        <w:rPr>
          <w:b/>
          <w:sz w:val="26"/>
          <w:szCs w:val="26"/>
        </w:rPr>
      </w:pPr>
      <w:r w:rsidRPr="00191BD6">
        <w:rPr>
          <w:b/>
          <w:sz w:val="26"/>
          <w:szCs w:val="26"/>
        </w:rPr>
        <w:tab/>
      </w:r>
    </w:p>
    <w:p w14:paraId="73581DCB" w14:textId="77777777" w:rsidR="004107B2" w:rsidRPr="00191BD6" w:rsidRDefault="004107B2" w:rsidP="002A0BAC">
      <w:pPr>
        <w:pStyle w:val="Styl2"/>
      </w:pPr>
      <w:r w:rsidRPr="00191BD6">
        <w:t xml:space="preserve"> </w:t>
      </w:r>
      <w:bookmarkStart w:id="565" w:name="_Toc90233899"/>
      <w:bookmarkStart w:id="566" w:name="_Toc90821704"/>
      <w:bookmarkStart w:id="567" w:name="_Toc90994099"/>
      <w:bookmarkStart w:id="568" w:name="_Toc90994150"/>
      <w:bookmarkStart w:id="569" w:name="_Toc94515254"/>
      <w:bookmarkStart w:id="570" w:name="_Toc97194867"/>
      <w:bookmarkStart w:id="571" w:name="_Toc97201877"/>
      <w:bookmarkStart w:id="572" w:name="_Toc102998877"/>
      <w:bookmarkStart w:id="573" w:name="_Toc116454686"/>
      <w:bookmarkStart w:id="574" w:name="_Toc124768597"/>
      <w:bookmarkStart w:id="575" w:name="_Toc165963669"/>
      <w:bookmarkStart w:id="576" w:name="_Toc166502037"/>
      <w:bookmarkStart w:id="577" w:name="_Toc175661363"/>
      <w:bookmarkStart w:id="578" w:name="_Toc183426346"/>
      <w:r w:rsidRPr="00191BD6">
        <w:t>POMIARY KONTROLNE I ODBIÓR INSTALACJI</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5C448A2" w14:textId="77777777" w:rsidR="00107D23" w:rsidRPr="00191BD6" w:rsidRDefault="00107D23" w:rsidP="00107D23">
      <w:pPr>
        <w:tabs>
          <w:tab w:val="left" w:pos="284"/>
          <w:tab w:val="left" w:pos="426"/>
          <w:tab w:val="left" w:pos="868"/>
        </w:tabs>
        <w:spacing w:after="0" w:line="276" w:lineRule="auto"/>
        <w:rPr>
          <w:rFonts w:ascii="Arial Narrow" w:hAnsi="Arial Narrow"/>
          <w:sz w:val="26"/>
          <w:szCs w:val="26"/>
        </w:rPr>
      </w:pPr>
      <w:r w:rsidRPr="00191BD6">
        <w:rPr>
          <w:rFonts w:ascii="Arial Narrow" w:hAnsi="Arial Narrow"/>
          <w:sz w:val="26"/>
          <w:szCs w:val="26"/>
        </w:rPr>
        <w:t>Odbioru robót należy dokonać zgodnie z normą N SEP-E-004.</w:t>
      </w:r>
    </w:p>
    <w:p w14:paraId="497E588E" w14:textId="117EA571" w:rsidR="00107D23" w:rsidRPr="00191BD6" w:rsidRDefault="007B2EAF" w:rsidP="00107D23">
      <w:pPr>
        <w:tabs>
          <w:tab w:val="left" w:pos="284"/>
          <w:tab w:val="left" w:pos="426"/>
          <w:tab w:val="left" w:pos="868"/>
        </w:tabs>
        <w:spacing w:after="0" w:line="276" w:lineRule="auto"/>
        <w:rPr>
          <w:rFonts w:ascii="Arial Narrow" w:hAnsi="Arial Narrow"/>
          <w:sz w:val="26"/>
          <w:szCs w:val="26"/>
        </w:rPr>
      </w:pPr>
      <w:r>
        <w:rPr>
          <w:rFonts w:ascii="Arial Narrow" w:hAnsi="Arial Narrow"/>
          <w:sz w:val="26"/>
          <w:szCs w:val="26"/>
        </w:rPr>
        <w:t>R</w:t>
      </w:r>
      <w:r w:rsidR="00107D23" w:rsidRPr="00191BD6">
        <w:rPr>
          <w:rFonts w:ascii="Arial Narrow" w:hAnsi="Arial Narrow"/>
          <w:sz w:val="26"/>
          <w:szCs w:val="26"/>
        </w:rPr>
        <w:t xml:space="preserve">ozdzielnic </w:t>
      </w:r>
      <w:proofErr w:type="spellStart"/>
      <w:r w:rsidR="00107D23" w:rsidRPr="00191BD6">
        <w:rPr>
          <w:rFonts w:ascii="Arial Narrow" w:hAnsi="Arial Narrow"/>
          <w:sz w:val="26"/>
          <w:szCs w:val="26"/>
        </w:rPr>
        <w:t>nN</w:t>
      </w:r>
      <w:proofErr w:type="spellEnd"/>
      <w:r w:rsidR="00107D23" w:rsidRPr="00191BD6">
        <w:rPr>
          <w:rFonts w:ascii="Arial Narrow" w:hAnsi="Arial Narrow"/>
          <w:sz w:val="26"/>
          <w:szCs w:val="26"/>
        </w:rPr>
        <w:t xml:space="preserve"> wymagane są protokoły stanu rezystancji izolacji, prób funkcjonowania łączników, zabezpieczeń i blokad</w:t>
      </w:r>
      <w:r w:rsidR="00331691" w:rsidRPr="00191BD6">
        <w:rPr>
          <w:rFonts w:ascii="Arial Narrow" w:hAnsi="Arial Narrow"/>
          <w:sz w:val="26"/>
          <w:szCs w:val="26"/>
        </w:rPr>
        <w:t>, pomiar współczynnika absorbcji</w:t>
      </w:r>
      <w:r w:rsidR="000C11DA" w:rsidRPr="00191BD6">
        <w:rPr>
          <w:rFonts w:ascii="Arial Narrow" w:hAnsi="Arial Narrow"/>
          <w:sz w:val="26"/>
          <w:szCs w:val="26"/>
        </w:rPr>
        <w:t xml:space="preserve"> </w:t>
      </w:r>
      <w:r w:rsidR="00331691" w:rsidRPr="00191BD6">
        <w:rPr>
          <w:rFonts w:ascii="Arial Narrow" w:hAnsi="Arial Narrow"/>
          <w:sz w:val="26"/>
          <w:szCs w:val="26"/>
        </w:rPr>
        <w:t>R60/R15 oraz pomiar przekładni i rezystancji uzwojeń.</w:t>
      </w:r>
    </w:p>
    <w:p w14:paraId="525DF69F" w14:textId="77777777" w:rsidR="00BF7470" w:rsidRPr="00191BD6" w:rsidRDefault="00BF7470" w:rsidP="00107D23">
      <w:pPr>
        <w:tabs>
          <w:tab w:val="left" w:pos="284"/>
          <w:tab w:val="left" w:pos="426"/>
          <w:tab w:val="left" w:pos="868"/>
        </w:tabs>
        <w:spacing w:after="0" w:line="276" w:lineRule="auto"/>
        <w:rPr>
          <w:rFonts w:ascii="Arial Narrow" w:hAnsi="Arial Narrow"/>
          <w:sz w:val="26"/>
          <w:szCs w:val="26"/>
        </w:rPr>
      </w:pPr>
    </w:p>
    <w:p w14:paraId="61EE3FEB" w14:textId="1B511CAB" w:rsidR="00F30184" w:rsidRDefault="00F30184" w:rsidP="00107D23">
      <w:pPr>
        <w:tabs>
          <w:tab w:val="left" w:pos="284"/>
          <w:tab w:val="left" w:pos="426"/>
          <w:tab w:val="left" w:pos="868"/>
        </w:tabs>
        <w:spacing w:after="0" w:line="276" w:lineRule="auto"/>
        <w:rPr>
          <w:rFonts w:ascii="Arial Narrow" w:hAnsi="Arial Narrow"/>
          <w:b/>
          <w:bCs/>
          <w:sz w:val="26"/>
          <w:szCs w:val="26"/>
        </w:rPr>
      </w:pPr>
      <w:r>
        <w:rPr>
          <w:rFonts w:ascii="Arial Narrow" w:hAnsi="Arial Narrow"/>
          <w:b/>
          <w:bCs/>
          <w:sz w:val="26"/>
          <w:szCs w:val="26"/>
        </w:rPr>
        <w:br/>
      </w:r>
    </w:p>
    <w:p w14:paraId="11C57A6E" w14:textId="036128D2" w:rsidR="00F30184" w:rsidRDefault="00F30184">
      <w:pPr>
        <w:spacing w:after="160" w:line="259" w:lineRule="auto"/>
        <w:jc w:val="left"/>
        <w:rPr>
          <w:rFonts w:ascii="Arial Narrow" w:hAnsi="Arial Narrow"/>
          <w:b/>
          <w:bCs/>
          <w:sz w:val="26"/>
          <w:szCs w:val="26"/>
        </w:rPr>
      </w:pPr>
      <w:r>
        <w:rPr>
          <w:rFonts w:ascii="Arial Narrow" w:hAnsi="Arial Narrow"/>
          <w:b/>
          <w:bCs/>
          <w:sz w:val="26"/>
          <w:szCs w:val="26"/>
        </w:rPr>
        <w:br w:type="page"/>
      </w:r>
    </w:p>
    <w:p w14:paraId="74208E02" w14:textId="27765AB3" w:rsidR="006C3F3F" w:rsidRPr="006C3F3F" w:rsidRDefault="006C3F3F" w:rsidP="006C3F3F">
      <w:pPr>
        <w:pStyle w:val="Styl1"/>
        <w:numPr>
          <w:ilvl w:val="0"/>
          <w:numId w:val="56"/>
        </w:numPr>
        <w:tabs>
          <w:tab w:val="left" w:pos="284"/>
          <w:tab w:val="left" w:pos="426"/>
          <w:tab w:val="left" w:pos="868"/>
        </w:tabs>
        <w:spacing w:before="0" w:after="120" w:line="276" w:lineRule="auto"/>
        <w:rPr>
          <w:sz w:val="32"/>
        </w:rPr>
      </w:pPr>
      <w:bookmarkStart w:id="579" w:name="_Toc183426347"/>
      <w:r w:rsidRPr="006C3F3F">
        <w:rPr>
          <w:sz w:val="32"/>
        </w:rPr>
        <w:lastRenderedPageBreak/>
        <w:t>OBLICZENIA TECHNICZNE</w:t>
      </w:r>
      <w:bookmarkEnd w:id="579"/>
    </w:p>
    <w:p w14:paraId="1FF4C928" w14:textId="77777777" w:rsidR="006C3F3F" w:rsidRPr="004C4DF5" w:rsidRDefault="006C3F3F" w:rsidP="006C3F3F">
      <w:pPr>
        <w:pStyle w:val="Akapitzlist"/>
        <w:numPr>
          <w:ilvl w:val="1"/>
          <w:numId w:val="51"/>
        </w:numPr>
        <w:spacing w:before="240" w:after="200" w:line="276" w:lineRule="auto"/>
        <w:jc w:val="left"/>
        <w:rPr>
          <w:rFonts w:ascii="Arial Narrow" w:hAnsi="Arial Narrow"/>
          <w:b/>
        </w:rPr>
      </w:pPr>
      <w:r w:rsidRPr="004C4DF5">
        <w:rPr>
          <w:rFonts w:ascii="Arial Narrow" w:hAnsi="Arial Narrow"/>
          <w:b/>
        </w:rPr>
        <w:t xml:space="preserve"> </w:t>
      </w:r>
      <w:bookmarkStart w:id="580" w:name="_Toc84511751"/>
      <w:bookmarkStart w:id="581" w:name="_Toc172270131"/>
      <w:r w:rsidRPr="004C4DF5">
        <w:rPr>
          <w:rFonts w:ascii="Arial Narrow" w:hAnsi="Arial Narrow"/>
          <w:b/>
        </w:rPr>
        <w:t>Dobór inwertera do modułów fotowoltaicznych</w:t>
      </w:r>
      <w:bookmarkEnd w:id="580"/>
      <w:bookmarkEnd w:id="581"/>
    </w:p>
    <w:p w14:paraId="0CD5C2B3" w14:textId="77777777" w:rsidR="006C3F3F" w:rsidRPr="004C4DF5" w:rsidRDefault="006C3F3F" w:rsidP="006C3F3F">
      <w:pPr>
        <w:spacing w:after="0"/>
        <w:ind w:firstLine="360"/>
        <w:rPr>
          <w:rFonts w:cs="Times New Roman"/>
        </w:rPr>
      </w:pPr>
      <w:r w:rsidRPr="004C4DF5">
        <w:rPr>
          <w:rFonts w:cs="Times New Roman"/>
        </w:rPr>
        <w:t xml:space="preserve">Zalecany stosunek mocy czynnej inwertera do łącznej mocy modułów fotowoltaicznych  powinien wynosić między 85%-120%. </w:t>
      </w:r>
    </w:p>
    <w:p w14:paraId="7F9B0538" w14:textId="77777777" w:rsidR="006C3F3F" w:rsidRPr="004C4DF5" w:rsidRDefault="006C3F3F" w:rsidP="006C3F3F">
      <w:pPr>
        <w:rPr>
          <w:rFonts w:cs="Times New Roman"/>
        </w:rPr>
      </w:pPr>
      <w:r w:rsidRPr="004C4DF5">
        <w:rPr>
          <w:rFonts w:cs="Times New Roman"/>
        </w:rPr>
        <w:t xml:space="preserve">Do instalacji o mocy </w:t>
      </w:r>
      <w:r>
        <w:rPr>
          <w:rFonts w:cs="Times New Roman"/>
        </w:rPr>
        <w:t>500,00</w:t>
      </w:r>
      <w:r w:rsidRPr="004C4DF5">
        <w:rPr>
          <w:rFonts w:cs="Times New Roman"/>
        </w:rPr>
        <w:t xml:space="preserve"> kWp dobrano </w:t>
      </w:r>
      <w:r>
        <w:rPr>
          <w:rFonts w:cs="Times New Roman"/>
        </w:rPr>
        <w:t>pięć</w:t>
      </w:r>
      <w:r w:rsidRPr="004C4DF5">
        <w:rPr>
          <w:rFonts w:cs="Times New Roman"/>
        </w:rPr>
        <w:t xml:space="preserve"> inwerter</w:t>
      </w:r>
      <w:r>
        <w:rPr>
          <w:rFonts w:cs="Times New Roman"/>
        </w:rPr>
        <w:t>ów</w:t>
      </w:r>
      <w:r w:rsidRPr="004C4DF5">
        <w:rPr>
          <w:rFonts w:cs="Times New Roman"/>
        </w:rPr>
        <w:t xml:space="preserve"> 3-fazowy</w:t>
      </w:r>
      <w:r>
        <w:rPr>
          <w:rFonts w:cs="Times New Roman"/>
        </w:rPr>
        <w:t>ch</w:t>
      </w:r>
      <w:r w:rsidRPr="004C4DF5">
        <w:rPr>
          <w:rFonts w:cs="Times New Roman"/>
        </w:rPr>
        <w:t xml:space="preserve"> Huawei</w:t>
      </w:r>
      <w:r w:rsidRPr="004C4DF5">
        <w:rPr>
          <w:rFonts w:cs="Times New Roman"/>
          <w:szCs w:val="24"/>
        </w:rPr>
        <w:t xml:space="preserve"> </w:t>
      </w:r>
      <w:r w:rsidRPr="004C4DF5">
        <w:rPr>
          <w:rFonts w:cs="Times New Roman"/>
        </w:rPr>
        <w:t xml:space="preserve">o mocy znamionowej </w:t>
      </w:r>
      <w:r>
        <w:rPr>
          <w:rFonts w:cs="Times New Roman"/>
        </w:rPr>
        <w:t>100</w:t>
      </w:r>
      <w:r w:rsidRPr="004C4DF5">
        <w:rPr>
          <w:rFonts w:cs="Times New Roman"/>
        </w:rPr>
        <w:t xml:space="preserve">,00 kW i mocy maksymalnej </w:t>
      </w:r>
      <w:r>
        <w:rPr>
          <w:rFonts w:cs="Times New Roman"/>
        </w:rPr>
        <w:t>110</w:t>
      </w:r>
      <w:r w:rsidRPr="004C4DF5">
        <w:rPr>
          <w:rFonts w:cs="Times New Roman"/>
        </w:rPr>
        <w:t>,00kW.</w:t>
      </w:r>
    </w:p>
    <w:p w14:paraId="79243E62" w14:textId="77777777" w:rsidR="006C3F3F" w:rsidRPr="004C4DF5" w:rsidRDefault="006C3F3F" w:rsidP="006C3F3F">
      <w:pPr>
        <w:pStyle w:val="Akapitzlist"/>
        <w:numPr>
          <w:ilvl w:val="1"/>
          <w:numId w:val="51"/>
        </w:numPr>
        <w:spacing w:before="240" w:after="200" w:line="276" w:lineRule="auto"/>
        <w:jc w:val="left"/>
        <w:rPr>
          <w:rFonts w:ascii="Arial Narrow" w:hAnsi="Arial Narrow"/>
          <w:b/>
          <w:color w:val="000000" w:themeColor="text1"/>
        </w:rPr>
      </w:pPr>
      <w:bookmarkStart w:id="582" w:name="_Toc84509588"/>
      <w:bookmarkStart w:id="583" w:name="_Toc84510729"/>
      <w:bookmarkStart w:id="584" w:name="_Toc84511752"/>
      <w:bookmarkStart w:id="585" w:name="_Toc172270132"/>
      <w:r w:rsidRPr="004C4DF5">
        <w:rPr>
          <w:rFonts w:ascii="Arial Narrow" w:hAnsi="Arial Narrow"/>
          <w:b/>
          <w:color w:val="000000" w:themeColor="text1"/>
        </w:rPr>
        <w:t>Konfiguracja połączeń</w:t>
      </w:r>
      <w:bookmarkEnd w:id="582"/>
      <w:bookmarkEnd w:id="583"/>
      <w:bookmarkEnd w:id="584"/>
      <w:bookmarkEnd w:id="585"/>
    </w:p>
    <w:p w14:paraId="7E7A3E58" w14:textId="77777777" w:rsidR="006C3F3F" w:rsidRPr="00FA4EED" w:rsidRDefault="006C3F3F" w:rsidP="006C3F3F">
      <w:pPr>
        <w:spacing w:after="0"/>
        <w:ind w:firstLine="709"/>
        <w:rPr>
          <w:rFonts w:cs="Times New Roman"/>
          <w:color w:val="000000" w:themeColor="text1"/>
          <w:szCs w:val="24"/>
        </w:rPr>
      </w:pPr>
      <w:r w:rsidRPr="00FA4EED">
        <w:rPr>
          <w:rFonts w:cs="Times New Roman"/>
          <w:color w:val="000000" w:themeColor="text1"/>
          <w:szCs w:val="24"/>
        </w:rPr>
        <w:t xml:space="preserve">Według karty katalogowej inwertera maksymalne napięcie na łańcuchu może </w:t>
      </w:r>
      <w:r w:rsidRPr="00FA4EED">
        <w:rPr>
          <w:rFonts w:cs="Times New Roman"/>
          <w:color w:val="000000" w:themeColor="text1"/>
          <w:szCs w:val="24"/>
        </w:rPr>
        <w:br/>
        <w:t>wynieść 1100 V. Napięcie minimalne falownika wynosi 200 V.</w:t>
      </w:r>
    </w:p>
    <w:p w14:paraId="32B6A2D7" w14:textId="77777777" w:rsidR="006C3F3F" w:rsidRPr="00FA4EED" w:rsidRDefault="006336B3" w:rsidP="006C3F3F">
      <w:pPr>
        <w:spacing w:after="0"/>
        <w:ind w:firstLine="709"/>
        <w:rPr>
          <w:rFonts w:cs="Times New Roman"/>
          <w:color w:val="000000" w:themeColor="text1"/>
          <w:szCs w:val="24"/>
          <w:vertAlign w:val="subscript"/>
        </w:rPr>
      </w:pPr>
      <m:oMathPara>
        <m:oMath>
          <m:sSub>
            <m:sSubPr>
              <m:ctrlPr>
                <w:rPr>
                  <w:rFonts w:ascii="Cambria Math" w:hAnsi="Cambria Math" w:cs="Times New Roman"/>
                  <w:i/>
                  <w:color w:val="000000" w:themeColor="text1"/>
                  <w:szCs w:val="24"/>
                </w:rPr>
              </m:ctrlPr>
            </m:sSubPr>
            <m:e>
              <m:r>
                <w:rPr>
                  <w:rFonts w:ascii="Cambria Math" w:hAnsi="Cambria Math" w:cs="Times New Roman"/>
                  <w:color w:val="000000" w:themeColor="text1"/>
                  <w:szCs w:val="24"/>
                </w:rPr>
                <m:t>U</m:t>
              </m:r>
            </m:e>
            <m:sub>
              <m:r>
                <w:rPr>
                  <w:rFonts w:ascii="Cambria Math" w:hAnsi="Cambria Math" w:cs="Times New Roman"/>
                  <w:color w:val="000000" w:themeColor="text1"/>
                  <w:szCs w:val="24"/>
                </w:rPr>
                <m:t>oc</m:t>
              </m:r>
            </m:sub>
          </m:sSub>
          <m:d>
            <m:dPr>
              <m:ctrlPr>
                <w:rPr>
                  <w:rFonts w:ascii="Cambria Math" w:hAnsi="Cambria Math" w:cs="Times New Roman"/>
                  <w:i/>
                  <w:color w:val="000000" w:themeColor="text1"/>
                  <w:szCs w:val="24"/>
                </w:rPr>
              </m:ctrlPr>
            </m:dPr>
            <m:e>
              <m:sSub>
                <m:sSubPr>
                  <m:ctrlPr>
                    <w:rPr>
                      <w:rFonts w:ascii="Cambria Math" w:hAnsi="Cambria Math" w:cs="Times New Roman"/>
                      <w:i/>
                      <w:color w:val="000000" w:themeColor="text1"/>
                      <w:szCs w:val="24"/>
                    </w:rPr>
                  </m:ctrlPr>
                </m:sSubPr>
                <m:e>
                  <m:r>
                    <w:rPr>
                      <w:rFonts w:ascii="Cambria Math" w:hAnsi="Cambria Math" w:cs="Times New Roman"/>
                      <w:color w:val="000000" w:themeColor="text1"/>
                      <w:szCs w:val="24"/>
                    </w:rPr>
                    <m:t>T</m:t>
                  </m:r>
                </m:e>
                <m:sub>
                  <m:r>
                    <w:rPr>
                      <w:rFonts w:ascii="Cambria Math" w:hAnsi="Cambria Math" w:cs="Times New Roman"/>
                      <w:color w:val="000000" w:themeColor="text1"/>
                      <w:szCs w:val="24"/>
                    </w:rPr>
                    <m:t>r</m:t>
                  </m:r>
                </m:sub>
              </m:sSub>
            </m:e>
          </m:d>
          <m:r>
            <w:rPr>
              <w:rFonts w:ascii="Cambria Math" w:hAnsi="Cambria Math" w:cs="Times New Roman"/>
              <w:color w:val="000000" w:themeColor="text1"/>
              <w:szCs w:val="24"/>
            </w:rPr>
            <m:t>=</m:t>
          </m:r>
          <m:sSub>
            <m:sSubPr>
              <m:ctrlPr>
                <w:rPr>
                  <w:rFonts w:ascii="Cambria Math" w:hAnsi="Cambria Math" w:cs="Times New Roman"/>
                  <w:i/>
                  <w:color w:val="000000" w:themeColor="text1"/>
                  <w:szCs w:val="24"/>
                </w:rPr>
              </m:ctrlPr>
            </m:sSubPr>
            <m:e>
              <m:r>
                <w:rPr>
                  <w:rFonts w:ascii="Cambria Math" w:hAnsi="Cambria Math" w:cs="Times New Roman"/>
                  <w:color w:val="000000" w:themeColor="text1"/>
                  <w:szCs w:val="24"/>
                </w:rPr>
                <m:t>U</m:t>
              </m:r>
            </m:e>
            <m:sub>
              <m:r>
                <w:rPr>
                  <w:rFonts w:ascii="Cambria Math" w:hAnsi="Cambria Math" w:cs="Times New Roman"/>
                  <w:color w:val="000000" w:themeColor="text1"/>
                  <w:szCs w:val="24"/>
                </w:rPr>
                <m:t>oc</m:t>
              </m:r>
            </m:sub>
          </m:sSub>
          <m:d>
            <m:dPr>
              <m:begChr m:val="["/>
              <m:endChr m:val="]"/>
              <m:ctrlPr>
                <w:rPr>
                  <w:rFonts w:ascii="Cambria Math" w:hAnsi="Cambria Math" w:cs="Times New Roman"/>
                  <w:i/>
                  <w:color w:val="000000" w:themeColor="text1"/>
                  <w:szCs w:val="24"/>
                </w:rPr>
              </m:ctrlPr>
            </m:dPr>
            <m:e>
              <m:r>
                <w:rPr>
                  <w:rFonts w:ascii="Cambria Math" w:hAnsi="Cambria Math" w:cs="Times New Roman"/>
                  <w:color w:val="000000" w:themeColor="text1"/>
                  <w:szCs w:val="24"/>
                </w:rPr>
                <m:t>1+</m:t>
              </m:r>
              <m:sSub>
                <m:sSubPr>
                  <m:ctrlPr>
                    <w:rPr>
                      <w:rFonts w:ascii="Cambria Math" w:hAnsi="Cambria Math" w:cs="Times New Roman"/>
                      <w:i/>
                      <w:color w:val="000000" w:themeColor="text1"/>
                      <w:szCs w:val="24"/>
                    </w:rPr>
                  </m:ctrlPr>
                </m:sSubPr>
                <m:e>
                  <m:r>
                    <w:rPr>
                      <w:rFonts w:ascii="Cambria Math" w:hAnsi="Cambria Math" w:cs="Times New Roman"/>
                      <w:color w:val="000000" w:themeColor="text1"/>
                      <w:szCs w:val="24"/>
                    </w:rPr>
                    <m:t>(T</m:t>
                  </m:r>
                </m:e>
                <m:sub>
                  <m:r>
                    <w:rPr>
                      <w:rFonts w:ascii="Cambria Math" w:hAnsi="Cambria Math" w:cs="Times New Roman"/>
                      <w:color w:val="000000" w:themeColor="text1"/>
                      <w:szCs w:val="24"/>
                    </w:rPr>
                    <m:t>r</m:t>
                  </m:r>
                </m:sub>
              </m:sSub>
              <m:r>
                <w:rPr>
                  <w:rFonts w:ascii="Cambria Math" w:hAnsi="Cambria Math" w:cs="Times New Roman"/>
                  <w:color w:val="000000" w:themeColor="text1"/>
                  <w:szCs w:val="24"/>
                </w:rPr>
                <m:t>-25)</m:t>
              </m:r>
              <m:f>
                <m:fPr>
                  <m:ctrlPr>
                    <w:rPr>
                      <w:rFonts w:ascii="Cambria Math" w:hAnsi="Cambria Math"/>
                      <w:i/>
                      <w:color w:val="000000" w:themeColor="text1"/>
                      <w:szCs w:val="24"/>
                      <w:vertAlign w:val="subscript"/>
                    </w:rPr>
                  </m:ctrlPr>
                </m:fPr>
                <m:num>
                  <m:r>
                    <w:rPr>
                      <w:rFonts w:ascii="Cambria Math" w:hAnsi="Cambria Math"/>
                      <w:color w:val="000000" w:themeColor="text1"/>
                      <w:szCs w:val="24"/>
                      <w:vertAlign w:val="subscript"/>
                    </w:rPr>
                    <m:t>βt</m:t>
                  </m:r>
                </m:num>
                <m:den>
                  <m:r>
                    <w:rPr>
                      <w:rFonts w:ascii="Cambria Math" w:hAnsi="Cambria Math"/>
                      <w:color w:val="000000" w:themeColor="text1"/>
                      <w:szCs w:val="24"/>
                      <w:vertAlign w:val="subscript"/>
                      <w:lang w:val="en-US"/>
                    </w:rPr>
                    <m:t>100</m:t>
                  </m:r>
                </m:den>
              </m:f>
            </m:e>
          </m:d>
        </m:oMath>
      </m:oMathPara>
    </w:p>
    <w:p w14:paraId="2391E919" w14:textId="77777777" w:rsidR="006C3F3F" w:rsidRPr="00FA4EED" w:rsidRDefault="006C3F3F" w:rsidP="006C3F3F">
      <w:pPr>
        <w:rPr>
          <w:rFonts w:cs="Times New Roman"/>
          <w:color w:val="000000" w:themeColor="text1"/>
          <w:szCs w:val="28"/>
        </w:rPr>
      </w:pPr>
      <w:r w:rsidRPr="00FA4EED">
        <w:rPr>
          <w:rFonts w:cs="Times New Roman"/>
          <w:color w:val="000000" w:themeColor="text1"/>
          <w:szCs w:val="28"/>
        </w:rPr>
        <w:t>gdzie:</w:t>
      </w:r>
    </w:p>
    <w:p w14:paraId="2FA83980" w14:textId="77777777" w:rsidR="006C3F3F" w:rsidRPr="00FA4EED" w:rsidRDefault="006C3F3F" w:rsidP="006C3F3F">
      <w:pPr>
        <w:spacing w:after="0"/>
        <w:ind w:firstLine="709"/>
        <w:rPr>
          <w:rFonts w:cs="Times New Roman"/>
          <w:color w:val="000000" w:themeColor="text1"/>
          <w:szCs w:val="24"/>
        </w:rPr>
      </w:pPr>
      <w:r w:rsidRPr="00FA4EED">
        <w:rPr>
          <w:rFonts w:cs="Times New Roman"/>
          <w:color w:val="000000" w:themeColor="text1"/>
          <w:szCs w:val="24"/>
        </w:rPr>
        <w:t>β</w:t>
      </w:r>
      <w:r w:rsidRPr="00FA4EED">
        <w:rPr>
          <w:rFonts w:cs="Times New Roman"/>
          <w:color w:val="000000" w:themeColor="text1"/>
          <w:szCs w:val="24"/>
          <w:vertAlign w:val="subscript"/>
        </w:rPr>
        <w:t>t</w:t>
      </w:r>
      <w:r w:rsidRPr="00FA4EED">
        <w:rPr>
          <w:rFonts w:cs="Times New Roman"/>
          <w:color w:val="000000" w:themeColor="text1"/>
          <w:szCs w:val="24"/>
        </w:rPr>
        <w:t xml:space="preserve"> – współczynnik temperaturowy </w:t>
      </w:r>
      <w:r w:rsidRPr="006C6CAB">
        <w:rPr>
          <w:rFonts w:cs="Times New Roman"/>
          <w:szCs w:val="24"/>
        </w:rPr>
        <w:t>modułu (-0,25%/</w:t>
      </w:r>
      <w:proofErr w:type="spellStart"/>
      <w:r w:rsidRPr="006C6CAB">
        <w:rPr>
          <w:rFonts w:cs="Times New Roman"/>
          <w:szCs w:val="24"/>
          <w:vertAlign w:val="superscript"/>
        </w:rPr>
        <w:t>o</w:t>
      </w:r>
      <w:r w:rsidRPr="006C6CAB">
        <w:rPr>
          <w:rFonts w:cs="Times New Roman"/>
          <w:szCs w:val="24"/>
        </w:rPr>
        <w:t>V</w:t>
      </w:r>
      <w:proofErr w:type="spellEnd"/>
      <w:r w:rsidRPr="006C6CAB">
        <w:rPr>
          <w:rFonts w:cs="Times New Roman"/>
          <w:szCs w:val="24"/>
        </w:rPr>
        <w:t>)</w:t>
      </w:r>
    </w:p>
    <w:p w14:paraId="63B2C009" w14:textId="77777777" w:rsidR="006C3F3F" w:rsidRPr="00FA4EED" w:rsidRDefault="006C3F3F" w:rsidP="006C3F3F">
      <w:pPr>
        <w:ind w:firstLine="709"/>
        <w:rPr>
          <w:rFonts w:cs="Times New Roman"/>
          <w:color w:val="000000" w:themeColor="text1"/>
          <w:szCs w:val="24"/>
        </w:rPr>
      </w:pPr>
      <w:proofErr w:type="spellStart"/>
      <w:r w:rsidRPr="00FA4EED">
        <w:rPr>
          <w:rFonts w:cs="Times New Roman"/>
          <w:color w:val="000000" w:themeColor="text1"/>
          <w:szCs w:val="24"/>
        </w:rPr>
        <w:t>T</w:t>
      </w:r>
      <w:r w:rsidRPr="00FA4EED">
        <w:rPr>
          <w:rFonts w:cs="Times New Roman"/>
          <w:color w:val="000000" w:themeColor="text1"/>
          <w:szCs w:val="24"/>
          <w:vertAlign w:val="subscript"/>
        </w:rPr>
        <w:t>r</w:t>
      </w:r>
      <w:proofErr w:type="spellEnd"/>
      <w:r w:rsidRPr="00FA4EED">
        <w:rPr>
          <w:rFonts w:cs="Times New Roman"/>
          <w:color w:val="000000" w:themeColor="text1"/>
          <w:szCs w:val="24"/>
        </w:rPr>
        <w:t xml:space="preserve"> – temperatura pracy modułu (-20°C)</w:t>
      </w:r>
    </w:p>
    <w:p w14:paraId="5B7DFF9F" w14:textId="77777777" w:rsidR="006C3F3F" w:rsidRPr="006C6CAB" w:rsidRDefault="006336B3" w:rsidP="006C3F3F">
      <w:pPr>
        <w:ind w:firstLine="709"/>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oc</m:t>
              </m:r>
            </m:sub>
          </m:sSub>
          <m:d>
            <m:dPr>
              <m:ctrlPr>
                <w:rPr>
                  <w:rFonts w:ascii="Cambria Math" w:hAnsi="Cambria Math" w:cs="Times New Roman"/>
                  <w:i/>
                  <w:szCs w:val="24"/>
                </w:rPr>
              </m:ctrlPr>
            </m:dPr>
            <m:e>
              <m:r>
                <w:rPr>
                  <w:rFonts w:ascii="Cambria Math" w:hAnsi="Cambria Math" w:cs="Times New Roman"/>
                  <w:szCs w:val="24"/>
                </w:rPr>
                <m:t>-20℃</m:t>
              </m:r>
            </m:e>
          </m:d>
          <m:r>
            <w:rPr>
              <w:rFonts w:ascii="Cambria Math" w:hAnsi="Cambria Math" w:cs="Times New Roman"/>
              <w:szCs w:val="24"/>
            </w:rPr>
            <m:t>=44,02*</m:t>
          </m:r>
          <m:d>
            <m:dPr>
              <m:begChr m:val="["/>
              <m:endChr m:val="]"/>
              <m:ctrlPr>
                <w:rPr>
                  <w:rFonts w:ascii="Cambria Math" w:hAnsi="Cambria Math" w:cs="Times New Roman"/>
                  <w:i/>
                  <w:szCs w:val="24"/>
                </w:rPr>
              </m:ctrlPr>
            </m:dPr>
            <m:e>
              <m:r>
                <w:rPr>
                  <w:rFonts w:ascii="Cambria Math" w:hAnsi="Cambria Math" w:cs="Times New Roman"/>
                  <w:szCs w:val="24"/>
                </w:rPr>
                <m:t>1+</m:t>
              </m:r>
              <m:d>
                <m:dPr>
                  <m:ctrlPr>
                    <w:rPr>
                      <w:rFonts w:ascii="Cambria Math" w:hAnsi="Cambria Math" w:cs="Times New Roman"/>
                      <w:i/>
                      <w:szCs w:val="24"/>
                    </w:rPr>
                  </m:ctrlPr>
                </m:dPr>
                <m:e>
                  <m:r>
                    <w:rPr>
                      <w:rFonts w:ascii="Cambria Math" w:hAnsi="Cambria Math" w:cs="Times New Roman"/>
                      <w:szCs w:val="24"/>
                    </w:rPr>
                    <m:t>-20-25</m:t>
                  </m:r>
                </m:e>
              </m:d>
              <m:r>
                <w:rPr>
                  <w:rFonts w:ascii="Cambria Math" w:hAnsi="Cambria Math" w:cs="Times New Roman"/>
                  <w:szCs w:val="24"/>
                </w:rPr>
                <m:t>*</m:t>
              </m:r>
              <m:f>
                <m:fPr>
                  <m:ctrlPr>
                    <w:rPr>
                      <w:rFonts w:ascii="Cambria Math" w:hAnsi="Cambria Math"/>
                      <w:i/>
                      <w:szCs w:val="24"/>
                      <w:vertAlign w:val="subscript"/>
                    </w:rPr>
                  </m:ctrlPr>
                </m:fPr>
                <m:num>
                  <m:r>
                    <w:rPr>
                      <w:rFonts w:ascii="Cambria Math" w:hAnsi="Cambria Math"/>
                      <w:szCs w:val="24"/>
                      <w:vertAlign w:val="subscript"/>
                    </w:rPr>
                    <m:t>-0,25</m:t>
                  </m:r>
                </m:num>
                <m:den>
                  <m:r>
                    <w:rPr>
                      <w:rFonts w:ascii="Cambria Math" w:hAnsi="Cambria Math"/>
                      <w:szCs w:val="24"/>
                      <w:vertAlign w:val="subscript"/>
                      <w:lang w:val="en-US"/>
                    </w:rPr>
                    <m:t>100</m:t>
                  </m:r>
                </m:den>
              </m:f>
            </m:e>
          </m:d>
          <m:r>
            <w:rPr>
              <w:rFonts w:ascii="Cambria Math" w:hAnsi="Cambria Math" w:cs="Times New Roman"/>
              <w:szCs w:val="24"/>
            </w:rPr>
            <m:t>=48,97 V</m:t>
          </m:r>
        </m:oMath>
      </m:oMathPara>
    </w:p>
    <w:p w14:paraId="0BC45540" w14:textId="77777777" w:rsidR="006C3F3F" w:rsidRPr="006C6CAB" w:rsidRDefault="006C3F3F" w:rsidP="006C3F3F">
      <w:pPr>
        <w:rPr>
          <w:rFonts w:cs="Times New Roman"/>
          <w:szCs w:val="24"/>
        </w:rPr>
      </w:pPr>
      <w:r w:rsidRPr="006C6CAB">
        <w:rPr>
          <w:rFonts w:cs="Times New Roman"/>
          <w:szCs w:val="24"/>
        </w:rPr>
        <w:t>Napięcie w punkcie mocy maksymalnej dla temperatury 70°C:</w:t>
      </w:r>
    </w:p>
    <w:p w14:paraId="06072D9A" w14:textId="77777777" w:rsidR="006C3F3F" w:rsidRPr="006C6CAB" w:rsidRDefault="006336B3" w:rsidP="006C3F3F">
      <w:pPr>
        <w:ind w:firstLine="709"/>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mpp</m:t>
              </m:r>
            </m:sub>
          </m:sSub>
          <m:d>
            <m:dPr>
              <m:ctrlPr>
                <w:rPr>
                  <w:rFonts w:ascii="Cambria Math" w:hAnsi="Cambria Math" w:cs="Times New Roman"/>
                  <w:i/>
                  <w:szCs w:val="24"/>
                </w:rPr>
              </m:ctrlPr>
            </m:dPr>
            <m:e>
              <m:r>
                <w:rPr>
                  <w:rFonts w:ascii="Cambria Math" w:hAnsi="Cambria Math" w:cs="Times New Roman"/>
                  <w:szCs w:val="24"/>
                </w:rPr>
                <m:t>70℃</m:t>
              </m:r>
            </m:e>
          </m:d>
          <m:r>
            <w:rPr>
              <w:rFonts w:ascii="Cambria Math" w:hAnsi="Cambria Math" w:cs="Times New Roman"/>
              <w:szCs w:val="24"/>
            </w:rPr>
            <m:t>=37,47*</m:t>
          </m:r>
          <m:d>
            <m:dPr>
              <m:begChr m:val="["/>
              <m:endChr m:val="]"/>
              <m:ctrlPr>
                <w:rPr>
                  <w:rFonts w:ascii="Cambria Math" w:hAnsi="Cambria Math" w:cs="Times New Roman"/>
                  <w:i/>
                  <w:szCs w:val="24"/>
                </w:rPr>
              </m:ctrlPr>
            </m:dPr>
            <m:e>
              <m:r>
                <w:rPr>
                  <w:rFonts w:ascii="Cambria Math" w:hAnsi="Cambria Math" w:cs="Times New Roman"/>
                  <w:szCs w:val="24"/>
                </w:rPr>
                <m:t>1+</m:t>
              </m:r>
              <m:d>
                <m:dPr>
                  <m:ctrlPr>
                    <w:rPr>
                      <w:rFonts w:ascii="Cambria Math" w:hAnsi="Cambria Math" w:cs="Times New Roman"/>
                      <w:i/>
                      <w:szCs w:val="24"/>
                    </w:rPr>
                  </m:ctrlPr>
                </m:dPr>
                <m:e>
                  <m:r>
                    <w:rPr>
                      <w:rFonts w:ascii="Cambria Math" w:hAnsi="Cambria Math" w:cs="Times New Roman"/>
                      <w:szCs w:val="24"/>
                    </w:rPr>
                    <m:t>70-25</m:t>
                  </m:r>
                </m:e>
              </m:d>
              <m:r>
                <w:rPr>
                  <w:rFonts w:ascii="Cambria Math" w:hAnsi="Cambria Math" w:cs="Times New Roman"/>
                  <w:szCs w:val="24"/>
                </w:rPr>
                <m:t>*</m:t>
              </m:r>
              <m:f>
                <m:fPr>
                  <m:ctrlPr>
                    <w:rPr>
                      <w:rFonts w:ascii="Cambria Math" w:hAnsi="Cambria Math"/>
                      <w:i/>
                      <w:szCs w:val="24"/>
                      <w:vertAlign w:val="subscript"/>
                    </w:rPr>
                  </m:ctrlPr>
                </m:fPr>
                <m:num>
                  <m:r>
                    <w:rPr>
                      <w:rFonts w:ascii="Cambria Math" w:hAnsi="Cambria Math"/>
                      <w:szCs w:val="24"/>
                      <w:vertAlign w:val="subscript"/>
                    </w:rPr>
                    <m:t>-0,25</m:t>
                  </m:r>
                </m:num>
                <m:den>
                  <m:r>
                    <w:rPr>
                      <w:rFonts w:ascii="Cambria Math" w:hAnsi="Cambria Math"/>
                      <w:szCs w:val="24"/>
                      <w:vertAlign w:val="subscript"/>
                      <w:lang w:val="en-US"/>
                    </w:rPr>
                    <m:t>100</m:t>
                  </m:r>
                </m:den>
              </m:f>
            </m:e>
          </m:d>
          <m:r>
            <w:rPr>
              <w:rFonts w:ascii="Cambria Math" w:hAnsi="Cambria Math" w:cs="Times New Roman"/>
              <w:szCs w:val="24"/>
            </w:rPr>
            <m:t>=33,25 V</m:t>
          </m:r>
        </m:oMath>
      </m:oMathPara>
    </w:p>
    <w:p w14:paraId="5C6D2D02" w14:textId="77777777" w:rsidR="006C3F3F" w:rsidRPr="00A84F91" w:rsidRDefault="006C3F3F" w:rsidP="006C3F3F">
      <w:pPr>
        <w:rPr>
          <w:rFonts w:cs="Times New Roman"/>
          <w:szCs w:val="24"/>
        </w:rPr>
      </w:pPr>
      <w:r w:rsidRPr="00A84F91">
        <w:rPr>
          <w:rFonts w:cs="Times New Roman"/>
          <w:szCs w:val="24"/>
        </w:rPr>
        <w:t>Maksymalna liczba modułów połączonych szeregowo:</w:t>
      </w:r>
    </w:p>
    <w:p w14:paraId="63648B2D" w14:textId="77777777" w:rsidR="006C3F3F" w:rsidRPr="00A84F91" w:rsidRDefault="006336B3" w:rsidP="006C3F3F">
      <w:pPr>
        <w:ind w:firstLine="709"/>
        <w:rPr>
          <w:rFonts w:cs="Times New Roman"/>
          <w:szCs w:val="24"/>
        </w:rPr>
      </w:pPr>
      <m:oMathPara>
        <m:oMath>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max</m:t>
                  </m:r>
                </m:sub>
              </m:sSub>
            </m:num>
            <m:den>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oc</m:t>
                  </m:r>
                </m:sub>
              </m:sSub>
              <m:d>
                <m:dPr>
                  <m:ctrlPr>
                    <w:rPr>
                      <w:rFonts w:ascii="Cambria Math" w:hAnsi="Cambria Math" w:cs="Times New Roman"/>
                      <w:i/>
                      <w:szCs w:val="24"/>
                    </w:rPr>
                  </m:ctrlPr>
                </m:dPr>
                <m:e>
                  <m:r>
                    <w:rPr>
                      <w:rFonts w:ascii="Cambria Math" w:hAnsi="Cambria Math" w:cs="Times New Roman"/>
                      <w:szCs w:val="24"/>
                    </w:rPr>
                    <m:t>-25℃</m:t>
                  </m:r>
                </m:e>
              </m:d>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1100</m:t>
              </m:r>
            </m:num>
            <m:den>
              <m:r>
                <w:rPr>
                  <w:rFonts w:ascii="Cambria Math" w:hAnsi="Cambria Math" w:cs="Times New Roman"/>
                  <w:szCs w:val="24"/>
                </w:rPr>
                <m:t>48,97</m:t>
              </m:r>
            </m:den>
          </m:f>
          <m:r>
            <w:rPr>
              <w:rFonts w:ascii="Cambria Math" w:hAnsi="Cambria Math" w:cs="Times New Roman"/>
              <w:szCs w:val="24"/>
            </w:rPr>
            <m:t>≈22,46</m:t>
          </m:r>
        </m:oMath>
      </m:oMathPara>
    </w:p>
    <w:p w14:paraId="233C3B4E" w14:textId="77777777" w:rsidR="006C3F3F" w:rsidRPr="00A84F91" w:rsidRDefault="006C3F3F" w:rsidP="006C3F3F">
      <w:pPr>
        <w:rPr>
          <w:rFonts w:cs="Times New Roman"/>
          <w:b/>
          <w:bCs/>
          <w:szCs w:val="24"/>
        </w:rPr>
      </w:pPr>
      <w:r w:rsidRPr="00A84F91">
        <w:rPr>
          <w:rFonts w:cs="Times New Roman"/>
          <w:b/>
          <w:bCs/>
          <w:szCs w:val="24"/>
        </w:rPr>
        <w:t>Maksymalna liczba modułów połączonych szeregowo wynosi 22 szt.</w:t>
      </w:r>
    </w:p>
    <w:p w14:paraId="58BBDFC6" w14:textId="77777777" w:rsidR="006C3F3F" w:rsidRPr="00A84F91" w:rsidRDefault="006C3F3F" w:rsidP="006C3F3F">
      <w:pPr>
        <w:rPr>
          <w:rFonts w:cs="Times New Roman"/>
          <w:szCs w:val="24"/>
        </w:rPr>
      </w:pPr>
      <w:r w:rsidRPr="00A84F91">
        <w:rPr>
          <w:rFonts w:cs="Times New Roman"/>
          <w:szCs w:val="24"/>
        </w:rPr>
        <w:t>Minimalna liczba modułów połączonych szeregowo:</w:t>
      </w:r>
    </w:p>
    <w:p w14:paraId="3A8490DD" w14:textId="77777777" w:rsidR="006C3F3F" w:rsidRPr="00A84F91" w:rsidRDefault="006336B3" w:rsidP="006C3F3F">
      <w:pPr>
        <w:ind w:firstLine="709"/>
        <w:rPr>
          <w:rFonts w:cs="Times New Roman"/>
          <w:szCs w:val="24"/>
        </w:rPr>
      </w:pPr>
      <m:oMathPara>
        <m:oMath>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min</m:t>
                  </m:r>
                </m:sub>
              </m:sSub>
            </m:num>
            <m:den>
              <m:sSub>
                <m:sSubPr>
                  <m:ctrlPr>
                    <w:rPr>
                      <w:rFonts w:ascii="Cambria Math" w:hAnsi="Cambria Math" w:cs="Times New Roman"/>
                      <w:i/>
                      <w:szCs w:val="24"/>
                    </w:rPr>
                  </m:ctrlPr>
                </m:sSubPr>
                <m:e>
                  <m:r>
                    <w:rPr>
                      <w:rFonts w:ascii="Cambria Math" w:hAnsi="Cambria Math" w:cs="Times New Roman"/>
                      <w:szCs w:val="24"/>
                    </w:rPr>
                    <m:t>U</m:t>
                  </m:r>
                </m:e>
                <m:sub>
                  <m:r>
                    <w:rPr>
                      <w:rFonts w:ascii="Cambria Math" w:hAnsi="Cambria Math" w:cs="Times New Roman"/>
                      <w:szCs w:val="24"/>
                    </w:rPr>
                    <m:t>mpp</m:t>
                  </m:r>
                </m:sub>
              </m:sSub>
              <m:d>
                <m:dPr>
                  <m:ctrlPr>
                    <w:rPr>
                      <w:rFonts w:ascii="Cambria Math" w:hAnsi="Cambria Math" w:cs="Times New Roman"/>
                      <w:i/>
                      <w:szCs w:val="24"/>
                    </w:rPr>
                  </m:ctrlPr>
                </m:dPr>
                <m:e>
                  <m:r>
                    <w:rPr>
                      <w:rFonts w:ascii="Cambria Math" w:hAnsi="Cambria Math" w:cs="Times New Roman"/>
                      <w:szCs w:val="24"/>
                    </w:rPr>
                    <m:t>70℃</m:t>
                  </m:r>
                </m:e>
              </m:d>
            </m:den>
          </m:f>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200</m:t>
              </m:r>
            </m:num>
            <m:den>
              <m:r>
                <w:rPr>
                  <w:rFonts w:ascii="Cambria Math" w:hAnsi="Cambria Math" w:cs="Times New Roman"/>
                  <w:szCs w:val="24"/>
                </w:rPr>
                <m:t>33,25</m:t>
              </m:r>
            </m:den>
          </m:f>
          <m:r>
            <w:rPr>
              <w:rFonts w:ascii="Cambria Math" w:hAnsi="Cambria Math" w:cs="Times New Roman"/>
              <w:szCs w:val="24"/>
            </w:rPr>
            <m:t>≈6,01</m:t>
          </m:r>
        </m:oMath>
      </m:oMathPara>
    </w:p>
    <w:p w14:paraId="0AB63146" w14:textId="77777777" w:rsidR="006C3F3F" w:rsidRPr="007C06AA" w:rsidRDefault="006C3F3F" w:rsidP="006C3F3F">
      <w:pPr>
        <w:rPr>
          <w:rFonts w:cs="Times New Roman"/>
          <w:b/>
          <w:bCs/>
          <w:szCs w:val="24"/>
        </w:rPr>
      </w:pPr>
      <w:r w:rsidRPr="007C06AA">
        <w:rPr>
          <w:rFonts w:cs="Times New Roman"/>
          <w:b/>
          <w:bCs/>
          <w:szCs w:val="24"/>
        </w:rPr>
        <w:t>Minimalna liczba modułów połączonych szeregowo wynosi 6 szt.</w:t>
      </w:r>
    </w:p>
    <w:p w14:paraId="0A8D0CBF" w14:textId="77777777" w:rsidR="006C3F3F" w:rsidRPr="007C06AA" w:rsidRDefault="006C3F3F" w:rsidP="006C3F3F">
      <w:pPr>
        <w:ind w:firstLine="709"/>
        <w:rPr>
          <w:rFonts w:cs="Times New Roman"/>
          <w:szCs w:val="24"/>
        </w:rPr>
      </w:pPr>
      <w:r w:rsidRPr="007C06AA">
        <w:rPr>
          <w:rFonts w:cs="Times New Roman"/>
          <w:szCs w:val="24"/>
        </w:rPr>
        <w:lastRenderedPageBreak/>
        <w:t xml:space="preserve">Dla inwertera projektuje się 10 łańcuchów: z 20 modułami. </w:t>
      </w:r>
    </w:p>
    <w:p w14:paraId="64897947" w14:textId="77777777" w:rsidR="006C3F3F" w:rsidRPr="00D531E9" w:rsidRDefault="006C3F3F" w:rsidP="006C3F3F">
      <w:pPr>
        <w:pStyle w:val="Akapitzlist"/>
        <w:numPr>
          <w:ilvl w:val="1"/>
          <w:numId w:val="51"/>
        </w:numPr>
        <w:spacing w:before="240" w:after="200" w:line="276" w:lineRule="auto"/>
        <w:jc w:val="left"/>
        <w:rPr>
          <w:rFonts w:ascii="Arial Narrow" w:hAnsi="Arial Narrow"/>
          <w:b/>
        </w:rPr>
      </w:pPr>
      <w:r w:rsidRPr="00D531E9">
        <w:rPr>
          <w:rFonts w:ascii="Arial Narrow" w:hAnsi="Arial Narrow"/>
          <w:b/>
        </w:rPr>
        <w:t xml:space="preserve"> Dla inwertera nr 6</w:t>
      </w:r>
    </w:p>
    <w:p w14:paraId="08FE8452" w14:textId="77777777" w:rsidR="006C3F3F" w:rsidRPr="00C3671F" w:rsidRDefault="006C3F3F" w:rsidP="006C3F3F">
      <w:pPr>
        <w:spacing w:after="0"/>
        <w:rPr>
          <w:rFonts w:ascii="Arial Narrow" w:eastAsia="Times New Roman" w:hAnsi="Arial Narrow" w:cs="Times New Roman"/>
          <w:i/>
          <w:sz w:val="26"/>
          <w:szCs w:val="26"/>
          <w:u w:val="single"/>
          <w:lang w:eastAsia="pl-PL"/>
        </w:rPr>
      </w:pPr>
      <w:r w:rsidRPr="00C3671F">
        <w:rPr>
          <w:rFonts w:ascii="Arial Narrow" w:eastAsia="Times New Roman" w:hAnsi="Arial Narrow" w:cs="Times New Roman"/>
          <w:i/>
          <w:sz w:val="26"/>
          <w:szCs w:val="26"/>
          <w:u w:val="single"/>
          <w:lang w:eastAsia="pl-PL"/>
        </w:rPr>
        <w:t xml:space="preserve">Dla odcinka pomiędzy inwerterem </w:t>
      </w:r>
      <w:r w:rsidRPr="00C3671F">
        <w:rPr>
          <w:rFonts w:ascii="Arial Narrow" w:eastAsia="Times New Roman" w:hAnsi="Arial Narrow" w:cs="Times New Roman"/>
          <w:b/>
          <w:i/>
          <w:sz w:val="26"/>
          <w:szCs w:val="26"/>
          <w:u w:val="single"/>
          <w:lang w:eastAsia="pl-PL"/>
        </w:rPr>
        <w:t xml:space="preserve">SUN2000-100KTL-M1 Nr 6 </w:t>
      </w:r>
      <w:r w:rsidRPr="00C3671F">
        <w:rPr>
          <w:rFonts w:ascii="Arial Narrow" w:eastAsia="Times New Roman" w:hAnsi="Arial Narrow" w:cs="Times New Roman"/>
          <w:i/>
          <w:sz w:val="26"/>
          <w:szCs w:val="26"/>
          <w:u w:val="single"/>
          <w:lang w:eastAsia="pl-PL"/>
        </w:rPr>
        <w:t>a</w:t>
      </w:r>
      <w:r w:rsidRPr="00C3671F">
        <w:rPr>
          <w:rFonts w:ascii="Arial Narrow" w:eastAsia="Times New Roman" w:hAnsi="Arial Narrow" w:cs="Times New Roman"/>
          <w:b/>
          <w:i/>
          <w:sz w:val="26"/>
          <w:szCs w:val="26"/>
          <w:u w:val="single"/>
          <w:lang w:eastAsia="pl-PL"/>
        </w:rPr>
        <w:t xml:space="preserve"> Rozdzielnicą PV-1</w:t>
      </w:r>
      <w:r w:rsidRPr="00C3671F">
        <w:rPr>
          <w:rFonts w:ascii="Arial Narrow" w:eastAsia="Times New Roman" w:hAnsi="Arial Narrow" w:cs="Times New Roman"/>
          <w:i/>
          <w:sz w:val="26"/>
          <w:szCs w:val="26"/>
          <w:u w:val="single"/>
          <w:lang w:eastAsia="pl-PL"/>
        </w:rPr>
        <w:t>:</w:t>
      </w:r>
    </w:p>
    <w:p w14:paraId="2726E401"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1A05C645" w14:textId="77777777" w:rsidR="006C3F3F" w:rsidRPr="00EF5D35" w:rsidRDefault="006C3F3F" w:rsidP="006C3F3F">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6A93F89D"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49B59E0A" w14:textId="77777777" w:rsidR="006C3F3F" w:rsidRPr="00EF5D35" w:rsidRDefault="006336B3" w:rsidP="006C3F3F">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577CBAE6"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671AFE84" w14:textId="77777777" w:rsidR="006C3F3F" w:rsidRPr="00EF5D35" w:rsidRDefault="006336B3" w:rsidP="006C3F3F">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11A2FC8D" w14:textId="77777777" w:rsidR="006C3F3F" w:rsidRPr="007A6390" w:rsidRDefault="006C3F3F" w:rsidP="006C3F3F">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34BF6498" w14:textId="77777777" w:rsidR="006C3F3F" w:rsidRPr="007A6390" w:rsidRDefault="006C3F3F" w:rsidP="006C3F3F">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2D82FDFA" w14:textId="77777777" w:rsidR="006C3F3F" w:rsidRPr="00C903C4" w:rsidRDefault="006C3F3F" w:rsidP="006C3F3F">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155622BC" w14:textId="77777777" w:rsidR="006C3F3F" w:rsidRPr="00C903C4" w:rsidRDefault="006C3F3F" w:rsidP="006C3F3F">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247F41A4" w14:textId="77777777" w:rsidR="006C3F3F" w:rsidRPr="00C903C4" w:rsidRDefault="006336B3" w:rsidP="006C3F3F">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6C3F3F" w:rsidRPr="00C903C4">
        <w:rPr>
          <w:rFonts w:ascii="Arial Narrow" w:eastAsia="Times New Roman" w:hAnsi="Arial Narrow" w:cs="Times New Roman"/>
          <w:sz w:val="26"/>
          <w:szCs w:val="26"/>
          <w:lang w:eastAsia="pl-PL"/>
        </w:rPr>
        <w:t>A</w:t>
      </w:r>
    </w:p>
    <w:p w14:paraId="41060506" w14:textId="77777777" w:rsidR="006C3F3F" w:rsidRPr="007A6390" w:rsidRDefault="006C3F3F" w:rsidP="006C3F3F">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1EFB85DB" w14:textId="77777777" w:rsidR="006C3F3F" w:rsidRPr="00C903C4" w:rsidRDefault="006336B3" w:rsidP="006C3F3F">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324AF1C2" w14:textId="77777777" w:rsidR="006C3F3F" w:rsidRPr="00D3287E" w:rsidRDefault="006336B3" w:rsidP="006C3F3F">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6C3F3F" w:rsidRPr="00D3287E">
        <w:rPr>
          <w:iCs/>
          <w:sz w:val="26"/>
          <w:szCs w:val="26"/>
        </w:rPr>
        <w:t>= 177A</w:t>
      </w:r>
    </w:p>
    <w:p w14:paraId="00297918" w14:textId="77777777" w:rsidR="006C3F3F" w:rsidRPr="00D3287E" w:rsidRDefault="006C3F3F" w:rsidP="006C3F3F">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52174A7C" w14:textId="77777777" w:rsidR="006C3F3F" w:rsidRPr="00D3287E" w:rsidRDefault="006C3F3F" w:rsidP="006C3F3F">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7DA1FFF5" w14:textId="77777777" w:rsidR="006C3F3F" w:rsidRPr="00C3671F" w:rsidRDefault="006C3F3F" w:rsidP="006C3F3F">
      <w:pPr>
        <w:spacing w:after="120"/>
        <w:ind w:right="181"/>
        <w:rPr>
          <w:rFonts w:ascii="Arial Narrow" w:eastAsia="Times New Roman" w:hAnsi="Arial Narrow" w:cs="Times New Roman"/>
          <w:b/>
          <w:sz w:val="26"/>
          <w:szCs w:val="26"/>
          <w:u w:val="single"/>
          <w:lang w:eastAsia="pl-PL"/>
        </w:rPr>
      </w:pPr>
      <w:r w:rsidRPr="00C3671F">
        <w:rPr>
          <w:rFonts w:ascii="Arial Narrow" w:eastAsia="Times New Roman" w:hAnsi="Arial Narrow" w:cs="Times New Roman"/>
          <w:b/>
          <w:sz w:val="26"/>
          <w:szCs w:val="26"/>
          <w:u w:val="single"/>
          <w:lang w:eastAsia="pl-PL"/>
        </w:rPr>
        <w:t>Obliczenia spadków napięć</w:t>
      </w:r>
    </w:p>
    <w:p w14:paraId="4AE551E4" w14:textId="77777777" w:rsidR="006C3F3F" w:rsidRPr="00C3671F" w:rsidRDefault="006C3F3F" w:rsidP="006C3F3F">
      <w:pPr>
        <w:spacing w:after="0"/>
        <w:ind w:right="180"/>
        <w:rPr>
          <w:rFonts w:ascii="Arial Narrow" w:eastAsia="Times New Roman" w:hAnsi="Arial Narrow" w:cs="Times New Roman"/>
          <w:sz w:val="26"/>
          <w:szCs w:val="26"/>
          <w:lang w:eastAsia="pl-PL"/>
        </w:rPr>
      </w:pPr>
      <w:r w:rsidRPr="00C3671F">
        <w:rPr>
          <w:rFonts w:ascii="Arial Narrow" w:eastAsia="Times New Roman" w:hAnsi="Arial Narrow" w:cs="Times New Roman"/>
          <w:sz w:val="26"/>
          <w:szCs w:val="26"/>
          <w:lang w:eastAsia="pl-PL"/>
        </w:rPr>
        <w:t xml:space="preserve">Przyjęto długość kabla </w:t>
      </w:r>
      <w:r>
        <w:rPr>
          <w:rFonts w:ascii="Arial Narrow" w:eastAsia="Times New Roman" w:hAnsi="Arial Narrow" w:cs="Times New Roman"/>
          <w:sz w:val="26"/>
          <w:szCs w:val="26"/>
          <w:lang w:eastAsia="pl-PL"/>
        </w:rPr>
        <w:t>YAKY</w:t>
      </w:r>
      <w:r w:rsidRPr="00C3671F">
        <w:rPr>
          <w:rFonts w:ascii="Arial Narrow" w:eastAsia="Times New Roman" w:hAnsi="Arial Narrow" w:cs="Times New Roman"/>
          <w:sz w:val="26"/>
          <w:szCs w:val="26"/>
          <w:lang w:eastAsia="pl-PL"/>
        </w:rPr>
        <w:t xml:space="preserve"> l=1</w:t>
      </w:r>
      <w:r>
        <w:rPr>
          <w:rFonts w:ascii="Arial Narrow" w:eastAsia="Times New Roman" w:hAnsi="Arial Narrow" w:cs="Times New Roman"/>
          <w:sz w:val="26"/>
          <w:szCs w:val="26"/>
          <w:lang w:eastAsia="pl-PL"/>
        </w:rPr>
        <w:t>40</w:t>
      </w:r>
      <w:r w:rsidRPr="00C3671F">
        <w:rPr>
          <w:rFonts w:ascii="Arial Narrow" w:eastAsia="Times New Roman" w:hAnsi="Arial Narrow" w:cs="Times New Roman"/>
          <w:sz w:val="26"/>
          <w:szCs w:val="26"/>
          <w:lang w:eastAsia="pl-PL"/>
        </w:rPr>
        <w:t>m</w:t>
      </w:r>
    </w:p>
    <w:p w14:paraId="5A836348" w14:textId="77777777" w:rsidR="006C3F3F" w:rsidRPr="00C3671F" w:rsidRDefault="006C3F3F" w:rsidP="006C3F3F">
      <w:pPr>
        <w:spacing w:after="0"/>
        <w:ind w:left="720" w:right="180"/>
        <w:rPr>
          <w:rFonts w:ascii="Arial Narrow" w:eastAsia="Times New Roman" w:hAnsi="Arial Narrow" w:cs="Times New Roman"/>
          <w:sz w:val="26"/>
          <w:szCs w:val="26"/>
          <w:lang w:eastAsia="pl-PL"/>
        </w:rPr>
      </w:pPr>
      <w:r w:rsidRPr="00C3671F">
        <w:rPr>
          <w:noProof/>
          <w:lang w:eastAsia="pl-PL"/>
        </w:rPr>
        <mc:AlternateContent>
          <mc:Choice Requires="wps">
            <w:drawing>
              <wp:anchor distT="0" distB="0" distL="114300" distR="114300" simplePos="0" relativeHeight="251661312" behindDoc="0" locked="0" layoutInCell="1" allowOverlap="1" wp14:anchorId="07E7F97F" wp14:editId="695B21C6">
                <wp:simplePos x="0" y="0"/>
                <wp:positionH relativeFrom="margin">
                  <wp:align>left</wp:align>
                </wp:positionH>
                <wp:positionV relativeFrom="paragraph">
                  <wp:posOffset>12700</wp:posOffset>
                </wp:positionV>
                <wp:extent cx="5128895" cy="508635"/>
                <wp:effectExtent l="0" t="0" r="14605" b="5715"/>
                <wp:wrapNone/>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8895" cy="508635"/>
                        </a:xfrm>
                        <a:prstGeom prst="rect">
                          <a:avLst/>
                        </a:prstGeom>
                        <a:noFill/>
                        <a:ln>
                          <a:noFill/>
                        </a:ln>
                        <a:effectLst/>
                      </wps:spPr>
                      <wps:txbx>
                        <w:txbxContent>
                          <w:p w14:paraId="4757AFFD"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∙100∙158,77∙140∙1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type w14:anchorId="07E7F97F" id="_x0000_t202" coordsize="21600,21600" o:spt="202" path="m,l,21600r21600,l21600,xe">
                <v:stroke joinstyle="miter"/>
                <v:path gradientshapeok="t" o:connecttype="rect"/>
              </v:shapetype>
              <v:shape id="Pole tekstowe 11" o:spid="_x0000_s1026" type="#_x0000_t202" style="position:absolute;left:0;text-align:left;margin-left:0;margin-top:1pt;width:403.85pt;height:40.0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" filled="f" stroked="f">
                <v:textbox inset="0,0,0,0">
                  <w:txbxContent>
                    <w:p w14:paraId="4757AFFD"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∙100∙158,77∙140∙1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7D84979F" w14:textId="77777777" w:rsidR="006C3F3F" w:rsidRPr="00C3671F" w:rsidRDefault="006C3F3F" w:rsidP="006C3F3F">
      <w:pPr>
        <w:spacing w:after="0"/>
        <w:ind w:left="720" w:right="180"/>
        <w:rPr>
          <w:rFonts w:ascii="Arial Narrow" w:eastAsia="Times New Roman" w:hAnsi="Arial Narrow" w:cs="Times New Roman"/>
          <w:sz w:val="26"/>
          <w:szCs w:val="26"/>
          <w:lang w:eastAsia="pl-PL"/>
        </w:rPr>
      </w:pPr>
    </w:p>
    <w:p w14:paraId="0640E516" w14:textId="77777777" w:rsidR="006C3F3F" w:rsidRPr="00C3671F" w:rsidRDefault="006C3F3F" w:rsidP="006C3F3F">
      <w:pPr>
        <w:spacing w:after="0"/>
        <w:ind w:right="180"/>
        <w:rPr>
          <w:rFonts w:ascii="Arial Narrow" w:eastAsia="Times New Roman" w:hAnsi="Arial Narrow" w:cs="Times New Roman"/>
          <w:sz w:val="26"/>
          <w:szCs w:val="26"/>
          <w:lang w:eastAsia="pl-PL"/>
        </w:rPr>
      </w:pPr>
      <w:proofErr w:type="spellStart"/>
      <w:r w:rsidRPr="00C3671F">
        <w:rPr>
          <w:rFonts w:ascii="Arial Narrow" w:eastAsia="Times New Roman" w:hAnsi="Arial Narrow" w:cs="Times New Roman"/>
          <w:sz w:val="26"/>
          <w:szCs w:val="26"/>
          <w:lang w:eastAsia="pl-PL"/>
        </w:rPr>
        <w:t>Δu</w:t>
      </w:r>
      <w:proofErr w:type="spellEnd"/>
      <w:r w:rsidRPr="00C3671F">
        <w:rPr>
          <w:rFonts w:ascii="Arial Narrow" w:eastAsia="Times New Roman" w:hAnsi="Arial Narrow" w:cs="Times New Roman"/>
          <w:sz w:val="26"/>
          <w:szCs w:val="26"/>
          <w:vertAlign w:val="subscript"/>
          <w:lang w:eastAsia="pl-PL"/>
        </w:rPr>
        <w:t xml:space="preserve">% </w:t>
      </w:r>
      <w:r w:rsidRPr="00C3671F">
        <w:rPr>
          <w:rFonts w:ascii="Arial Narrow" w:eastAsia="Times New Roman" w:hAnsi="Arial Narrow" w:cs="Times New Roman"/>
          <w:sz w:val="26"/>
          <w:szCs w:val="26"/>
          <w:lang w:eastAsia="pl-PL"/>
        </w:rPr>
        <w:t>= 1,</w:t>
      </w:r>
      <w:r>
        <w:rPr>
          <w:rFonts w:ascii="Arial Narrow" w:eastAsia="Times New Roman" w:hAnsi="Arial Narrow" w:cs="Times New Roman"/>
          <w:sz w:val="26"/>
          <w:szCs w:val="26"/>
          <w:lang w:eastAsia="pl-PL"/>
        </w:rPr>
        <w:t>21</w:t>
      </w:r>
      <w:r w:rsidRPr="00C3671F">
        <w:rPr>
          <w:rFonts w:ascii="Arial Narrow" w:eastAsia="Times New Roman" w:hAnsi="Arial Narrow" w:cs="Times New Roman"/>
          <w:sz w:val="26"/>
          <w:szCs w:val="26"/>
          <w:lang w:eastAsia="pl-PL"/>
        </w:rPr>
        <w:t xml:space="preserve"> %  &lt; 4% - warunek spełniony</w:t>
      </w:r>
    </w:p>
    <w:p w14:paraId="02A14155" w14:textId="77777777" w:rsidR="006C3F3F" w:rsidRPr="009F29D9" w:rsidRDefault="006C3F3F" w:rsidP="006C3F3F">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7F54002A" w14:textId="77777777" w:rsidR="006C3F3F" w:rsidRPr="009F29D9" w:rsidRDefault="006C3F3F" w:rsidP="006C3F3F">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5497447E" w14:textId="77777777" w:rsidR="006C3F3F" w:rsidRPr="009F29D9" w:rsidRDefault="006C3F3F" w:rsidP="006C3F3F">
      <w:pPr>
        <w:rPr>
          <w:vertAlign w:val="superscript"/>
        </w:rPr>
      </w:pPr>
      <w:r w:rsidRPr="009F29D9">
        <w:rPr>
          <w:rFonts w:ascii="Arial Narrow" w:hAnsi="Arial Narrow" w:cs="Tahoma"/>
          <w:sz w:val="26"/>
          <w:szCs w:val="26"/>
        </w:rPr>
        <w:lastRenderedPageBreak/>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4A2B82A5" w14:textId="77777777" w:rsidR="006C3F3F" w:rsidRPr="009F29D9" w:rsidRDefault="006336B3" w:rsidP="006C3F3F">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023FCADD" w14:textId="77777777" w:rsidR="006C3F3F" w:rsidRPr="009F29D9" w:rsidRDefault="006C3F3F" w:rsidP="006C3F3F">
      <w:pPr>
        <w:jc w:val="center"/>
        <w:rPr>
          <w:rFonts w:ascii="Arial Narrow" w:hAnsi="Arial Narrow"/>
          <w:szCs w:val="24"/>
        </w:rPr>
      </w:pPr>
      <w:r w:rsidRPr="009F29D9">
        <w:rPr>
          <w:rFonts w:ascii="Arial Narrow" w:hAnsi="Arial Narrow"/>
          <w:szCs w:val="24"/>
        </w:rPr>
        <w:t>60,15 &lt; 90 – zatem warunek został spełniony.</w:t>
      </w:r>
    </w:p>
    <w:p w14:paraId="5857A52C" w14:textId="77777777" w:rsidR="006C3F3F" w:rsidRPr="00D531E9" w:rsidRDefault="006C3F3F" w:rsidP="006C3F3F">
      <w:pPr>
        <w:pStyle w:val="Akapitzlist"/>
        <w:numPr>
          <w:ilvl w:val="1"/>
          <w:numId w:val="51"/>
        </w:numPr>
        <w:spacing w:before="240" w:after="200" w:line="276" w:lineRule="auto"/>
        <w:jc w:val="left"/>
        <w:rPr>
          <w:rFonts w:ascii="Arial Narrow" w:hAnsi="Arial Narrow"/>
          <w:b/>
        </w:rPr>
      </w:pPr>
      <w:r w:rsidRPr="00D531E9">
        <w:rPr>
          <w:rFonts w:ascii="Arial Narrow" w:hAnsi="Arial Narrow"/>
          <w:b/>
        </w:rPr>
        <w:t xml:space="preserve"> Dla inwertera nr 7</w:t>
      </w:r>
    </w:p>
    <w:p w14:paraId="35685F9A" w14:textId="77777777" w:rsidR="006C3F3F" w:rsidRPr="00C3671F" w:rsidRDefault="006C3F3F" w:rsidP="006C3F3F">
      <w:pPr>
        <w:spacing w:after="0"/>
        <w:rPr>
          <w:rFonts w:ascii="Arial Narrow" w:eastAsia="Times New Roman" w:hAnsi="Arial Narrow" w:cs="Times New Roman"/>
          <w:i/>
          <w:sz w:val="26"/>
          <w:szCs w:val="26"/>
          <w:u w:val="single"/>
          <w:lang w:eastAsia="pl-PL"/>
        </w:rPr>
      </w:pPr>
      <w:r w:rsidRPr="00C3671F">
        <w:rPr>
          <w:rFonts w:ascii="Arial Narrow" w:eastAsia="Times New Roman" w:hAnsi="Arial Narrow" w:cs="Times New Roman"/>
          <w:i/>
          <w:sz w:val="26"/>
          <w:szCs w:val="26"/>
          <w:u w:val="single"/>
          <w:lang w:eastAsia="pl-PL"/>
        </w:rPr>
        <w:t xml:space="preserve">Dla odcinka pomiędzy inwerterem </w:t>
      </w:r>
      <w:r w:rsidRPr="00C3671F">
        <w:rPr>
          <w:rFonts w:ascii="Arial Narrow" w:eastAsia="Times New Roman" w:hAnsi="Arial Narrow" w:cs="Times New Roman"/>
          <w:b/>
          <w:i/>
          <w:sz w:val="26"/>
          <w:szCs w:val="26"/>
          <w:u w:val="single"/>
          <w:lang w:eastAsia="pl-PL"/>
        </w:rPr>
        <w:t xml:space="preserve">SUN2000-100KTL-M1 Nr 7 </w:t>
      </w:r>
      <w:r w:rsidRPr="00C3671F">
        <w:rPr>
          <w:rFonts w:ascii="Arial Narrow" w:eastAsia="Times New Roman" w:hAnsi="Arial Narrow" w:cs="Times New Roman"/>
          <w:i/>
          <w:sz w:val="26"/>
          <w:szCs w:val="26"/>
          <w:u w:val="single"/>
          <w:lang w:eastAsia="pl-PL"/>
        </w:rPr>
        <w:t>a</w:t>
      </w:r>
      <w:r w:rsidRPr="00C3671F">
        <w:rPr>
          <w:rFonts w:ascii="Arial Narrow" w:eastAsia="Times New Roman" w:hAnsi="Arial Narrow" w:cs="Times New Roman"/>
          <w:b/>
          <w:i/>
          <w:sz w:val="26"/>
          <w:szCs w:val="26"/>
          <w:u w:val="single"/>
          <w:lang w:eastAsia="pl-PL"/>
        </w:rPr>
        <w:t xml:space="preserve"> Rozdzielnicą PV-1</w:t>
      </w:r>
      <w:r w:rsidRPr="00C3671F">
        <w:rPr>
          <w:rFonts w:ascii="Arial Narrow" w:eastAsia="Times New Roman" w:hAnsi="Arial Narrow" w:cs="Times New Roman"/>
          <w:i/>
          <w:sz w:val="26"/>
          <w:szCs w:val="26"/>
          <w:u w:val="single"/>
          <w:lang w:eastAsia="pl-PL"/>
        </w:rPr>
        <w:t>:</w:t>
      </w:r>
    </w:p>
    <w:p w14:paraId="00286FE4"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2A59223F" w14:textId="77777777" w:rsidR="006C3F3F" w:rsidRPr="00EF5D35" w:rsidRDefault="006C3F3F" w:rsidP="006C3F3F">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38838901"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292BC37B" w14:textId="77777777" w:rsidR="006C3F3F" w:rsidRPr="00EF5D35" w:rsidRDefault="006336B3" w:rsidP="006C3F3F">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0EF7108A"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37424338" w14:textId="77777777" w:rsidR="006C3F3F" w:rsidRPr="00EF5D35" w:rsidRDefault="006336B3" w:rsidP="006C3F3F">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041980F5" w14:textId="77777777" w:rsidR="006C3F3F" w:rsidRPr="007A6390" w:rsidRDefault="006C3F3F" w:rsidP="006C3F3F">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6174E0AA" w14:textId="77777777" w:rsidR="006C3F3F" w:rsidRPr="007A6390" w:rsidRDefault="006C3F3F" w:rsidP="006C3F3F">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5BDBB34C" w14:textId="77777777" w:rsidR="006C3F3F" w:rsidRPr="00C903C4" w:rsidRDefault="006C3F3F" w:rsidP="006C3F3F">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167A46C6" w14:textId="77777777" w:rsidR="006C3F3F" w:rsidRPr="00C903C4" w:rsidRDefault="006C3F3F" w:rsidP="006C3F3F">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6BF9DD70" w14:textId="77777777" w:rsidR="006C3F3F" w:rsidRPr="00C903C4" w:rsidRDefault="006336B3" w:rsidP="006C3F3F">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6C3F3F" w:rsidRPr="00C903C4">
        <w:rPr>
          <w:rFonts w:ascii="Arial Narrow" w:eastAsia="Times New Roman" w:hAnsi="Arial Narrow" w:cs="Times New Roman"/>
          <w:sz w:val="26"/>
          <w:szCs w:val="26"/>
          <w:lang w:eastAsia="pl-PL"/>
        </w:rPr>
        <w:t>A</w:t>
      </w:r>
    </w:p>
    <w:p w14:paraId="6BB104C6" w14:textId="77777777" w:rsidR="006C3F3F" w:rsidRPr="007A6390" w:rsidRDefault="006C3F3F" w:rsidP="006C3F3F">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01112023" w14:textId="77777777" w:rsidR="006C3F3F" w:rsidRPr="00C903C4" w:rsidRDefault="006336B3" w:rsidP="006C3F3F">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090A8A1A" w14:textId="77777777" w:rsidR="006C3F3F" w:rsidRPr="00D3287E" w:rsidRDefault="006336B3" w:rsidP="006C3F3F">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6C3F3F" w:rsidRPr="00D3287E">
        <w:rPr>
          <w:iCs/>
          <w:sz w:val="26"/>
          <w:szCs w:val="26"/>
        </w:rPr>
        <w:t>= 177A</w:t>
      </w:r>
    </w:p>
    <w:p w14:paraId="7460C170" w14:textId="77777777" w:rsidR="006C3F3F" w:rsidRPr="00D3287E" w:rsidRDefault="006C3F3F" w:rsidP="006C3F3F">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3EE9E1A8" w14:textId="77777777" w:rsidR="006C3F3F" w:rsidRPr="00D3287E" w:rsidRDefault="006C3F3F" w:rsidP="006C3F3F">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2D82C4EC" w14:textId="77777777" w:rsidR="006C3F3F" w:rsidRPr="00C3671F" w:rsidRDefault="006C3F3F" w:rsidP="006C3F3F">
      <w:pPr>
        <w:spacing w:before="240" w:after="0"/>
        <w:ind w:right="181"/>
        <w:rPr>
          <w:rFonts w:ascii="Arial Narrow" w:eastAsia="Times New Roman" w:hAnsi="Arial Narrow" w:cs="Times New Roman"/>
          <w:sz w:val="26"/>
          <w:szCs w:val="26"/>
          <w:u w:val="single"/>
          <w:lang w:eastAsia="pl-PL"/>
        </w:rPr>
      </w:pPr>
    </w:p>
    <w:p w14:paraId="0CC951E0" w14:textId="77777777" w:rsidR="006C3F3F" w:rsidRPr="0084704C" w:rsidRDefault="006C3F3F" w:rsidP="006C3F3F">
      <w:pPr>
        <w:spacing w:after="120"/>
        <w:ind w:right="181"/>
        <w:rPr>
          <w:rFonts w:ascii="Arial Narrow" w:eastAsia="Times New Roman" w:hAnsi="Arial Narrow" w:cs="Times New Roman"/>
          <w:b/>
          <w:sz w:val="26"/>
          <w:szCs w:val="26"/>
          <w:u w:val="single"/>
          <w:lang w:eastAsia="pl-PL"/>
        </w:rPr>
      </w:pPr>
      <w:r w:rsidRPr="0084704C">
        <w:rPr>
          <w:rFonts w:ascii="Arial Narrow" w:eastAsia="Times New Roman" w:hAnsi="Arial Narrow" w:cs="Times New Roman"/>
          <w:b/>
          <w:sz w:val="26"/>
          <w:szCs w:val="26"/>
          <w:u w:val="single"/>
          <w:lang w:eastAsia="pl-PL"/>
        </w:rPr>
        <w:t>Obliczenia spadków napięć</w:t>
      </w:r>
    </w:p>
    <w:p w14:paraId="2256C46F" w14:textId="77777777" w:rsidR="006C3F3F" w:rsidRPr="0084704C" w:rsidRDefault="006C3F3F" w:rsidP="006C3F3F">
      <w:pPr>
        <w:spacing w:after="0"/>
        <w:ind w:right="180"/>
        <w:rPr>
          <w:rFonts w:ascii="Arial Narrow" w:eastAsia="Times New Roman" w:hAnsi="Arial Narrow" w:cs="Times New Roman"/>
          <w:sz w:val="26"/>
          <w:szCs w:val="26"/>
          <w:lang w:eastAsia="pl-PL"/>
        </w:rPr>
      </w:pPr>
      <w:r w:rsidRPr="0084704C">
        <w:rPr>
          <w:rFonts w:ascii="Arial Narrow" w:eastAsia="Times New Roman" w:hAnsi="Arial Narrow" w:cs="Times New Roman"/>
          <w:sz w:val="26"/>
          <w:szCs w:val="26"/>
          <w:lang w:eastAsia="pl-PL"/>
        </w:rPr>
        <w:lastRenderedPageBreak/>
        <w:t>Przyjęto długość kabla Y</w:t>
      </w:r>
      <w:r>
        <w:rPr>
          <w:rFonts w:ascii="Arial Narrow" w:eastAsia="Times New Roman" w:hAnsi="Arial Narrow" w:cs="Times New Roman"/>
          <w:sz w:val="26"/>
          <w:szCs w:val="26"/>
          <w:lang w:eastAsia="pl-PL"/>
        </w:rPr>
        <w:t>AKY</w:t>
      </w:r>
      <w:r w:rsidRPr="0084704C">
        <w:rPr>
          <w:rFonts w:ascii="Arial Narrow" w:eastAsia="Times New Roman" w:hAnsi="Arial Narrow" w:cs="Times New Roman"/>
          <w:sz w:val="26"/>
          <w:szCs w:val="26"/>
          <w:lang w:eastAsia="pl-PL"/>
        </w:rPr>
        <w:t xml:space="preserve"> l=1</w:t>
      </w:r>
      <w:r>
        <w:rPr>
          <w:rFonts w:ascii="Arial Narrow" w:eastAsia="Times New Roman" w:hAnsi="Arial Narrow" w:cs="Times New Roman"/>
          <w:sz w:val="26"/>
          <w:szCs w:val="26"/>
          <w:lang w:eastAsia="pl-PL"/>
        </w:rPr>
        <w:t>21</w:t>
      </w:r>
      <w:r w:rsidRPr="0084704C">
        <w:rPr>
          <w:rFonts w:ascii="Arial Narrow" w:eastAsia="Times New Roman" w:hAnsi="Arial Narrow" w:cs="Times New Roman"/>
          <w:sz w:val="26"/>
          <w:szCs w:val="26"/>
          <w:lang w:eastAsia="pl-PL"/>
        </w:rPr>
        <w:t>m</w:t>
      </w:r>
    </w:p>
    <w:p w14:paraId="75BAA9CB" w14:textId="77777777" w:rsidR="006C3F3F" w:rsidRPr="0084704C" w:rsidRDefault="006C3F3F" w:rsidP="006C3F3F">
      <w:pPr>
        <w:spacing w:after="0"/>
        <w:ind w:left="720" w:right="180"/>
        <w:rPr>
          <w:rFonts w:ascii="Arial Narrow" w:eastAsia="Times New Roman" w:hAnsi="Arial Narrow" w:cs="Times New Roman"/>
          <w:sz w:val="26"/>
          <w:szCs w:val="26"/>
          <w:lang w:eastAsia="pl-PL"/>
        </w:rPr>
      </w:pPr>
      <w:r w:rsidRPr="0084704C">
        <w:rPr>
          <w:noProof/>
          <w:lang w:eastAsia="pl-PL"/>
        </w:rPr>
        <mc:AlternateContent>
          <mc:Choice Requires="wps">
            <w:drawing>
              <wp:anchor distT="0" distB="0" distL="114300" distR="114300" simplePos="0" relativeHeight="251662336" behindDoc="0" locked="0" layoutInCell="1" allowOverlap="1" wp14:anchorId="682BA250" wp14:editId="6CFEBACA">
                <wp:simplePos x="0" y="0"/>
                <wp:positionH relativeFrom="margin">
                  <wp:align>left</wp:align>
                </wp:positionH>
                <wp:positionV relativeFrom="paragraph">
                  <wp:posOffset>12700</wp:posOffset>
                </wp:positionV>
                <wp:extent cx="5128895" cy="508635"/>
                <wp:effectExtent l="0" t="0" r="14605" b="5715"/>
                <wp:wrapNone/>
                <wp:docPr id="318666274" name="Pole tekstowe 318666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8895" cy="508635"/>
                        </a:xfrm>
                        <a:prstGeom prst="rect">
                          <a:avLst/>
                        </a:prstGeom>
                        <a:noFill/>
                        <a:ln>
                          <a:noFill/>
                        </a:ln>
                        <a:effectLst/>
                      </wps:spPr>
                      <wps:txbx>
                        <w:txbxContent>
                          <w:p w14:paraId="598EB347"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∙100∙158,77∙121∙1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 w14:anchorId="682BA250" id="Pole tekstowe 318666274" o:spid="_x0000_s1027" type="#_x0000_t202" style="position:absolute;left:0;text-align:left;margin-left:0;margin-top:1pt;width:403.85pt;height:40.05pt;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" filled="f" stroked="f">
                <v:textbox inset="0,0,0,0">
                  <w:txbxContent>
                    <w:p w14:paraId="598EB347"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∙100∙158,77∙121∙1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1510B7ED" w14:textId="77777777" w:rsidR="006C3F3F" w:rsidRPr="0084704C" w:rsidRDefault="006C3F3F" w:rsidP="006C3F3F">
      <w:pPr>
        <w:spacing w:after="0"/>
        <w:ind w:left="720" w:right="180"/>
        <w:rPr>
          <w:rFonts w:ascii="Arial Narrow" w:eastAsia="Times New Roman" w:hAnsi="Arial Narrow" w:cs="Times New Roman"/>
          <w:sz w:val="26"/>
          <w:szCs w:val="26"/>
          <w:lang w:eastAsia="pl-PL"/>
        </w:rPr>
      </w:pPr>
    </w:p>
    <w:p w14:paraId="3D6CB738" w14:textId="77777777" w:rsidR="006C3F3F" w:rsidRPr="0084704C" w:rsidRDefault="006C3F3F" w:rsidP="006C3F3F">
      <w:pPr>
        <w:spacing w:after="0"/>
        <w:ind w:right="180"/>
        <w:rPr>
          <w:rFonts w:ascii="Arial Narrow" w:eastAsia="Times New Roman" w:hAnsi="Arial Narrow" w:cs="Times New Roman"/>
          <w:sz w:val="26"/>
          <w:szCs w:val="26"/>
          <w:lang w:eastAsia="pl-PL"/>
        </w:rPr>
      </w:pPr>
    </w:p>
    <w:p w14:paraId="0EBDBB0F" w14:textId="77777777" w:rsidR="006C3F3F" w:rsidRPr="0084704C" w:rsidRDefault="006C3F3F" w:rsidP="006C3F3F">
      <w:pPr>
        <w:spacing w:after="0"/>
        <w:ind w:right="180"/>
        <w:rPr>
          <w:rFonts w:ascii="Arial Narrow" w:eastAsia="Times New Roman" w:hAnsi="Arial Narrow" w:cs="Times New Roman"/>
          <w:sz w:val="26"/>
          <w:szCs w:val="26"/>
          <w:lang w:eastAsia="pl-PL"/>
        </w:rPr>
      </w:pPr>
      <w:proofErr w:type="spellStart"/>
      <w:r w:rsidRPr="0084704C">
        <w:rPr>
          <w:rFonts w:ascii="Arial Narrow" w:eastAsia="Times New Roman" w:hAnsi="Arial Narrow" w:cs="Times New Roman"/>
          <w:sz w:val="26"/>
          <w:szCs w:val="26"/>
          <w:lang w:eastAsia="pl-PL"/>
        </w:rPr>
        <w:t>Δu</w:t>
      </w:r>
      <w:proofErr w:type="spellEnd"/>
      <w:r w:rsidRPr="0084704C">
        <w:rPr>
          <w:rFonts w:ascii="Arial Narrow" w:eastAsia="Times New Roman" w:hAnsi="Arial Narrow" w:cs="Times New Roman"/>
          <w:sz w:val="26"/>
          <w:szCs w:val="26"/>
          <w:vertAlign w:val="subscript"/>
          <w:lang w:eastAsia="pl-PL"/>
        </w:rPr>
        <w:t xml:space="preserve">% </w:t>
      </w:r>
      <w:r w:rsidRPr="0084704C">
        <w:rPr>
          <w:rFonts w:ascii="Arial Narrow" w:eastAsia="Times New Roman" w:hAnsi="Arial Narrow" w:cs="Times New Roman"/>
          <w:sz w:val="26"/>
          <w:szCs w:val="26"/>
          <w:lang w:eastAsia="pl-PL"/>
        </w:rPr>
        <w:t xml:space="preserve">= </w:t>
      </w:r>
      <w:r>
        <w:rPr>
          <w:rFonts w:ascii="Arial Narrow" w:eastAsia="Times New Roman" w:hAnsi="Arial Narrow" w:cs="Times New Roman"/>
          <w:sz w:val="26"/>
          <w:szCs w:val="26"/>
          <w:lang w:eastAsia="pl-PL"/>
        </w:rPr>
        <w:t>1,05</w:t>
      </w:r>
      <w:r w:rsidRPr="0084704C">
        <w:rPr>
          <w:rFonts w:ascii="Arial Narrow" w:eastAsia="Times New Roman" w:hAnsi="Arial Narrow" w:cs="Times New Roman"/>
          <w:sz w:val="26"/>
          <w:szCs w:val="26"/>
          <w:lang w:eastAsia="pl-PL"/>
        </w:rPr>
        <w:t xml:space="preserve"> %  &lt; 4% - warunek spełniony</w:t>
      </w:r>
    </w:p>
    <w:p w14:paraId="1FBDEE84" w14:textId="77777777" w:rsidR="006C3F3F" w:rsidRPr="009F29D9" w:rsidRDefault="006C3F3F" w:rsidP="006C3F3F">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5473FD0B" w14:textId="77777777" w:rsidR="006C3F3F" w:rsidRPr="009F29D9" w:rsidRDefault="006C3F3F" w:rsidP="006C3F3F">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00BF6697" w14:textId="77777777" w:rsidR="006C3F3F" w:rsidRPr="009F29D9" w:rsidRDefault="006C3F3F" w:rsidP="006C3F3F">
      <w:pPr>
        <w:rPr>
          <w:vertAlign w:val="superscript"/>
        </w:rPr>
      </w:pPr>
      <w:r w:rsidRPr="009F29D9">
        <w:rPr>
          <w:rFonts w:ascii="Arial Narrow" w:hAnsi="Arial Narrow" w:cs="Tahoma"/>
          <w:sz w:val="26"/>
          <w:szCs w:val="26"/>
        </w:rPr>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49CF6F4B" w14:textId="77777777" w:rsidR="006C3F3F" w:rsidRPr="009F29D9" w:rsidRDefault="006336B3" w:rsidP="006C3F3F">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35ED722E" w14:textId="77777777" w:rsidR="006C3F3F" w:rsidRPr="009F29D9" w:rsidRDefault="006C3F3F" w:rsidP="006C3F3F">
      <w:pPr>
        <w:jc w:val="center"/>
        <w:rPr>
          <w:rFonts w:ascii="Arial Narrow" w:hAnsi="Arial Narrow"/>
          <w:szCs w:val="24"/>
        </w:rPr>
      </w:pPr>
      <w:r w:rsidRPr="009F29D9">
        <w:rPr>
          <w:rFonts w:ascii="Arial Narrow" w:hAnsi="Arial Narrow"/>
          <w:szCs w:val="24"/>
        </w:rPr>
        <w:t>60,15 &lt; 90 – zatem warunek został spełniony.</w:t>
      </w:r>
    </w:p>
    <w:p w14:paraId="10658E8E" w14:textId="77777777" w:rsidR="006C3F3F" w:rsidRPr="00C3671F" w:rsidRDefault="006C3F3F" w:rsidP="006C3F3F">
      <w:pPr>
        <w:pStyle w:val="Akapitzlist"/>
        <w:numPr>
          <w:ilvl w:val="1"/>
          <w:numId w:val="51"/>
        </w:numPr>
        <w:spacing w:before="240" w:after="200" w:line="276" w:lineRule="auto"/>
        <w:jc w:val="left"/>
        <w:rPr>
          <w:rFonts w:ascii="Arial Narrow" w:hAnsi="Arial Narrow"/>
          <w:b/>
        </w:rPr>
      </w:pPr>
      <w:r w:rsidRPr="00C3671F">
        <w:rPr>
          <w:rFonts w:ascii="Arial Narrow" w:hAnsi="Arial Narrow"/>
          <w:b/>
        </w:rPr>
        <w:t xml:space="preserve"> Dla inwertera nr 8</w:t>
      </w:r>
    </w:p>
    <w:p w14:paraId="231A9D5A" w14:textId="77777777" w:rsidR="006C3F3F" w:rsidRPr="00C3671F" w:rsidRDefault="006C3F3F" w:rsidP="006C3F3F">
      <w:pPr>
        <w:spacing w:after="0"/>
        <w:rPr>
          <w:rFonts w:ascii="Arial Narrow" w:eastAsia="Times New Roman" w:hAnsi="Arial Narrow" w:cs="Times New Roman"/>
          <w:i/>
          <w:sz w:val="26"/>
          <w:szCs w:val="26"/>
          <w:u w:val="single"/>
          <w:lang w:eastAsia="pl-PL"/>
        </w:rPr>
      </w:pPr>
      <w:r w:rsidRPr="00C3671F">
        <w:rPr>
          <w:rFonts w:ascii="Arial Narrow" w:eastAsia="Times New Roman" w:hAnsi="Arial Narrow" w:cs="Times New Roman"/>
          <w:i/>
          <w:sz w:val="26"/>
          <w:szCs w:val="26"/>
          <w:u w:val="single"/>
          <w:lang w:eastAsia="pl-PL"/>
        </w:rPr>
        <w:t xml:space="preserve">Dla odcinka pomiędzy inwerterem </w:t>
      </w:r>
      <w:r w:rsidRPr="00C3671F">
        <w:rPr>
          <w:rFonts w:ascii="Arial Narrow" w:eastAsia="Times New Roman" w:hAnsi="Arial Narrow" w:cs="Times New Roman"/>
          <w:b/>
          <w:i/>
          <w:sz w:val="26"/>
          <w:szCs w:val="26"/>
          <w:u w:val="single"/>
          <w:lang w:eastAsia="pl-PL"/>
        </w:rPr>
        <w:t xml:space="preserve">SUN2000-100KTL-M1 Nr 8 </w:t>
      </w:r>
      <w:r w:rsidRPr="00C3671F">
        <w:rPr>
          <w:rFonts w:ascii="Arial Narrow" w:eastAsia="Times New Roman" w:hAnsi="Arial Narrow" w:cs="Times New Roman"/>
          <w:i/>
          <w:sz w:val="26"/>
          <w:szCs w:val="26"/>
          <w:u w:val="single"/>
          <w:lang w:eastAsia="pl-PL"/>
        </w:rPr>
        <w:t>a</w:t>
      </w:r>
      <w:r w:rsidRPr="00C3671F">
        <w:rPr>
          <w:rFonts w:ascii="Arial Narrow" w:eastAsia="Times New Roman" w:hAnsi="Arial Narrow" w:cs="Times New Roman"/>
          <w:b/>
          <w:i/>
          <w:sz w:val="26"/>
          <w:szCs w:val="26"/>
          <w:u w:val="single"/>
          <w:lang w:eastAsia="pl-PL"/>
        </w:rPr>
        <w:t xml:space="preserve"> Rozdzielnicą PV-1</w:t>
      </w:r>
      <w:r w:rsidRPr="00C3671F">
        <w:rPr>
          <w:rFonts w:ascii="Arial Narrow" w:eastAsia="Times New Roman" w:hAnsi="Arial Narrow" w:cs="Times New Roman"/>
          <w:i/>
          <w:sz w:val="26"/>
          <w:szCs w:val="26"/>
          <w:u w:val="single"/>
          <w:lang w:eastAsia="pl-PL"/>
        </w:rPr>
        <w:t>:</w:t>
      </w:r>
    </w:p>
    <w:p w14:paraId="4F134F46"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32D51882" w14:textId="77777777" w:rsidR="006C3F3F" w:rsidRPr="00EF5D35" w:rsidRDefault="006C3F3F" w:rsidP="006C3F3F">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3419F22B"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626C2546" w14:textId="77777777" w:rsidR="006C3F3F" w:rsidRPr="00EF5D35" w:rsidRDefault="006336B3" w:rsidP="006C3F3F">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69DEDD79"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25E34C24" w14:textId="77777777" w:rsidR="006C3F3F" w:rsidRPr="00EF5D35" w:rsidRDefault="006336B3" w:rsidP="006C3F3F">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1BECCB1C" w14:textId="77777777" w:rsidR="006C3F3F" w:rsidRPr="007A6390" w:rsidRDefault="006C3F3F" w:rsidP="006C3F3F">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6638B654" w14:textId="77777777" w:rsidR="006C3F3F" w:rsidRPr="007A6390" w:rsidRDefault="006C3F3F" w:rsidP="006C3F3F">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28B7A775" w14:textId="77777777" w:rsidR="006C3F3F" w:rsidRPr="00C903C4" w:rsidRDefault="006C3F3F" w:rsidP="006C3F3F">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289FFF68" w14:textId="77777777" w:rsidR="006C3F3F" w:rsidRPr="00C903C4" w:rsidRDefault="006C3F3F" w:rsidP="006C3F3F">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1D1612B3" w14:textId="77777777" w:rsidR="006C3F3F" w:rsidRPr="00C903C4" w:rsidRDefault="006336B3" w:rsidP="006C3F3F">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6C3F3F" w:rsidRPr="00C903C4">
        <w:rPr>
          <w:rFonts w:ascii="Arial Narrow" w:eastAsia="Times New Roman" w:hAnsi="Arial Narrow" w:cs="Times New Roman"/>
          <w:sz w:val="26"/>
          <w:szCs w:val="26"/>
          <w:lang w:eastAsia="pl-PL"/>
        </w:rPr>
        <w:t>A</w:t>
      </w:r>
    </w:p>
    <w:p w14:paraId="72D80F4D" w14:textId="77777777" w:rsidR="006C3F3F" w:rsidRPr="007A6390" w:rsidRDefault="006C3F3F" w:rsidP="006C3F3F">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65CFF89A" w14:textId="77777777" w:rsidR="006C3F3F" w:rsidRPr="00C903C4" w:rsidRDefault="006336B3" w:rsidP="006C3F3F">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7681210E" w14:textId="77777777" w:rsidR="006C3F3F" w:rsidRPr="00D3287E" w:rsidRDefault="006336B3" w:rsidP="006C3F3F">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6C3F3F" w:rsidRPr="00D3287E">
        <w:rPr>
          <w:iCs/>
          <w:sz w:val="26"/>
          <w:szCs w:val="26"/>
        </w:rPr>
        <w:t>= 177A</w:t>
      </w:r>
    </w:p>
    <w:p w14:paraId="52DE129E" w14:textId="77777777" w:rsidR="006C3F3F" w:rsidRPr="00D3287E" w:rsidRDefault="006C3F3F" w:rsidP="006C3F3F">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2C7D0D0B" w14:textId="77777777" w:rsidR="006C3F3F" w:rsidRPr="00D3287E" w:rsidRDefault="006C3F3F" w:rsidP="006C3F3F">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546A2A13" w14:textId="77777777" w:rsidR="006C3F3F" w:rsidRPr="0084704C" w:rsidRDefault="006C3F3F" w:rsidP="006C3F3F">
      <w:pPr>
        <w:spacing w:before="240" w:after="0"/>
        <w:ind w:right="181"/>
        <w:rPr>
          <w:rFonts w:ascii="Arial Narrow" w:eastAsia="Times New Roman" w:hAnsi="Arial Narrow" w:cs="Times New Roman"/>
          <w:color w:val="FF0000"/>
          <w:sz w:val="26"/>
          <w:szCs w:val="26"/>
          <w:u w:val="single"/>
          <w:lang w:eastAsia="pl-PL"/>
        </w:rPr>
      </w:pPr>
    </w:p>
    <w:p w14:paraId="07DCF4E5" w14:textId="77777777" w:rsidR="006C3F3F" w:rsidRPr="0084704C" w:rsidRDefault="006C3F3F" w:rsidP="006C3F3F">
      <w:pPr>
        <w:spacing w:after="120"/>
        <w:ind w:right="181"/>
        <w:rPr>
          <w:rFonts w:ascii="Arial Narrow" w:eastAsia="Times New Roman" w:hAnsi="Arial Narrow" w:cs="Times New Roman"/>
          <w:b/>
          <w:sz w:val="26"/>
          <w:szCs w:val="26"/>
          <w:u w:val="single"/>
          <w:lang w:eastAsia="pl-PL"/>
        </w:rPr>
      </w:pPr>
      <w:r w:rsidRPr="0084704C">
        <w:rPr>
          <w:rFonts w:ascii="Arial Narrow" w:eastAsia="Times New Roman" w:hAnsi="Arial Narrow" w:cs="Times New Roman"/>
          <w:b/>
          <w:sz w:val="26"/>
          <w:szCs w:val="26"/>
          <w:u w:val="single"/>
          <w:lang w:eastAsia="pl-PL"/>
        </w:rPr>
        <w:t>Obliczenia spadków napięć</w:t>
      </w:r>
    </w:p>
    <w:p w14:paraId="42ABAE70" w14:textId="77777777" w:rsidR="006C3F3F" w:rsidRPr="0084704C" w:rsidRDefault="006C3F3F" w:rsidP="006C3F3F">
      <w:pPr>
        <w:spacing w:after="0"/>
        <w:ind w:right="180"/>
        <w:rPr>
          <w:rFonts w:ascii="Arial Narrow" w:eastAsia="Times New Roman" w:hAnsi="Arial Narrow" w:cs="Times New Roman"/>
          <w:sz w:val="26"/>
          <w:szCs w:val="26"/>
          <w:lang w:eastAsia="pl-PL"/>
        </w:rPr>
      </w:pPr>
      <w:r w:rsidRPr="0084704C">
        <w:rPr>
          <w:rFonts w:ascii="Arial Narrow" w:eastAsia="Times New Roman" w:hAnsi="Arial Narrow" w:cs="Times New Roman"/>
          <w:sz w:val="26"/>
          <w:szCs w:val="26"/>
          <w:lang w:eastAsia="pl-PL"/>
        </w:rPr>
        <w:t>Przyjęto długość kabla YAKY l=</w:t>
      </w:r>
      <w:r>
        <w:rPr>
          <w:rFonts w:ascii="Arial Narrow" w:eastAsia="Times New Roman" w:hAnsi="Arial Narrow" w:cs="Times New Roman"/>
          <w:sz w:val="26"/>
          <w:szCs w:val="26"/>
          <w:lang w:eastAsia="pl-PL"/>
        </w:rPr>
        <w:t>208</w:t>
      </w:r>
      <w:r w:rsidRPr="0084704C">
        <w:rPr>
          <w:rFonts w:ascii="Arial Narrow" w:eastAsia="Times New Roman" w:hAnsi="Arial Narrow" w:cs="Times New Roman"/>
          <w:sz w:val="26"/>
          <w:szCs w:val="26"/>
          <w:lang w:eastAsia="pl-PL"/>
        </w:rPr>
        <w:t>m</w:t>
      </w:r>
    </w:p>
    <w:p w14:paraId="4F4FCFD6" w14:textId="77777777" w:rsidR="006C3F3F" w:rsidRPr="0084704C" w:rsidRDefault="006C3F3F" w:rsidP="006C3F3F">
      <w:pPr>
        <w:spacing w:after="0"/>
        <w:ind w:left="720" w:right="180"/>
        <w:rPr>
          <w:rFonts w:ascii="Arial Narrow" w:eastAsia="Times New Roman" w:hAnsi="Arial Narrow" w:cs="Times New Roman"/>
          <w:sz w:val="26"/>
          <w:szCs w:val="26"/>
          <w:lang w:eastAsia="pl-PL"/>
        </w:rPr>
      </w:pPr>
      <w:r w:rsidRPr="0084704C">
        <w:rPr>
          <w:noProof/>
          <w:lang w:eastAsia="pl-PL"/>
        </w:rPr>
        <mc:AlternateContent>
          <mc:Choice Requires="wps">
            <w:drawing>
              <wp:anchor distT="0" distB="0" distL="114300" distR="114300" simplePos="0" relativeHeight="251663360" behindDoc="0" locked="0" layoutInCell="1" allowOverlap="1" wp14:anchorId="0350CE86" wp14:editId="4E0F96F6">
                <wp:simplePos x="0" y="0"/>
                <wp:positionH relativeFrom="margin">
                  <wp:align>left</wp:align>
                </wp:positionH>
                <wp:positionV relativeFrom="paragraph">
                  <wp:posOffset>12700</wp:posOffset>
                </wp:positionV>
                <wp:extent cx="5128895" cy="508635"/>
                <wp:effectExtent l="0" t="0" r="14605" b="5715"/>
                <wp:wrapNone/>
                <wp:docPr id="1013769745" name="Pole tekstowe 1013769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8895" cy="508635"/>
                        </a:xfrm>
                        <a:prstGeom prst="rect">
                          <a:avLst/>
                        </a:prstGeom>
                        <a:noFill/>
                        <a:ln>
                          <a:noFill/>
                        </a:ln>
                        <a:effectLst/>
                      </wps:spPr>
                      <wps:txbx>
                        <w:txbxContent>
                          <w:p w14:paraId="2B0AA2E2"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∙100∙158,77∙208∙1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 w14:anchorId="0350CE86" id="Pole tekstowe 1013769745" o:spid="_x0000_s1028" type="#_x0000_t202" style="position:absolute;left:0;text-align:left;margin-left:0;margin-top:1pt;width:403.85pt;height:40.0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" filled="f" stroked="f">
                <v:textbox inset="0,0,0,0">
                  <w:txbxContent>
                    <w:p w14:paraId="2B0AA2E2"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∙100∙158,77∙208∙1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43E513B7" w14:textId="77777777" w:rsidR="006C3F3F" w:rsidRPr="0084704C" w:rsidRDefault="006C3F3F" w:rsidP="006C3F3F">
      <w:pPr>
        <w:spacing w:after="0"/>
        <w:ind w:left="720" w:right="180"/>
        <w:rPr>
          <w:rFonts w:ascii="Arial Narrow" w:eastAsia="Times New Roman" w:hAnsi="Arial Narrow" w:cs="Times New Roman"/>
          <w:sz w:val="26"/>
          <w:szCs w:val="26"/>
          <w:lang w:eastAsia="pl-PL"/>
        </w:rPr>
      </w:pPr>
    </w:p>
    <w:p w14:paraId="46323E8E" w14:textId="77777777" w:rsidR="006C3F3F" w:rsidRPr="0084704C" w:rsidRDefault="006C3F3F" w:rsidP="006C3F3F">
      <w:pPr>
        <w:spacing w:after="0"/>
        <w:ind w:right="180"/>
        <w:rPr>
          <w:rFonts w:ascii="Arial Narrow" w:eastAsia="Times New Roman" w:hAnsi="Arial Narrow" w:cs="Times New Roman"/>
          <w:sz w:val="26"/>
          <w:szCs w:val="26"/>
          <w:lang w:eastAsia="pl-PL"/>
        </w:rPr>
      </w:pPr>
    </w:p>
    <w:p w14:paraId="109696B8" w14:textId="77777777" w:rsidR="006C3F3F" w:rsidRPr="0084704C" w:rsidRDefault="006C3F3F" w:rsidP="006C3F3F">
      <w:pPr>
        <w:spacing w:after="0"/>
        <w:ind w:right="180"/>
        <w:rPr>
          <w:rFonts w:ascii="Arial Narrow" w:eastAsia="Times New Roman" w:hAnsi="Arial Narrow" w:cs="Times New Roman"/>
          <w:sz w:val="26"/>
          <w:szCs w:val="26"/>
          <w:lang w:eastAsia="pl-PL"/>
        </w:rPr>
      </w:pPr>
      <w:proofErr w:type="spellStart"/>
      <w:r w:rsidRPr="0084704C">
        <w:rPr>
          <w:rFonts w:ascii="Arial Narrow" w:eastAsia="Times New Roman" w:hAnsi="Arial Narrow" w:cs="Times New Roman"/>
          <w:sz w:val="26"/>
          <w:szCs w:val="26"/>
          <w:lang w:eastAsia="pl-PL"/>
        </w:rPr>
        <w:t>Δu</w:t>
      </w:r>
      <w:proofErr w:type="spellEnd"/>
      <w:r w:rsidRPr="0084704C">
        <w:rPr>
          <w:rFonts w:ascii="Arial Narrow" w:eastAsia="Times New Roman" w:hAnsi="Arial Narrow" w:cs="Times New Roman"/>
          <w:sz w:val="26"/>
          <w:szCs w:val="26"/>
          <w:vertAlign w:val="subscript"/>
          <w:lang w:eastAsia="pl-PL"/>
        </w:rPr>
        <w:t xml:space="preserve">% </w:t>
      </w:r>
      <w:r w:rsidRPr="0084704C">
        <w:rPr>
          <w:rFonts w:ascii="Arial Narrow" w:eastAsia="Times New Roman" w:hAnsi="Arial Narrow" w:cs="Times New Roman"/>
          <w:sz w:val="26"/>
          <w:szCs w:val="26"/>
          <w:lang w:eastAsia="pl-PL"/>
        </w:rPr>
        <w:t>= 1,</w:t>
      </w:r>
      <w:r>
        <w:rPr>
          <w:rFonts w:ascii="Arial Narrow" w:eastAsia="Times New Roman" w:hAnsi="Arial Narrow" w:cs="Times New Roman"/>
          <w:sz w:val="26"/>
          <w:szCs w:val="26"/>
          <w:lang w:eastAsia="pl-PL"/>
        </w:rPr>
        <w:t>80</w:t>
      </w:r>
      <w:r w:rsidRPr="0084704C">
        <w:rPr>
          <w:rFonts w:ascii="Arial Narrow" w:eastAsia="Times New Roman" w:hAnsi="Arial Narrow" w:cs="Times New Roman"/>
          <w:sz w:val="26"/>
          <w:szCs w:val="26"/>
          <w:lang w:eastAsia="pl-PL"/>
        </w:rPr>
        <w:t xml:space="preserve"> %  &lt; 4% - warunek spełniony</w:t>
      </w:r>
    </w:p>
    <w:p w14:paraId="7C20CF1B" w14:textId="77777777" w:rsidR="006C3F3F" w:rsidRPr="009F29D9" w:rsidRDefault="006C3F3F" w:rsidP="006C3F3F">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11B63CD7" w14:textId="77777777" w:rsidR="006C3F3F" w:rsidRPr="009F29D9" w:rsidRDefault="006C3F3F" w:rsidP="006C3F3F">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1748CBAA" w14:textId="77777777" w:rsidR="006C3F3F" w:rsidRPr="009F29D9" w:rsidRDefault="006C3F3F" w:rsidP="006C3F3F">
      <w:pPr>
        <w:rPr>
          <w:vertAlign w:val="superscript"/>
        </w:rPr>
      </w:pPr>
      <w:r w:rsidRPr="009F29D9">
        <w:rPr>
          <w:rFonts w:ascii="Arial Narrow" w:hAnsi="Arial Narrow" w:cs="Tahoma"/>
          <w:sz w:val="26"/>
          <w:szCs w:val="26"/>
        </w:rPr>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5EB9FE24" w14:textId="77777777" w:rsidR="006C3F3F" w:rsidRPr="009F29D9" w:rsidRDefault="006336B3" w:rsidP="006C3F3F">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20578C90" w14:textId="77777777" w:rsidR="006C3F3F" w:rsidRPr="009F29D9" w:rsidRDefault="006C3F3F" w:rsidP="006C3F3F">
      <w:pPr>
        <w:jc w:val="center"/>
        <w:rPr>
          <w:rFonts w:ascii="Arial Narrow" w:hAnsi="Arial Narrow"/>
          <w:szCs w:val="24"/>
        </w:rPr>
      </w:pPr>
      <w:r w:rsidRPr="009F29D9">
        <w:rPr>
          <w:rFonts w:ascii="Arial Narrow" w:hAnsi="Arial Narrow"/>
          <w:szCs w:val="24"/>
        </w:rPr>
        <w:t>60,15 &lt; 90 – zatem warunek został spełniony.</w:t>
      </w:r>
    </w:p>
    <w:p w14:paraId="59B82FDA" w14:textId="77777777" w:rsidR="006C3F3F" w:rsidRPr="00C3671F" w:rsidRDefault="006C3F3F" w:rsidP="006C3F3F"/>
    <w:p w14:paraId="0A10993D" w14:textId="77777777" w:rsidR="006C3F3F" w:rsidRPr="00C3671F" w:rsidRDefault="006C3F3F" w:rsidP="006C3F3F">
      <w:pPr>
        <w:pStyle w:val="Akapitzlist"/>
        <w:numPr>
          <w:ilvl w:val="1"/>
          <w:numId w:val="51"/>
        </w:numPr>
        <w:spacing w:before="240" w:after="200" w:line="276" w:lineRule="auto"/>
        <w:jc w:val="left"/>
        <w:rPr>
          <w:rFonts w:ascii="Arial Narrow" w:hAnsi="Arial Narrow"/>
          <w:b/>
        </w:rPr>
      </w:pPr>
      <w:r w:rsidRPr="00C3671F">
        <w:rPr>
          <w:rFonts w:ascii="Arial Narrow" w:hAnsi="Arial Narrow"/>
          <w:b/>
        </w:rPr>
        <w:t xml:space="preserve"> Dla inwertera nr 9</w:t>
      </w:r>
    </w:p>
    <w:p w14:paraId="39D360DF" w14:textId="77777777" w:rsidR="006C3F3F" w:rsidRPr="00C3671F" w:rsidRDefault="006C3F3F" w:rsidP="006C3F3F">
      <w:pPr>
        <w:spacing w:after="0"/>
        <w:rPr>
          <w:rFonts w:ascii="Arial Narrow" w:eastAsia="Times New Roman" w:hAnsi="Arial Narrow" w:cs="Times New Roman"/>
          <w:i/>
          <w:sz w:val="26"/>
          <w:szCs w:val="26"/>
          <w:u w:val="single"/>
          <w:lang w:eastAsia="pl-PL"/>
        </w:rPr>
      </w:pPr>
      <w:r w:rsidRPr="00C3671F">
        <w:rPr>
          <w:rFonts w:ascii="Arial Narrow" w:eastAsia="Times New Roman" w:hAnsi="Arial Narrow" w:cs="Times New Roman"/>
          <w:i/>
          <w:sz w:val="26"/>
          <w:szCs w:val="26"/>
          <w:u w:val="single"/>
          <w:lang w:eastAsia="pl-PL"/>
        </w:rPr>
        <w:t xml:space="preserve">Dla odcinka pomiędzy inwerterem </w:t>
      </w:r>
      <w:r w:rsidRPr="00C3671F">
        <w:rPr>
          <w:rFonts w:ascii="Arial Narrow" w:eastAsia="Times New Roman" w:hAnsi="Arial Narrow" w:cs="Times New Roman"/>
          <w:b/>
          <w:i/>
          <w:sz w:val="26"/>
          <w:szCs w:val="26"/>
          <w:u w:val="single"/>
          <w:lang w:eastAsia="pl-PL"/>
        </w:rPr>
        <w:t xml:space="preserve">SUN2000-100KTL-M1 Nr 9 </w:t>
      </w:r>
      <w:r w:rsidRPr="00C3671F">
        <w:rPr>
          <w:rFonts w:ascii="Arial Narrow" w:eastAsia="Times New Roman" w:hAnsi="Arial Narrow" w:cs="Times New Roman"/>
          <w:i/>
          <w:sz w:val="26"/>
          <w:szCs w:val="26"/>
          <w:u w:val="single"/>
          <w:lang w:eastAsia="pl-PL"/>
        </w:rPr>
        <w:t>a</w:t>
      </w:r>
      <w:r w:rsidRPr="00C3671F">
        <w:rPr>
          <w:rFonts w:ascii="Arial Narrow" w:eastAsia="Times New Roman" w:hAnsi="Arial Narrow" w:cs="Times New Roman"/>
          <w:b/>
          <w:i/>
          <w:sz w:val="26"/>
          <w:szCs w:val="26"/>
          <w:u w:val="single"/>
          <w:lang w:eastAsia="pl-PL"/>
        </w:rPr>
        <w:t xml:space="preserve"> Rozdzielnicą PV-1</w:t>
      </w:r>
      <w:r w:rsidRPr="00C3671F">
        <w:rPr>
          <w:rFonts w:ascii="Arial Narrow" w:eastAsia="Times New Roman" w:hAnsi="Arial Narrow" w:cs="Times New Roman"/>
          <w:i/>
          <w:sz w:val="26"/>
          <w:szCs w:val="26"/>
          <w:u w:val="single"/>
          <w:lang w:eastAsia="pl-PL"/>
        </w:rPr>
        <w:t>:</w:t>
      </w:r>
    </w:p>
    <w:p w14:paraId="7D382F30"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6F773F05" w14:textId="77777777" w:rsidR="006C3F3F" w:rsidRPr="00EF5D35" w:rsidRDefault="006C3F3F" w:rsidP="006C3F3F">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4CB982F3"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03E17FEB" w14:textId="77777777" w:rsidR="006C3F3F" w:rsidRPr="00EF5D35" w:rsidRDefault="006336B3" w:rsidP="006C3F3F">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7CF51377"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60F8A5CE" w14:textId="77777777" w:rsidR="006C3F3F" w:rsidRPr="00EF5D35" w:rsidRDefault="006336B3" w:rsidP="006C3F3F">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3DFDA721" w14:textId="77777777" w:rsidR="006C3F3F" w:rsidRPr="007A6390" w:rsidRDefault="006C3F3F" w:rsidP="006C3F3F">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470167EB" w14:textId="77777777" w:rsidR="006C3F3F" w:rsidRPr="007A6390" w:rsidRDefault="006C3F3F" w:rsidP="006C3F3F">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1BFC6E6D" w14:textId="77777777" w:rsidR="006C3F3F" w:rsidRPr="00C903C4" w:rsidRDefault="006C3F3F" w:rsidP="006C3F3F">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3E250D16" w14:textId="77777777" w:rsidR="006C3F3F" w:rsidRPr="00C903C4" w:rsidRDefault="006C3F3F" w:rsidP="006C3F3F">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2E73D564" w14:textId="77777777" w:rsidR="006C3F3F" w:rsidRPr="00C903C4" w:rsidRDefault="006336B3" w:rsidP="006C3F3F">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6C3F3F" w:rsidRPr="00C903C4">
        <w:rPr>
          <w:rFonts w:ascii="Arial Narrow" w:eastAsia="Times New Roman" w:hAnsi="Arial Narrow" w:cs="Times New Roman"/>
          <w:sz w:val="26"/>
          <w:szCs w:val="26"/>
          <w:lang w:eastAsia="pl-PL"/>
        </w:rPr>
        <w:t>A</w:t>
      </w:r>
    </w:p>
    <w:p w14:paraId="2CCE3359" w14:textId="77777777" w:rsidR="006C3F3F" w:rsidRPr="007A6390" w:rsidRDefault="006C3F3F" w:rsidP="006C3F3F">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7D94A4E3" w14:textId="77777777" w:rsidR="006C3F3F" w:rsidRPr="00C903C4" w:rsidRDefault="006336B3" w:rsidP="006C3F3F">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4A868436" w14:textId="77777777" w:rsidR="006C3F3F" w:rsidRPr="00D3287E" w:rsidRDefault="006336B3" w:rsidP="006C3F3F">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6C3F3F" w:rsidRPr="00D3287E">
        <w:rPr>
          <w:iCs/>
          <w:sz w:val="26"/>
          <w:szCs w:val="26"/>
        </w:rPr>
        <w:t>= 177A</w:t>
      </w:r>
    </w:p>
    <w:p w14:paraId="258AED40" w14:textId="77777777" w:rsidR="006C3F3F" w:rsidRPr="00D3287E" w:rsidRDefault="006C3F3F" w:rsidP="006C3F3F">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5DBC7DB9" w14:textId="77777777" w:rsidR="006C3F3F" w:rsidRPr="00D3287E" w:rsidRDefault="006C3F3F" w:rsidP="006C3F3F">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23301B5E" w14:textId="77777777" w:rsidR="006C3F3F" w:rsidRPr="00F767F6" w:rsidRDefault="006C3F3F" w:rsidP="006C3F3F">
      <w:pPr>
        <w:spacing w:before="240" w:after="0"/>
        <w:ind w:right="181"/>
        <w:rPr>
          <w:rFonts w:ascii="Arial Narrow" w:eastAsia="Times New Roman" w:hAnsi="Arial Narrow" w:cs="Times New Roman"/>
          <w:sz w:val="26"/>
          <w:szCs w:val="26"/>
          <w:u w:val="single"/>
          <w:lang w:eastAsia="pl-PL"/>
        </w:rPr>
      </w:pPr>
    </w:p>
    <w:p w14:paraId="0796B3FA" w14:textId="77777777" w:rsidR="006C3F3F" w:rsidRPr="00F767F6" w:rsidRDefault="006C3F3F" w:rsidP="006C3F3F">
      <w:pPr>
        <w:spacing w:after="120"/>
        <w:ind w:right="181"/>
        <w:rPr>
          <w:rFonts w:ascii="Arial Narrow" w:eastAsia="Times New Roman" w:hAnsi="Arial Narrow" w:cs="Times New Roman"/>
          <w:b/>
          <w:sz w:val="26"/>
          <w:szCs w:val="26"/>
          <w:u w:val="single"/>
          <w:lang w:eastAsia="pl-PL"/>
        </w:rPr>
      </w:pPr>
      <w:r w:rsidRPr="00F767F6">
        <w:rPr>
          <w:rFonts w:ascii="Arial Narrow" w:eastAsia="Times New Roman" w:hAnsi="Arial Narrow" w:cs="Times New Roman"/>
          <w:b/>
          <w:sz w:val="26"/>
          <w:szCs w:val="26"/>
          <w:u w:val="single"/>
          <w:lang w:eastAsia="pl-PL"/>
        </w:rPr>
        <w:t>Obliczenia spadków napięć</w:t>
      </w:r>
    </w:p>
    <w:p w14:paraId="3B833498" w14:textId="77777777" w:rsidR="006C3F3F" w:rsidRPr="00F767F6" w:rsidRDefault="006C3F3F" w:rsidP="006C3F3F">
      <w:pPr>
        <w:spacing w:after="0"/>
        <w:ind w:right="180"/>
        <w:rPr>
          <w:rFonts w:ascii="Arial Narrow" w:eastAsia="Times New Roman" w:hAnsi="Arial Narrow" w:cs="Times New Roman"/>
          <w:sz w:val="26"/>
          <w:szCs w:val="26"/>
          <w:lang w:eastAsia="pl-PL"/>
        </w:rPr>
      </w:pPr>
      <w:r w:rsidRPr="00F767F6">
        <w:rPr>
          <w:rFonts w:ascii="Arial Narrow" w:eastAsia="Times New Roman" w:hAnsi="Arial Narrow" w:cs="Times New Roman"/>
          <w:sz w:val="26"/>
          <w:szCs w:val="26"/>
          <w:lang w:eastAsia="pl-PL"/>
        </w:rPr>
        <w:t>Przyjęto długość kabla Y</w:t>
      </w:r>
      <w:r>
        <w:rPr>
          <w:rFonts w:ascii="Arial Narrow" w:eastAsia="Times New Roman" w:hAnsi="Arial Narrow" w:cs="Times New Roman"/>
          <w:sz w:val="26"/>
          <w:szCs w:val="26"/>
          <w:lang w:eastAsia="pl-PL"/>
        </w:rPr>
        <w:t>AKY</w:t>
      </w:r>
      <w:r w:rsidRPr="00F767F6">
        <w:rPr>
          <w:rFonts w:ascii="Arial Narrow" w:eastAsia="Times New Roman" w:hAnsi="Arial Narrow" w:cs="Times New Roman"/>
          <w:sz w:val="26"/>
          <w:szCs w:val="26"/>
          <w:lang w:eastAsia="pl-PL"/>
        </w:rPr>
        <w:t xml:space="preserve"> l=</w:t>
      </w:r>
      <w:r>
        <w:rPr>
          <w:rFonts w:ascii="Arial Narrow" w:eastAsia="Times New Roman" w:hAnsi="Arial Narrow" w:cs="Times New Roman"/>
          <w:sz w:val="26"/>
          <w:szCs w:val="26"/>
          <w:lang w:eastAsia="pl-PL"/>
        </w:rPr>
        <w:t>219</w:t>
      </w:r>
      <w:r w:rsidRPr="00F767F6">
        <w:rPr>
          <w:rFonts w:ascii="Arial Narrow" w:eastAsia="Times New Roman" w:hAnsi="Arial Narrow" w:cs="Times New Roman"/>
          <w:sz w:val="26"/>
          <w:szCs w:val="26"/>
          <w:lang w:eastAsia="pl-PL"/>
        </w:rPr>
        <w:t>m</w:t>
      </w:r>
    </w:p>
    <w:p w14:paraId="33857C98" w14:textId="77777777" w:rsidR="006C3F3F" w:rsidRPr="00F767F6" w:rsidRDefault="006C3F3F" w:rsidP="006C3F3F">
      <w:pPr>
        <w:spacing w:after="0"/>
        <w:ind w:left="720" w:right="180"/>
        <w:rPr>
          <w:rFonts w:ascii="Arial Narrow" w:eastAsia="Times New Roman" w:hAnsi="Arial Narrow" w:cs="Times New Roman"/>
          <w:sz w:val="26"/>
          <w:szCs w:val="26"/>
          <w:lang w:eastAsia="pl-PL"/>
        </w:rPr>
      </w:pPr>
      <w:r w:rsidRPr="00F767F6">
        <w:rPr>
          <w:noProof/>
          <w:lang w:eastAsia="pl-PL"/>
        </w:rPr>
        <mc:AlternateContent>
          <mc:Choice Requires="wps">
            <w:drawing>
              <wp:anchor distT="0" distB="0" distL="114300" distR="114300" simplePos="0" relativeHeight="251664384" behindDoc="0" locked="0" layoutInCell="1" allowOverlap="1" wp14:anchorId="471F429F" wp14:editId="154BA3C8">
                <wp:simplePos x="0" y="0"/>
                <wp:positionH relativeFrom="margin">
                  <wp:align>left</wp:align>
                </wp:positionH>
                <wp:positionV relativeFrom="paragraph">
                  <wp:posOffset>12700</wp:posOffset>
                </wp:positionV>
                <wp:extent cx="5128895" cy="508635"/>
                <wp:effectExtent l="0" t="0" r="14605" b="5715"/>
                <wp:wrapNone/>
                <wp:docPr id="1049893670" name="Pole tekstowe 1049893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8895" cy="508635"/>
                        </a:xfrm>
                        <a:prstGeom prst="rect">
                          <a:avLst/>
                        </a:prstGeom>
                        <a:noFill/>
                        <a:ln>
                          <a:noFill/>
                        </a:ln>
                        <a:effectLst/>
                      </wps:spPr>
                      <wps:txbx>
                        <w:txbxContent>
                          <w:p w14:paraId="69D1440E"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∙100∙158,77∙219∙1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 w14:anchorId="471F429F" id="Pole tekstowe 1049893670" o:spid="_x0000_s1029" type="#_x0000_t202" style="position:absolute;left:0;text-align:left;margin-left:0;margin-top:1pt;width:403.85pt;height:40.05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" filled="f" stroked="f">
                <v:textbox inset="0,0,0,0">
                  <w:txbxContent>
                    <w:p w14:paraId="69D1440E"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∙100∙158,77∙219∙1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230990BD" w14:textId="77777777" w:rsidR="006C3F3F" w:rsidRPr="00F767F6" w:rsidRDefault="006C3F3F" w:rsidP="006C3F3F">
      <w:pPr>
        <w:spacing w:after="0"/>
        <w:ind w:left="720" w:right="180"/>
        <w:rPr>
          <w:rFonts w:ascii="Arial Narrow" w:eastAsia="Times New Roman" w:hAnsi="Arial Narrow" w:cs="Times New Roman"/>
          <w:sz w:val="26"/>
          <w:szCs w:val="26"/>
          <w:lang w:eastAsia="pl-PL"/>
        </w:rPr>
      </w:pPr>
    </w:p>
    <w:p w14:paraId="41025B02" w14:textId="77777777" w:rsidR="006C3F3F" w:rsidRPr="00F767F6" w:rsidRDefault="006C3F3F" w:rsidP="006C3F3F">
      <w:pPr>
        <w:spacing w:after="0"/>
        <w:ind w:right="180"/>
        <w:rPr>
          <w:rFonts w:ascii="Arial Narrow" w:eastAsia="Times New Roman" w:hAnsi="Arial Narrow" w:cs="Times New Roman"/>
          <w:sz w:val="26"/>
          <w:szCs w:val="26"/>
          <w:lang w:eastAsia="pl-PL"/>
        </w:rPr>
      </w:pPr>
    </w:p>
    <w:p w14:paraId="126A25FC" w14:textId="77777777" w:rsidR="006C3F3F" w:rsidRPr="00F767F6" w:rsidRDefault="006C3F3F" w:rsidP="006C3F3F">
      <w:pPr>
        <w:spacing w:after="0"/>
        <w:ind w:right="180"/>
        <w:rPr>
          <w:rFonts w:ascii="Arial Narrow" w:eastAsia="Times New Roman" w:hAnsi="Arial Narrow" w:cs="Times New Roman"/>
          <w:sz w:val="26"/>
          <w:szCs w:val="26"/>
          <w:lang w:eastAsia="pl-PL"/>
        </w:rPr>
      </w:pPr>
      <w:proofErr w:type="spellStart"/>
      <w:r w:rsidRPr="00F767F6">
        <w:rPr>
          <w:rFonts w:ascii="Arial Narrow" w:eastAsia="Times New Roman" w:hAnsi="Arial Narrow" w:cs="Times New Roman"/>
          <w:sz w:val="26"/>
          <w:szCs w:val="26"/>
          <w:lang w:eastAsia="pl-PL"/>
        </w:rPr>
        <w:t>Δu</w:t>
      </w:r>
      <w:proofErr w:type="spellEnd"/>
      <w:r w:rsidRPr="00F767F6">
        <w:rPr>
          <w:rFonts w:ascii="Arial Narrow" w:eastAsia="Times New Roman" w:hAnsi="Arial Narrow" w:cs="Times New Roman"/>
          <w:sz w:val="26"/>
          <w:szCs w:val="26"/>
          <w:vertAlign w:val="subscript"/>
          <w:lang w:eastAsia="pl-PL"/>
        </w:rPr>
        <w:t xml:space="preserve">% </w:t>
      </w:r>
      <w:r w:rsidRPr="00F767F6">
        <w:rPr>
          <w:rFonts w:ascii="Arial Narrow" w:eastAsia="Times New Roman" w:hAnsi="Arial Narrow" w:cs="Times New Roman"/>
          <w:sz w:val="26"/>
          <w:szCs w:val="26"/>
          <w:lang w:eastAsia="pl-PL"/>
        </w:rPr>
        <w:t>= 1,</w:t>
      </w:r>
      <w:r>
        <w:rPr>
          <w:rFonts w:ascii="Arial Narrow" w:eastAsia="Times New Roman" w:hAnsi="Arial Narrow" w:cs="Times New Roman"/>
          <w:sz w:val="26"/>
          <w:szCs w:val="26"/>
          <w:lang w:eastAsia="pl-PL"/>
        </w:rPr>
        <w:t>90</w:t>
      </w:r>
      <w:r w:rsidRPr="00F767F6">
        <w:rPr>
          <w:rFonts w:ascii="Arial Narrow" w:eastAsia="Times New Roman" w:hAnsi="Arial Narrow" w:cs="Times New Roman"/>
          <w:sz w:val="26"/>
          <w:szCs w:val="26"/>
          <w:lang w:eastAsia="pl-PL"/>
        </w:rPr>
        <w:t xml:space="preserve"> %  &lt; 4% - warunek spełniony</w:t>
      </w:r>
    </w:p>
    <w:p w14:paraId="0D3FE840" w14:textId="77777777" w:rsidR="006C3F3F" w:rsidRPr="009F29D9" w:rsidRDefault="006C3F3F" w:rsidP="006C3F3F">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67BD9F76" w14:textId="77777777" w:rsidR="006C3F3F" w:rsidRPr="009F29D9" w:rsidRDefault="006C3F3F" w:rsidP="006C3F3F">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709B6541" w14:textId="77777777" w:rsidR="006C3F3F" w:rsidRPr="009F29D9" w:rsidRDefault="006C3F3F" w:rsidP="006C3F3F">
      <w:pPr>
        <w:rPr>
          <w:vertAlign w:val="superscript"/>
        </w:rPr>
      </w:pPr>
      <w:r w:rsidRPr="009F29D9">
        <w:rPr>
          <w:rFonts w:ascii="Arial Narrow" w:hAnsi="Arial Narrow" w:cs="Tahoma"/>
          <w:sz w:val="26"/>
          <w:szCs w:val="26"/>
        </w:rPr>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14886454" w14:textId="77777777" w:rsidR="006C3F3F" w:rsidRPr="009F29D9" w:rsidRDefault="006336B3" w:rsidP="006C3F3F">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4F7DABC7" w14:textId="77777777" w:rsidR="006C3F3F" w:rsidRPr="009F29D9" w:rsidRDefault="006C3F3F" w:rsidP="006C3F3F">
      <w:pPr>
        <w:jc w:val="center"/>
        <w:rPr>
          <w:rFonts w:ascii="Arial Narrow" w:hAnsi="Arial Narrow"/>
          <w:szCs w:val="24"/>
        </w:rPr>
      </w:pPr>
      <w:r w:rsidRPr="009F29D9">
        <w:rPr>
          <w:rFonts w:ascii="Arial Narrow" w:hAnsi="Arial Narrow"/>
          <w:szCs w:val="24"/>
        </w:rPr>
        <w:t>60,15 &lt; 90 – zatem warunek został spełniony.</w:t>
      </w:r>
    </w:p>
    <w:p w14:paraId="2333D327" w14:textId="77777777" w:rsidR="006C3F3F" w:rsidRPr="00C3671F" w:rsidRDefault="006C3F3F" w:rsidP="006C3F3F"/>
    <w:p w14:paraId="16383B30" w14:textId="77777777" w:rsidR="006C3F3F" w:rsidRPr="00C3671F" w:rsidRDefault="006C3F3F" w:rsidP="006C3F3F">
      <w:pPr>
        <w:pStyle w:val="Akapitzlist"/>
        <w:numPr>
          <w:ilvl w:val="1"/>
          <w:numId w:val="51"/>
        </w:numPr>
        <w:spacing w:before="240" w:after="200" w:line="276" w:lineRule="auto"/>
        <w:jc w:val="left"/>
        <w:rPr>
          <w:rFonts w:ascii="Arial Narrow" w:hAnsi="Arial Narrow"/>
          <w:b/>
        </w:rPr>
      </w:pPr>
      <w:r w:rsidRPr="00C3671F">
        <w:rPr>
          <w:rFonts w:ascii="Arial Narrow" w:hAnsi="Arial Narrow"/>
          <w:b/>
        </w:rPr>
        <w:t xml:space="preserve"> Dla inwertera nr 10</w:t>
      </w:r>
    </w:p>
    <w:p w14:paraId="064366E0" w14:textId="77777777" w:rsidR="006C3F3F" w:rsidRPr="00C3671F" w:rsidRDefault="006C3F3F" w:rsidP="006C3F3F">
      <w:pPr>
        <w:spacing w:after="0"/>
        <w:rPr>
          <w:rFonts w:ascii="Arial Narrow" w:eastAsia="Times New Roman" w:hAnsi="Arial Narrow" w:cs="Times New Roman"/>
          <w:i/>
          <w:sz w:val="26"/>
          <w:szCs w:val="26"/>
          <w:u w:val="single"/>
          <w:lang w:eastAsia="pl-PL"/>
        </w:rPr>
      </w:pPr>
      <w:r w:rsidRPr="00C3671F">
        <w:rPr>
          <w:rFonts w:ascii="Arial Narrow" w:eastAsia="Times New Roman" w:hAnsi="Arial Narrow" w:cs="Times New Roman"/>
          <w:i/>
          <w:sz w:val="26"/>
          <w:szCs w:val="26"/>
          <w:u w:val="single"/>
          <w:lang w:eastAsia="pl-PL"/>
        </w:rPr>
        <w:lastRenderedPageBreak/>
        <w:t xml:space="preserve">Dla odcinka pomiędzy inwerterem </w:t>
      </w:r>
      <w:r w:rsidRPr="00C3671F">
        <w:rPr>
          <w:rFonts w:ascii="Arial Narrow" w:eastAsia="Times New Roman" w:hAnsi="Arial Narrow" w:cs="Times New Roman"/>
          <w:b/>
          <w:i/>
          <w:sz w:val="26"/>
          <w:szCs w:val="26"/>
          <w:u w:val="single"/>
          <w:lang w:eastAsia="pl-PL"/>
        </w:rPr>
        <w:t xml:space="preserve">SUN2000-100KTL-M1 Nr 10 </w:t>
      </w:r>
      <w:r w:rsidRPr="00C3671F">
        <w:rPr>
          <w:rFonts w:ascii="Arial Narrow" w:eastAsia="Times New Roman" w:hAnsi="Arial Narrow" w:cs="Times New Roman"/>
          <w:i/>
          <w:sz w:val="26"/>
          <w:szCs w:val="26"/>
          <w:u w:val="single"/>
          <w:lang w:eastAsia="pl-PL"/>
        </w:rPr>
        <w:t>a</w:t>
      </w:r>
      <w:r w:rsidRPr="00C3671F">
        <w:rPr>
          <w:rFonts w:ascii="Arial Narrow" w:eastAsia="Times New Roman" w:hAnsi="Arial Narrow" w:cs="Times New Roman"/>
          <w:b/>
          <w:i/>
          <w:sz w:val="26"/>
          <w:szCs w:val="26"/>
          <w:u w:val="single"/>
          <w:lang w:eastAsia="pl-PL"/>
        </w:rPr>
        <w:t xml:space="preserve"> Rozdzielnicą PV-1</w:t>
      </w:r>
      <w:r w:rsidRPr="00C3671F">
        <w:rPr>
          <w:rFonts w:ascii="Arial Narrow" w:eastAsia="Times New Roman" w:hAnsi="Arial Narrow" w:cs="Times New Roman"/>
          <w:i/>
          <w:sz w:val="26"/>
          <w:szCs w:val="26"/>
          <w:u w:val="single"/>
          <w:lang w:eastAsia="pl-PL"/>
        </w:rPr>
        <w:t>:</w:t>
      </w:r>
    </w:p>
    <w:p w14:paraId="62CE48F5"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Dane:</w:t>
      </w:r>
    </w:p>
    <w:p w14:paraId="1ED1D7F1" w14:textId="77777777" w:rsidR="006C3F3F" w:rsidRPr="00EF5D35" w:rsidRDefault="006C3F3F" w:rsidP="006C3F3F">
      <w:pPr>
        <w:spacing w:after="0"/>
        <w:rPr>
          <w:rFonts w:ascii="Arial Narrow" w:eastAsia="Times New Roman" w:hAnsi="Arial Narrow" w:cs="Times New Roman"/>
          <w:sz w:val="26"/>
          <w:szCs w:val="24"/>
          <w:lang w:eastAsia="pl-PL"/>
        </w:rPr>
      </w:pPr>
      <w:r w:rsidRPr="00EF5D35">
        <w:rPr>
          <w:rFonts w:ascii="Arial Narrow" w:eastAsia="Times New Roman" w:hAnsi="Arial Narrow" w:cs="Times New Roman"/>
          <w:sz w:val="26"/>
          <w:szCs w:val="24"/>
          <w:lang w:eastAsia="pl-PL"/>
        </w:rPr>
        <w:t>P</w:t>
      </w:r>
      <w:r w:rsidRPr="00EF5D35">
        <w:rPr>
          <w:rFonts w:ascii="Arial Narrow" w:eastAsia="Times New Roman" w:hAnsi="Arial Narrow" w:cs="Times New Roman"/>
          <w:sz w:val="26"/>
          <w:szCs w:val="24"/>
          <w:vertAlign w:val="subscript"/>
          <w:lang w:eastAsia="pl-PL"/>
        </w:rPr>
        <w:t>S</w:t>
      </w:r>
      <w:r w:rsidRPr="00EF5D35">
        <w:rPr>
          <w:rFonts w:ascii="Arial Narrow" w:eastAsia="Times New Roman" w:hAnsi="Arial Narrow" w:cs="Times New Roman"/>
          <w:sz w:val="26"/>
          <w:szCs w:val="24"/>
          <w:lang w:eastAsia="pl-PL"/>
        </w:rPr>
        <w:t xml:space="preserve"> = 110kW; cos</w:t>
      </w:r>
      <m:oMath>
        <m:r>
          <w:rPr>
            <w:rFonts w:ascii="Cambria Math" w:eastAsia="Cambria Math" w:hAnsi="Cambria Math"/>
            <w:sz w:val="26"/>
            <w:szCs w:val="26"/>
            <w:lang w:eastAsia="pl-PL"/>
          </w:rPr>
          <m:t>φ</m:t>
        </m:r>
      </m:oMath>
      <w:r w:rsidRPr="00EF5D35">
        <w:rPr>
          <w:rFonts w:ascii="Arial Narrow" w:eastAsia="Times New Roman" w:hAnsi="Arial Narrow" w:cs="Times New Roman"/>
          <w:sz w:val="26"/>
          <w:szCs w:val="26"/>
          <w:lang w:eastAsia="pl-PL"/>
        </w:rPr>
        <w:t xml:space="preserve">=1; </w:t>
      </w:r>
      <w:proofErr w:type="spellStart"/>
      <w:r w:rsidRPr="00EF5D35">
        <w:rPr>
          <w:rFonts w:ascii="Arial Narrow" w:eastAsia="Times New Roman" w:hAnsi="Arial Narrow" w:cs="Times New Roman"/>
          <w:sz w:val="26"/>
          <w:szCs w:val="24"/>
          <w:lang w:eastAsia="pl-PL"/>
        </w:rPr>
        <w:t>U</w:t>
      </w:r>
      <w:r w:rsidRPr="00EF5D35">
        <w:rPr>
          <w:rFonts w:ascii="Arial Narrow" w:eastAsia="Times New Roman" w:hAnsi="Arial Narrow" w:cs="Times New Roman"/>
          <w:sz w:val="26"/>
          <w:szCs w:val="24"/>
          <w:vertAlign w:val="subscript"/>
          <w:lang w:eastAsia="pl-PL"/>
        </w:rPr>
        <w:t>n</w:t>
      </w:r>
      <w:proofErr w:type="spellEnd"/>
      <w:r w:rsidRPr="00EF5D35">
        <w:rPr>
          <w:rFonts w:ascii="Arial Narrow" w:eastAsia="Times New Roman" w:hAnsi="Arial Narrow" w:cs="Times New Roman"/>
          <w:sz w:val="26"/>
          <w:szCs w:val="24"/>
          <w:lang w:eastAsia="pl-PL"/>
        </w:rPr>
        <w:t>=0,4kV</w:t>
      </w:r>
    </w:p>
    <w:p w14:paraId="7355F278"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Obliczeniowy prąd obciążenia:</w:t>
      </w:r>
    </w:p>
    <w:p w14:paraId="4343CF18" w14:textId="77777777" w:rsidR="006C3F3F" w:rsidRPr="00EF5D35" w:rsidRDefault="006336B3" w:rsidP="006C3F3F">
      <w:pPr>
        <w:tabs>
          <w:tab w:val="left" w:pos="0"/>
        </w:tabs>
        <w:spacing w:after="120"/>
        <w:ind w:right="85"/>
        <w:rPr>
          <w:rFonts w:ascii="Arial Narrow" w:eastAsia="Times New Roman"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P</m:t>
                  </m:r>
                </m:e>
                <m:sub>
                  <m:r>
                    <w:rPr>
                      <w:rFonts w:ascii="Cambria Math" w:eastAsia="Times New Roman" w:hAnsi="Cambria Math" w:cs="Times New Roman"/>
                      <w:sz w:val="26"/>
                      <w:szCs w:val="26"/>
                      <w:lang w:eastAsia="pl-PL"/>
                    </w:rPr>
                    <m:t>s</m:t>
                  </m:r>
                </m:sub>
              </m:sSub>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m:t>
              </m:r>
              <m:sSub>
                <m:sSubPr>
                  <m:ctrlPr>
                    <w:rPr>
                      <w:rFonts w:ascii="Cambria Math" w:eastAsia="Times New Roman" w:hAnsi="Cambria Math" w:cs="Times New Roman"/>
                      <w:bCs/>
                      <w:i/>
                      <w:sz w:val="26"/>
                      <w:szCs w:val="26"/>
                      <w:lang w:eastAsia="pl-PL"/>
                    </w:rPr>
                  </m:ctrlPr>
                </m:sSubPr>
                <m:e>
                  <m:r>
                    <w:rPr>
                      <w:rFonts w:ascii="Cambria Math" w:eastAsia="Times New Roman" w:hAnsi="Cambria Math" w:cs="Times New Roman"/>
                      <w:sz w:val="26"/>
                      <w:szCs w:val="26"/>
                      <w:lang w:eastAsia="pl-PL"/>
                    </w:rPr>
                    <m:t>U</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m:t>
              </m:r>
              <m:func>
                <m:funcPr>
                  <m:ctrlPr>
                    <w:rPr>
                      <w:rFonts w:ascii="Cambria Math" w:eastAsia="Times New Roman" w:hAnsi="Cambria Math" w:cs="Times New Roman"/>
                      <w:bCs/>
                      <w:i/>
                      <w:sz w:val="26"/>
                      <w:szCs w:val="26"/>
                      <w:lang w:eastAsia="pl-PL"/>
                    </w:rPr>
                  </m:ctrlPr>
                </m:funcPr>
                <m:fName>
                  <m:r>
                    <m:rPr>
                      <m:sty m:val="p"/>
                    </m:rPr>
                    <w:rPr>
                      <w:rFonts w:ascii="Cambria Math" w:eastAsia="Times New Roman" w:hAnsi="Cambria Math" w:cs="Times New Roman"/>
                      <w:sz w:val="26"/>
                      <w:szCs w:val="26"/>
                      <w:lang w:eastAsia="pl-PL"/>
                    </w:rPr>
                    <m:t>cos</m:t>
                  </m:r>
                </m:fName>
                <m:e>
                  <m:r>
                    <w:rPr>
                      <w:rFonts w:ascii="Cambria Math" w:eastAsia="Times New Roman" w:hAnsi="Cambria Math" w:cs="Times New Roman"/>
                      <w:sz w:val="26"/>
                      <w:szCs w:val="26"/>
                      <w:lang w:eastAsia="pl-PL"/>
                    </w:rPr>
                    <m:t>φ</m:t>
                  </m:r>
                </m:e>
              </m:func>
            </m:den>
          </m:f>
          <m:r>
            <w:rPr>
              <w:rFonts w:ascii="Cambria Math" w:eastAsia="Times New Roman" w:hAnsi="Cambria Math" w:cs="Times New Roman"/>
              <w:sz w:val="26"/>
              <w:szCs w:val="26"/>
              <w:lang w:eastAsia="pl-PL"/>
            </w:rPr>
            <m:t>=</m:t>
          </m:r>
          <m:f>
            <m:fPr>
              <m:ctrlPr>
                <w:rPr>
                  <w:rFonts w:ascii="Cambria Math" w:eastAsia="Times New Roman" w:hAnsi="Cambria Math" w:cs="Times New Roman"/>
                  <w:bCs/>
                  <w:i/>
                  <w:sz w:val="26"/>
                  <w:szCs w:val="26"/>
                  <w:lang w:eastAsia="pl-PL"/>
                </w:rPr>
              </m:ctrlPr>
            </m:fPr>
            <m:num>
              <m:r>
                <w:rPr>
                  <w:rFonts w:ascii="Cambria Math" w:eastAsia="Times New Roman" w:hAnsi="Cambria Math" w:cs="Times New Roman"/>
                  <w:sz w:val="26"/>
                  <w:szCs w:val="26"/>
                  <w:lang w:eastAsia="pl-PL"/>
                </w:rPr>
                <m:t>110×</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num>
            <m:den>
              <m:rad>
                <m:radPr>
                  <m:degHide m:val="1"/>
                  <m:ctrlPr>
                    <w:rPr>
                      <w:rFonts w:ascii="Cambria Math" w:eastAsia="Times New Roman" w:hAnsi="Cambria Math" w:cs="Times New Roman"/>
                      <w:bCs/>
                      <w:i/>
                      <w:sz w:val="26"/>
                      <w:szCs w:val="26"/>
                      <w:lang w:eastAsia="pl-PL"/>
                    </w:rPr>
                  </m:ctrlPr>
                </m:radPr>
                <m:deg/>
                <m:e>
                  <m:r>
                    <w:rPr>
                      <w:rFonts w:ascii="Cambria Math" w:eastAsia="Times New Roman" w:hAnsi="Cambria Math" w:cs="Times New Roman"/>
                      <w:sz w:val="26"/>
                      <w:szCs w:val="26"/>
                      <w:lang w:eastAsia="pl-PL"/>
                    </w:rPr>
                    <m:t>3</m:t>
                  </m:r>
                </m:e>
              </m:rad>
              <m:r>
                <w:rPr>
                  <w:rFonts w:ascii="Cambria Math" w:eastAsia="Times New Roman" w:hAnsi="Cambria Math" w:cs="Times New Roman"/>
                  <w:sz w:val="26"/>
                  <w:szCs w:val="26"/>
                  <w:lang w:eastAsia="pl-PL"/>
                </w:rPr>
                <m:t>×0,4×</m:t>
              </m:r>
              <m:sSup>
                <m:sSupPr>
                  <m:ctrlPr>
                    <w:rPr>
                      <w:rFonts w:ascii="Cambria Math" w:eastAsia="Times New Roman" w:hAnsi="Cambria Math" w:cs="Times New Roman"/>
                      <w:bCs/>
                      <w:i/>
                      <w:sz w:val="26"/>
                      <w:szCs w:val="26"/>
                      <w:lang w:eastAsia="pl-PL"/>
                    </w:rPr>
                  </m:ctrlPr>
                </m:sSupPr>
                <m:e>
                  <m:r>
                    <w:rPr>
                      <w:rFonts w:ascii="Cambria Math" w:eastAsia="Times New Roman" w:hAnsi="Cambria Math" w:cs="Times New Roman"/>
                      <w:sz w:val="26"/>
                      <w:szCs w:val="26"/>
                      <w:lang w:eastAsia="pl-PL"/>
                    </w:rPr>
                    <m:t>10</m:t>
                  </m:r>
                </m:e>
                <m:sup>
                  <m:r>
                    <w:rPr>
                      <w:rFonts w:ascii="Cambria Math" w:eastAsia="Times New Roman" w:hAnsi="Cambria Math" w:cs="Times New Roman"/>
                      <w:sz w:val="26"/>
                      <w:szCs w:val="26"/>
                      <w:lang w:eastAsia="pl-PL"/>
                    </w:rPr>
                    <m:t>3</m:t>
                  </m:r>
                </m:sup>
              </m:sSup>
              <m:r>
                <w:rPr>
                  <w:rFonts w:ascii="Cambria Math" w:eastAsia="Times New Roman" w:hAnsi="Cambria Math" w:cs="Times New Roman"/>
                  <w:sz w:val="26"/>
                  <w:szCs w:val="26"/>
                  <w:lang w:eastAsia="pl-PL"/>
                </w:rPr>
                <m:t>×1</m:t>
              </m:r>
            </m:den>
          </m:f>
          <m:r>
            <w:rPr>
              <w:rFonts w:ascii="Cambria Math" w:eastAsia="Times New Roman" w:hAnsi="Cambria Math" w:cs="Times New Roman"/>
              <w:sz w:val="26"/>
              <w:szCs w:val="26"/>
              <w:lang w:eastAsia="pl-PL"/>
            </w:rPr>
            <m:t>=158,77A</m:t>
          </m:r>
        </m:oMath>
      </m:oMathPara>
    </w:p>
    <w:p w14:paraId="1B6C9BF8" w14:textId="77777777" w:rsidR="006C3F3F" w:rsidRPr="007A6390" w:rsidRDefault="006C3F3F" w:rsidP="006C3F3F">
      <w:pPr>
        <w:spacing w:after="0"/>
        <w:rPr>
          <w:rFonts w:ascii="Arial Narrow" w:eastAsia="Times New Roman" w:hAnsi="Arial Narrow" w:cs="Times New Roman"/>
          <w:sz w:val="26"/>
          <w:szCs w:val="24"/>
          <w:lang w:eastAsia="pl-PL"/>
        </w:rPr>
      </w:pPr>
      <w:r w:rsidRPr="007A6390">
        <w:rPr>
          <w:rFonts w:ascii="Arial Narrow" w:eastAsia="Times New Roman" w:hAnsi="Arial Narrow" w:cs="Times New Roman"/>
          <w:sz w:val="26"/>
          <w:szCs w:val="24"/>
          <w:lang w:eastAsia="pl-PL"/>
        </w:rPr>
        <w:t>Na podstawie obliczeniowego prądu obciążenia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 dobrano zabezpieczenie o prądzie znamionowym I</w:t>
      </w:r>
      <w:r w:rsidRPr="007A6390">
        <w:rPr>
          <w:rFonts w:ascii="Arial Narrow" w:eastAsia="Times New Roman" w:hAnsi="Arial Narrow" w:cs="Times New Roman"/>
          <w:sz w:val="26"/>
          <w:szCs w:val="24"/>
          <w:vertAlign w:val="subscript"/>
          <w:lang w:eastAsia="pl-PL"/>
        </w:rPr>
        <w:t>n</w:t>
      </w:r>
      <w:r w:rsidRPr="007A6390">
        <w:rPr>
          <w:rFonts w:ascii="Arial Narrow" w:eastAsia="Times New Roman" w:hAnsi="Arial Narrow" w:cs="Times New Roman"/>
          <w:sz w:val="26"/>
          <w:szCs w:val="24"/>
          <w:lang w:eastAsia="pl-PL"/>
        </w:rPr>
        <w:t>, którego wartość musi być większa od I</w:t>
      </w:r>
      <w:r w:rsidRPr="007A6390">
        <w:rPr>
          <w:rFonts w:ascii="Arial Narrow" w:eastAsia="Times New Roman" w:hAnsi="Arial Narrow" w:cs="Times New Roman"/>
          <w:sz w:val="26"/>
          <w:szCs w:val="24"/>
          <w:vertAlign w:val="subscript"/>
          <w:lang w:eastAsia="pl-PL"/>
        </w:rPr>
        <w:t>B</w:t>
      </w:r>
      <w:r w:rsidRPr="007A6390">
        <w:rPr>
          <w:rFonts w:ascii="Arial Narrow" w:eastAsia="Times New Roman" w:hAnsi="Arial Narrow" w:cs="Times New Roman"/>
          <w:sz w:val="26"/>
          <w:szCs w:val="24"/>
          <w:lang w:eastAsia="pl-PL"/>
        </w:rPr>
        <w:t>.</w:t>
      </w:r>
    </w:p>
    <w:p w14:paraId="30A8412D" w14:textId="77777777" w:rsidR="006C3F3F" w:rsidRPr="00EF5D35" w:rsidRDefault="006336B3" w:rsidP="006C3F3F">
      <w:pPr>
        <w:spacing w:after="0"/>
        <w:rPr>
          <w:rFonts w:ascii="Arial Narrow" w:hAnsi="Arial Narrow" w:cs="Times New Roman"/>
          <w:bCs/>
          <w:sz w:val="26"/>
          <w:szCs w:val="26"/>
          <w:lang w:eastAsia="pl-PL"/>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lang w:eastAsia="pl-PL"/>
            </w:rPr>
            <m:t>=160A</m:t>
          </m:r>
        </m:oMath>
      </m:oMathPara>
    </w:p>
    <w:p w14:paraId="41D92B26" w14:textId="77777777" w:rsidR="006C3F3F" w:rsidRPr="007A6390" w:rsidRDefault="006C3F3F" w:rsidP="006C3F3F">
      <w:pPr>
        <w:spacing w:after="0"/>
        <w:rPr>
          <w:rFonts w:ascii="Arial Narrow" w:eastAsia="Times New Roman" w:hAnsi="Arial Narrow" w:cs="Times New Roman"/>
          <w:b/>
          <w:color w:val="FF0000"/>
          <w:sz w:val="26"/>
          <w:szCs w:val="24"/>
          <w:u w:val="single"/>
          <w:lang w:eastAsia="pl-PL"/>
        </w:rPr>
      </w:pPr>
      <w:r w:rsidRPr="007A6390">
        <w:rPr>
          <w:rFonts w:ascii="Arial Narrow" w:eastAsia="Times New Roman" w:hAnsi="Arial Narrow" w:cs="Times New Roman"/>
          <w:sz w:val="26"/>
          <w:szCs w:val="24"/>
          <w:u w:val="single"/>
          <w:lang w:eastAsia="pl-PL"/>
        </w:rPr>
        <w:t xml:space="preserve">Dobrano wkładkę bezpiecznikową  </w:t>
      </w:r>
      <w:r w:rsidRPr="00EF5D35">
        <w:rPr>
          <w:rFonts w:ascii="Arial Narrow" w:eastAsia="Times New Roman" w:hAnsi="Arial Narrow" w:cs="Times New Roman"/>
          <w:b/>
          <w:sz w:val="26"/>
          <w:szCs w:val="24"/>
          <w:u w:val="single"/>
          <w:lang w:eastAsia="pl-PL"/>
        </w:rPr>
        <w:t>WT-1/</w:t>
      </w:r>
      <w:proofErr w:type="spellStart"/>
      <w:r w:rsidRPr="00EF5D35">
        <w:rPr>
          <w:rFonts w:ascii="Arial Narrow" w:eastAsia="Times New Roman" w:hAnsi="Arial Narrow" w:cs="Times New Roman"/>
          <w:b/>
          <w:sz w:val="26"/>
          <w:szCs w:val="24"/>
          <w:u w:val="single"/>
          <w:lang w:eastAsia="pl-PL"/>
        </w:rPr>
        <w:t>gG</w:t>
      </w:r>
      <w:proofErr w:type="spellEnd"/>
      <w:r w:rsidRPr="00EF5D35">
        <w:rPr>
          <w:rFonts w:ascii="Arial Narrow" w:eastAsia="Times New Roman" w:hAnsi="Arial Narrow" w:cs="Times New Roman"/>
          <w:b/>
          <w:sz w:val="26"/>
          <w:szCs w:val="24"/>
          <w:u w:val="single"/>
          <w:lang w:eastAsia="pl-PL"/>
        </w:rPr>
        <w:t xml:space="preserve"> </w:t>
      </w:r>
      <w:r>
        <w:rPr>
          <w:rFonts w:ascii="Arial Narrow" w:eastAsia="Times New Roman" w:hAnsi="Arial Narrow" w:cs="Times New Roman"/>
          <w:b/>
          <w:sz w:val="26"/>
          <w:szCs w:val="24"/>
          <w:u w:val="single"/>
          <w:lang w:eastAsia="pl-PL"/>
        </w:rPr>
        <w:t>160</w:t>
      </w:r>
      <w:r w:rsidRPr="00EF5D35">
        <w:rPr>
          <w:rFonts w:ascii="Arial Narrow" w:eastAsia="Times New Roman" w:hAnsi="Arial Narrow" w:cs="Times New Roman"/>
          <w:b/>
          <w:sz w:val="26"/>
          <w:szCs w:val="24"/>
          <w:u w:val="single"/>
          <w:lang w:eastAsia="pl-PL"/>
        </w:rPr>
        <w:t>A</w:t>
      </w:r>
    </w:p>
    <w:p w14:paraId="43591570" w14:textId="77777777" w:rsidR="006C3F3F" w:rsidRPr="007A6390" w:rsidRDefault="006C3F3F" w:rsidP="006C3F3F">
      <w:pPr>
        <w:spacing w:before="120" w:after="0"/>
        <w:rPr>
          <w:rFonts w:ascii="Arial Narrow" w:eastAsia="Times New Roman" w:hAnsi="Arial Narrow" w:cs="Times New Roman"/>
          <w:color w:val="FF0000"/>
          <w:sz w:val="26"/>
          <w:szCs w:val="24"/>
          <w:lang w:eastAsia="pl-PL"/>
        </w:rPr>
      </w:pPr>
      <w:r w:rsidRPr="007A6390">
        <w:rPr>
          <w:rFonts w:ascii="Arial Narrow" w:eastAsia="Times New Roman" w:hAnsi="Arial Narrow" w:cs="Times New Roman"/>
          <w:sz w:val="26"/>
          <w:szCs w:val="24"/>
          <w:lang w:eastAsia="pl-PL"/>
        </w:rPr>
        <w:t xml:space="preserve">Z tabeli obciążalności długotrwałej kabli </w:t>
      </w:r>
      <w:r w:rsidRPr="00EF5D35">
        <w:rPr>
          <w:rFonts w:ascii="Arial Narrow" w:eastAsia="Times New Roman" w:hAnsi="Arial Narrow" w:cs="Times New Roman"/>
          <w:sz w:val="26"/>
          <w:szCs w:val="24"/>
          <w:lang w:eastAsia="pl-PL"/>
        </w:rPr>
        <w:t xml:space="preserve">odczytano, iż dla kabla YAKY </w:t>
      </w:r>
      <w:r>
        <w:rPr>
          <w:rFonts w:ascii="Arial Narrow" w:eastAsia="Times New Roman" w:hAnsi="Arial Narrow" w:cs="Times New Roman"/>
          <w:sz w:val="26"/>
          <w:szCs w:val="24"/>
          <w:lang w:eastAsia="pl-PL"/>
        </w:rPr>
        <w:t>4</w:t>
      </w:r>
      <w:r w:rsidRPr="00EF5D35">
        <w:rPr>
          <w:rFonts w:ascii="Arial Narrow" w:eastAsia="Times New Roman" w:hAnsi="Arial Narrow" w:cs="Times New Roman"/>
          <w:sz w:val="26"/>
          <w:szCs w:val="24"/>
          <w:lang w:eastAsia="pl-PL"/>
        </w:rPr>
        <w:t>x240mm</w:t>
      </w:r>
      <w:r w:rsidRPr="00EF5D35">
        <w:rPr>
          <w:rFonts w:ascii="Arial Narrow" w:eastAsia="Times New Roman" w:hAnsi="Arial Narrow" w:cs="Times New Roman"/>
          <w:sz w:val="26"/>
          <w:szCs w:val="24"/>
          <w:vertAlign w:val="superscript"/>
          <w:lang w:eastAsia="pl-PL"/>
        </w:rPr>
        <w:t>2</w:t>
      </w:r>
    </w:p>
    <w:p w14:paraId="4B985236" w14:textId="77777777" w:rsidR="006C3F3F" w:rsidRPr="00C903C4" w:rsidRDefault="006C3F3F" w:rsidP="006C3F3F">
      <w:pPr>
        <w:spacing w:after="0"/>
        <w:rPr>
          <w:rFonts w:ascii="Arial Narrow" w:eastAsia="Times New Roman" w:hAnsi="Arial Narrow" w:cs="Times New Roman"/>
          <w:sz w:val="26"/>
          <w:szCs w:val="24"/>
          <w:lang w:eastAsia="pl-PL"/>
        </w:rPr>
      </w:pPr>
      <w:proofErr w:type="spellStart"/>
      <w:r w:rsidRPr="00C903C4">
        <w:rPr>
          <w:rFonts w:ascii="Arial Narrow" w:eastAsia="Times New Roman" w:hAnsi="Arial Narrow" w:cs="Times New Roman"/>
          <w:sz w:val="26"/>
          <w:szCs w:val="24"/>
          <w:lang w:eastAsia="pl-PL"/>
        </w:rPr>
        <w:t>I</w:t>
      </w:r>
      <w:r w:rsidRPr="00C903C4">
        <w:rPr>
          <w:rFonts w:ascii="Arial Narrow" w:eastAsia="Times New Roman" w:hAnsi="Arial Narrow" w:cs="Times New Roman"/>
          <w:sz w:val="26"/>
          <w:szCs w:val="24"/>
          <w:vertAlign w:val="subscript"/>
          <w:lang w:eastAsia="pl-PL"/>
        </w:rPr>
        <w:t>dd</w:t>
      </w:r>
      <w:proofErr w:type="spellEnd"/>
      <w:r w:rsidRPr="00C903C4">
        <w:rPr>
          <w:rFonts w:ascii="Arial Narrow" w:eastAsia="Times New Roman" w:hAnsi="Arial Narrow" w:cs="Times New Roman"/>
          <w:sz w:val="26"/>
          <w:szCs w:val="24"/>
          <w:lang w:eastAsia="pl-PL"/>
        </w:rPr>
        <w:t xml:space="preserve"> = </w:t>
      </w:r>
      <w:r>
        <w:rPr>
          <w:rFonts w:ascii="Arial Narrow" w:eastAsia="Times New Roman" w:hAnsi="Arial Narrow" w:cs="Times New Roman"/>
          <w:sz w:val="26"/>
          <w:szCs w:val="24"/>
          <w:lang w:eastAsia="pl-PL"/>
        </w:rPr>
        <w:t>363</w:t>
      </w:r>
      <w:r w:rsidRPr="00C903C4">
        <w:rPr>
          <w:rFonts w:ascii="Arial Narrow" w:eastAsia="Times New Roman" w:hAnsi="Arial Narrow" w:cs="Times New Roman"/>
          <w:sz w:val="26"/>
          <w:szCs w:val="24"/>
          <w:lang w:eastAsia="pl-PL"/>
        </w:rPr>
        <w:t xml:space="preserve">A </w:t>
      </w:r>
    </w:p>
    <w:p w14:paraId="2D96CA5E" w14:textId="77777777" w:rsidR="006C3F3F" w:rsidRPr="00C903C4" w:rsidRDefault="006C3F3F" w:rsidP="006C3F3F">
      <w:pPr>
        <w:spacing w:after="0"/>
        <w:rPr>
          <w:rFonts w:ascii="Arial Narrow" w:eastAsia="Times New Roman" w:hAnsi="Arial Narrow" w:cs="Times New Roman"/>
          <w:sz w:val="26"/>
          <w:szCs w:val="24"/>
          <w:lang w:eastAsia="pl-PL"/>
        </w:rPr>
      </w:pPr>
      <w:r w:rsidRPr="00C903C4">
        <w:rPr>
          <w:rFonts w:ascii="Arial Narrow" w:eastAsia="Times New Roman" w:hAnsi="Arial Narrow" w:cs="Times New Roman"/>
          <w:sz w:val="26"/>
          <w:szCs w:val="24"/>
          <w:lang w:eastAsia="pl-PL"/>
        </w:rPr>
        <w:t>biorąc pod uwagę ułożenie kabla odczytano współczynnik poprawkowy k = 0,87</w:t>
      </w:r>
    </w:p>
    <w:p w14:paraId="0CDE4F71" w14:textId="77777777" w:rsidR="006C3F3F" w:rsidRPr="00C903C4" w:rsidRDefault="006336B3" w:rsidP="006C3F3F">
      <w:pPr>
        <w:spacing w:after="0"/>
        <w:rPr>
          <w:rFonts w:ascii="Arial Narrow" w:eastAsia="Times New Roman" w:hAnsi="Arial Narrow" w:cs="Times New Roman"/>
          <w:sz w:val="26"/>
          <w:szCs w:val="26"/>
          <w:lang w:eastAsia="pl-PL"/>
        </w:rPr>
      </w:p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r>
          <w:rPr>
            <w:rFonts w:ascii="Cambria Math" w:eastAsia="Times New Roman" w:hAnsi="Cambria Math" w:cs="Times New Roman"/>
            <w:sz w:val="26"/>
            <w:szCs w:val="26"/>
            <w:lang w:eastAsia="pl-PL"/>
          </w:rPr>
          <m:t>=k×</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dd</m:t>
            </m:r>
          </m:sub>
        </m:sSub>
        <m:r>
          <w:rPr>
            <w:rFonts w:ascii="Cambria Math" w:eastAsia="Times New Roman" w:hAnsi="Cambria Math" w:cs="Times New Roman"/>
            <w:sz w:val="26"/>
            <w:szCs w:val="26"/>
            <w:lang w:eastAsia="pl-PL"/>
          </w:rPr>
          <m:t>=315,81</m:t>
        </m:r>
      </m:oMath>
      <w:r w:rsidR="006C3F3F" w:rsidRPr="00C903C4">
        <w:rPr>
          <w:rFonts w:ascii="Arial Narrow" w:eastAsia="Times New Roman" w:hAnsi="Arial Narrow" w:cs="Times New Roman"/>
          <w:sz w:val="26"/>
          <w:szCs w:val="26"/>
          <w:lang w:eastAsia="pl-PL"/>
        </w:rPr>
        <w:t>A</w:t>
      </w:r>
    </w:p>
    <w:p w14:paraId="479A6CFB" w14:textId="77777777" w:rsidR="006C3F3F" w:rsidRPr="007A6390" w:rsidRDefault="006C3F3F" w:rsidP="006C3F3F">
      <w:pPr>
        <w:spacing w:after="0"/>
        <w:rPr>
          <w:rFonts w:ascii="Arial Narrow" w:eastAsia="Times New Roman" w:hAnsi="Arial Narrow" w:cs="Times New Roman"/>
          <w:sz w:val="26"/>
          <w:szCs w:val="26"/>
          <w:lang w:eastAsia="pl-PL"/>
        </w:rPr>
      </w:pPr>
      <w:r w:rsidRPr="007A6390">
        <w:rPr>
          <w:rFonts w:ascii="Arial Narrow" w:eastAsia="Times New Roman" w:hAnsi="Arial Narrow" w:cs="Times New Roman"/>
          <w:sz w:val="26"/>
          <w:szCs w:val="26"/>
          <w:lang w:eastAsia="pl-PL"/>
        </w:rPr>
        <w:t>Sprawdzenie ogólnych warunków:</w:t>
      </w:r>
    </w:p>
    <w:p w14:paraId="0A53A53D" w14:textId="77777777" w:rsidR="006C3F3F" w:rsidRPr="00C903C4" w:rsidRDefault="006336B3" w:rsidP="006C3F3F">
      <w:pPr>
        <w:spacing w:after="0"/>
        <w:rPr>
          <w:rFonts w:ascii="Arial Narrow" w:eastAsia="Times New Roman" w:hAnsi="Arial Narrow" w:cs="Times New Roman"/>
          <w:bCs/>
          <w:sz w:val="26"/>
          <w:szCs w:val="26"/>
        </w:rPr>
      </w:pPr>
      <m:oMathPara>
        <m:oMathParaPr>
          <m:jc m:val="left"/>
        </m:oMathParaPr>
        <m:oMath>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B</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n</m:t>
              </m:r>
            </m:sub>
          </m:sSub>
          <m:r>
            <w:rPr>
              <w:rFonts w:ascii="Cambria Math" w:eastAsia="Times New Roman" w:hAnsi="Cambria Math" w:cs="Times New Roman"/>
              <w:sz w:val="26"/>
              <w:szCs w:val="26"/>
            </w:rPr>
            <m:t>&lt;</m:t>
          </m:r>
          <m:sSub>
            <m:sSubPr>
              <m:ctrlPr>
                <w:rPr>
                  <w:rFonts w:ascii="Cambria Math" w:eastAsia="Times New Roman" w:hAnsi="Cambria Math" w:cs="Times New Roman"/>
                  <w:bCs/>
                  <w:i/>
                  <w:sz w:val="26"/>
                  <w:szCs w:val="26"/>
                </w:rPr>
              </m:ctrlPr>
            </m:sSubPr>
            <m:e>
              <m:r>
                <w:rPr>
                  <w:rFonts w:ascii="Cambria Math" w:eastAsia="Times New Roman" w:hAnsi="Cambria Math" w:cs="Times New Roman"/>
                  <w:sz w:val="26"/>
                  <w:szCs w:val="26"/>
                  <w:lang w:eastAsia="pl-PL"/>
                </w:rPr>
                <m:t>I</m:t>
              </m:r>
            </m:e>
            <m:sub>
              <m:r>
                <w:rPr>
                  <w:rFonts w:ascii="Cambria Math" w:eastAsia="Times New Roman" w:hAnsi="Cambria Math" w:cs="Times New Roman"/>
                  <w:sz w:val="26"/>
                  <w:szCs w:val="26"/>
                  <w:lang w:eastAsia="pl-PL"/>
                </w:rPr>
                <m:t>Z</m:t>
              </m:r>
            </m:sub>
          </m:sSub>
        </m:oMath>
      </m:oMathPara>
    </w:p>
    <w:p w14:paraId="45F6D6A6" w14:textId="77777777" w:rsidR="006C3F3F" w:rsidRPr="00D3287E" w:rsidRDefault="006336B3" w:rsidP="006C3F3F">
      <w:pPr>
        <w:pStyle w:val="NormalnyWeb"/>
        <w:spacing w:line="276" w:lineRule="auto"/>
        <w:ind w:left="-567" w:firstLine="687"/>
        <w:rPr>
          <w:iCs/>
          <w:sz w:val="26"/>
          <w:szCs w:val="26"/>
        </w:rPr>
      </w:pPr>
      <m:oMath>
        <m:sSub>
          <m:sSubPr>
            <m:ctrlPr>
              <w:rPr>
                <w:rFonts w:ascii="Cambria Math" w:eastAsiaTheme="minorEastAsia" w:hAnsi="Cambria Math" w:cstheme="minorBidi"/>
                <w:i/>
                <w:iCs/>
                <w:sz w:val="28"/>
                <w:szCs w:val="28"/>
              </w:rPr>
            </m:ctrlPr>
          </m:sSubPr>
          <m:e>
            <m:r>
              <w:rPr>
                <w:rFonts w:ascii="Cambria Math" w:hAnsi="Cambria Math" w:cstheme="minorBidi"/>
                <w:sz w:val="28"/>
                <w:szCs w:val="28"/>
              </w:rPr>
              <m:t>I</m:t>
            </m:r>
          </m:e>
          <m:sub>
            <m:r>
              <w:rPr>
                <w:rFonts w:ascii="Cambria Math" w:hAnsi="Cambria Math" w:cstheme="minorBidi"/>
                <w:sz w:val="28"/>
                <w:szCs w:val="28"/>
              </w:rPr>
              <m:t>Z</m:t>
            </m:r>
          </m:sub>
        </m:sSub>
        <m:r>
          <w:rPr>
            <w:rFonts w:ascii="Cambria Math" w:hAnsi="Cambria Math" w:cstheme="minorBidi"/>
            <w:sz w:val="28"/>
            <w:szCs w:val="28"/>
          </w:rPr>
          <m:t xml:space="preserve"> ≥ </m:t>
        </m:r>
        <m:f>
          <m:fPr>
            <m:ctrlPr>
              <w:rPr>
                <w:rFonts w:ascii="Cambria Math" w:eastAsiaTheme="minorEastAsia" w:hAnsi="Cambria Math" w:cstheme="minorBidi"/>
                <w:i/>
                <w:iCs/>
                <w:sz w:val="28"/>
                <w:szCs w:val="28"/>
              </w:rPr>
            </m:ctrlPr>
          </m:fPr>
          <m:num>
            <m:sSub>
              <m:sSubPr>
                <m:ctrlPr>
                  <w:rPr>
                    <w:rFonts w:ascii="Cambria Math" w:eastAsiaTheme="minorEastAsia" w:hAnsi="Cambria Math" w:cstheme="minorBidi"/>
                    <w:i/>
                    <w:iCs/>
                    <w:sz w:val="28"/>
                    <w:szCs w:val="28"/>
                  </w:rPr>
                </m:ctrlPr>
              </m:sSubPr>
              <m:e>
                <m:r>
                  <w:rPr>
                    <w:rFonts w:ascii="Cambria Math" w:hAnsi="Cambria Math" w:cstheme="minorBidi"/>
                    <w:sz w:val="28"/>
                    <w:szCs w:val="28"/>
                  </w:rPr>
                  <m:t>k</m:t>
                </m:r>
              </m:e>
              <m:sub>
                <m:r>
                  <w:rPr>
                    <w:rFonts w:ascii="Cambria Math" w:hAnsi="Cambria Math" w:cstheme="minorBidi"/>
                    <w:sz w:val="28"/>
                    <w:szCs w:val="28"/>
                  </w:rPr>
                  <m:t>2</m:t>
                </m:r>
              </m:sub>
            </m:sSub>
            <m:r>
              <w:rPr>
                <w:rFonts w:ascii="Cambria Math" w:eastAsiaTheme="minorEastAsia" w:hAnsi="Cambria Math" w:cstheme="minorBidi"/>
                <w:sz w:val="28"/>
                <w:szCs w:val="28"/>
              </w:rPr>
              <m:t xml:space="preserve">* </m:t>
            </m:r>
            <m:sSub>
              <m:sSubPr>
                <m:ctrlPr>
                  <w:rPr>
                    <w:rFonts w:ascii="Cambria Math" w:eastAsiaTheme="minorEastAsia" w:hAnsi="Cambria Math" w:cstheme="minorBidi"/>
                    <w:i/>
                    <w:iCs/>
                    <w:sz w:val="28"/>
                    <w:szCs w:val="28"/>
                  </w:rPr>
                </m:ctrlPr>
              </m:sSubPr>
              <m:e>
                <m:r>
                  <w:rPr>
                    <w:rFonts w:ascii="Cambria Math" w:eastAsiaTheme="minorEastAsia" w:hAnsi="Cambria Math" w:cstheme="minorBidi"/>
                    <w:sz w:val="28"/>
                    <w:szCs w:val="28"/>
                  </w:rPr>
                  <m:t>I</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1,45</m:t>
            </m:r>
          </m:den>
        </m:f>
      </m:oMath>
      <w:r w:rsidR="006C3F3F" w:rsidRPr="00D3287E">
        <w:rPr>
          <w:iCs/>
          <w:sz w:val="26"/>
          <w:szCs w:val="26"/>
        </w:rPr>
        <w:t>= 177A</w:t>
      </w:r>
    </w:p>
    <w:p w14:paraId="29956EB4" w14:textId="77777777" w:rsidR="006C3F3F" w:rsidRPr="00D3287E" w:rsidRDefault="006C3F3F" w:rsidP="006C3F3F">
      <w:pPr>
        <w:spacing w:after="0"/>
        <w:ind w:right="180"/>
        <w:rPr>
          <w:rFonts w:ascii="Arial Narrow" w:eastAsia="Times New Roman" w:hAnsi="Arial Narrow" w:cs="Times New Roman"/>
          <w:sz w:val="26"/>
          <w:szCs w:val="26"/>
          <w:lang w:eastAsia="pl-PL"/>
        </w:rPr>
      </w:pPr>
      <w:r w:rsidRPr="00D3287E">
        <w:rPr>
          <w:rFonts w:ascii="Arial Narrow" w:eastAsia="Times New Roman" w:hAnsi="Arial Narrow" w:cs="Times New Roman"/>
          <w:sz w:val="26"/>
          <w:szCs w:val="26"/>
          <w:lang w:eastAsia="pl-PL"/>
        </w:rPr>
        <w:t>gdzie: k</w:t>
      </w:r>
      <w:r w:rsidRPr="00D3287E">
        <w:rPr>
          <w:rFonts w:ascii="Arial Narrow" w:eastAsia="Times New Roman" w:hAnsi="Arial Narrow" w:cs="Times New Roman"/>
          <w:sz w:val="26"/>
          <w:szCs w:val="26"/>
          <w:vertAlign w:val="subscript"/>
          <w:lang w:eastAsia="pl-PL"/>
        </w:rPr>
        <w:t>2</w:t>
      </w:r>
      <w:r w:rsidRPr="00D3287E">
        <w:rPr>
          <w:rFonts w:ascii="Arial Narrow" w:eastAsia="Times New Roman" w:hAnsi="Arial Narrow" w:cs="Times New Roman"/>
          <w:sz w:val="26"/>
          <w:szCs w:val="26"/>
          <w:lang w:eastAsia="pl-PL"/>
        </w:rPr>
        <w:t xml:space="preserve"> – jest to wartość współczynnika dla wkładki bezpiecznikowej </w:t>
      </w:r>
      <w:proofErr w:type="spellStart"/>
      <w:r w:rsidRPr="00D3287E">
        <w:rPr>
          <w:rFonts w:ascii="Arial Narrow" w:eastAsia="Times New Roman" w:hAnsi="Arial Narrow" w:cs="Times New Roman"/>
          <w:sz w:val="26"/>
          <w:szCs w:val="26"/>
          <w:lang w:eastAsia="pl-PL"/>
        </w:rPr>
        <w:t>gG</w:t>
      </w:r>
      <w:proofErr w:type="spellEnd"/>
      <w:r w:rsidRPr="00D3287E">
        <w:rPr>
          <w:rFonts w:ascii="Arial Narrow" w:eastAsia="Times New Roman" w:hAnsi="Arial Narrow" w:cs="Times New Roman"/>
          <w:sz w:val="26"/>
          <w:szCs w:val="26"/>
          <w:lang w:eastAsia="pl-PL"/>
        </w:rPr>
        <w:t>, który jest równy 1,6</w:t>
      </w:r>
    </w:p>
    <w:p w14:paraId="64C4C568" w14:textId="77777777" w:rsidR="006C3F3F" w:rsidRPr="00D3287E" w:rsidRDefault="006C3F3F" w:rsidP="006C3F3F">
      <w:pPr>
        <w:spacing w:before="240" w:after="0"/>
        <w:ind w:right="181"/>
        <w:rPr>
          <w:rFonts w:ascii="Arial Narrow" w:eastAsia="Times New Roman" w:hAnsi="Arial Narrow" w:cs="Times New Roman"/>
          <w:sz w:val="26"/>
          <w:szCs w:val="26"/>
          <w:u w:val="single"/>
          <w:lang w:eastAsia="pl-PL"/>
        </w:rPr>
      </w:pPr>
      <w:r w:rsidRPr="00D3287E">
        <w:rPr>
          <w:rFonts w:ascii="Arial Narrow" w:eastAsia="Times New Roman" w:hAnsi="Arial Narrow" w:cs="Times New Roman"/>
          <w:sz w:val="26"/>
          <w:szCs w:val="26"/>
          <w:u w:val="single"/>
          <w:lang w:eastAsia="pl-PL"/>
        </w:rPr>
        <w:t>Warunki są spełnione</w:t>
      </w:r>
    </w:p>
    <w:p w14:paraId="6BD614B3" w14:textId="77777777" w:rsidR="006C3F3F" w:rsidRPr="00C3671F" w:rsidRDefault="006C3F3F" w:rsidP="006C3F3F">
      <w:pPr>
        <w:spacing w:before="240" w:after="0"/>
        <w:ind w:right="181"/>
        <w:rPr>
          <w:rFonts w:ascii="Arial Narrow" w:eastAsia="Times New Roman" w:hAnsi="Arial Narrow" w:cs="Times New Roman"/>
          <w:sz w:val="26"/>
          <w:szCs w:val="26"/>
          <w:u w:val="single"/>
          <w:lang w:eastAsia="pl-PL"/>
        </w:rPr>
      </w:pPr>
    </w:p>
    <w:p w14:paraId="0EE502C7" w14:textId="77777777" w:rsidR="006C3F3F" w:rsidRPr="00F767F6" w:rsidRDefault="006C3F3F" w:rsidP="006C3F3F">
      <w:pPr>
        <w:spacing w:after="120"/>
        <w:ind w:right="181"/>
        <w:rPr>
          <w:rFonts w:ascii="Arial Narrow" w:eastAsia="Times New Roman" w:hAnsi="Arial Narrow" w:cs="Times New Roman"/>
          <w:b/>
          <w:sz w:val="26"/>
          <w:szCs w:val="26"/>
          <w:u w:val="single"/>
          <w:lang w:eastAsia="pl-PL"/>
        </w:rPr>
      </w:pPr>
      <w:r w:rsidRPr="00F767F6">
        <w:rPr>
          <w:rFonts w:ascii="Arial Narrow" w:eastAsia="Times New Roman" w:hAnsi="Arial Narrow" w:cs="Times New Roman"/>
          <w:b/>
          <w:sz w:val="26"/>
          <w:szCs w:val="26"/>
          <w:u w:val="single"/>
          <w:lang w:eastAsia="pl-PL"/>
        </w:rPr>
        <w:t>Obliczenia spadków napięć</w:t>
      </w:r>
    </w:p>
    <w:p w14:paraId="02A84791" w14:textId="77777777" w:rsidR="006C3F3F" w:rsidRPr="00F767F6" w:rsidRDefault="006C3F3F" w:rsidP="006C3F3F">
      <w:pPr>
        <w:spacing w:after="0"/>
        <w:ind w:right="180"/>
        <w:rPr>
          <w:rFonts w:ascii="Arial Narrow" w:eastAsia="Times New Roman" w:hAnsi="Arial Narrow" w:cs="Times New Roman"/>
          <w:sz w:val="26"/>
          <w:szCs w:val="26"/>
          <w:lang w:eastAsia="pl-PL"/>
        </w:rPr>
      </w:pPr>
      <w:r w:rsidRPr="00F767F6">
        <w:rPr>
          <w:rFonts w:ascii="Arial Narrow" w:eastAsia="Times New Roman" w:hAnsi="Arial Narrow" w:cs="Times New Roman"/>
          <w:sz w:val="26"/>
          <w:szCs w:val="26"/>
          <w:lang w:eastAsia="pl-PL"/>
        </w:rPr>
        <w:t>Przyjęto długość kabla YAKY l=1</w:t>
      </w:r>
      <w:r>
        <w:rPr>
          <w:rFonts w:ascii="Arial Narrow" w:eastAsia="Times New Roman" w:hAnsi="Arial Narrow" w:cs="Times New Roman"/>
          <w:sz w:val="26"/>
          <w:szCs w:val="26"/>
          <w:lang w:eastAsia="pl-PL"/>
        </w:rPr>
        <w:t>71</w:t>
      </w:r>
      <w:r w:rsidRPr="00F767F6">
        <w:rPr>
          <w:rFonts w:ascii="Arial Narrow" w:eastAsia="Times New Roman" w:hAnsi="Arial Narrow" w:cs="Times New Roman"/>
          <w:sz w:val="26"/>
          <w:szCs w:val="26"/>
          <w:lang w:eastAsia="pl-PL"/>
        </w:rPr>
        <w:t>m</w:t>
      </w:r>
    </w:p>
    <w:p w14:paraId="0CCE2CCB" w14:textId="77777777" w:rsidR="006C3F3F" w:rsidRPr="00F767F6" w:rsidRDefault="006C3F3F" w:rsidP="006C3F3F">
      <w:pPr>
        <w:spacing w:after="0"/>
        <w:ind w:left="720" w:right="180"/>
        <w:rPr>
          <w:rFonts w:ascii="Arial Narrow" w:eastAsia="Times New Roman" w:hAnsi="Arial Narrow" w:cs="Times New Roman"/>
          <w:sz w:val="26"/>
          <w:szCs w:val="26"/>
          <w:lang w:eastAsia="pl-PL"/>
        </w:rPr>
      </w:pPr>
      <w:r w:rsidRPr="00F767F6">
        <w:rPr>
          <w:noProof/>
          <w:lang w:eastAsia="pl-PL"/>
        </w:rPr>
        <mc:AlternateContent>
          <mc:Choice Requires="wps">
            <w:drawing>
              <wp:anchor distT="0" distB="0" distL="114300" distR="114300" simplePos="0" relativeHeight="251665408" behindDoc="0" locked="0" layoutInCell="1" allowOverlap="1" wp14:anchorId="11D6F737" wp14:editId="7ED6BE5C">
                <wp:simplePos x="0" y="0"/>
                <wp:positionH relativeFrom="margin">
                  <wp:align>left</wp:align>
                </wp:positionH>
                <wp:positionV relativeFrom="paragraph">
                  <wp:posOffset>12700</wp:posOffset>
                </wp:positionV>
                <wp:extent cx="3586039" cy="508635"/>
                <wp:effectExtent l="0" t="0" r="14605" b="5715"/>
                <wp:wrapNone/>
                <wp:docPr id="578307939" name="Pole tekstowe 578307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86039" cy="508635"/>
                        </a:xfrm>
                        <a:prstGeom prst="rect">
                          <a:avLst/>
                        </a:prstGeom>
                        <a:noFill/>
                        <a:ln>
                          <a:noFill/>
                        </a:ln>
                        <a:effectLst/>
                      </wps:spPr>
                      <wps:txbx>
                        <w:txbxContent>
                          <w:p w14:paraId="7879DEDA"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∙100∙158,77∙171∙1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 w14:anchorId="11D6F737" id="Pole tekstowe 578307939" o:spid="_x0000_s1030" type="#_x0000_t202" style="position:absolute;left:0;text-align:left;margin-left:0;margin-top:1pt;width:282.35pt;height:40.05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" filled="f" stroked="f">
                <v:textbox inset="0,0,0,0">
                  <w:txbxContent>
                    <w:p w14:paraId="7879DEDA" w14:textId="77777777" w:rsidR="006C3F3F" w:rsidRPr="006A7907" w:rsidRDefault="006336B3" w:rsidP="006C3F3F">
                      <w:pPr>
                        <w:pStyle w:val="NormalnyWeb"/>
                        <w:rPr>
                          <w:color w:val="000000" w:themeColor="text1"/>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eastAsia="Cambria Math" w:hAnsi="Cambria Math" w:cstheme="minorBidi"/>
                                  <w:color w:val="000000" w:themeColor="text1"/>
                                  <w:sz w:val="22"/>
                                  <w:szCs w:val="22"/>
                                </w:rPr>
                                <m:t>∆</m:t>
                              </m:r>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m:t>
                              </m:r>
                            </m:sub>
                          </m:sSub>
                          <m:r>
                            <w:rPr>
                              <w:rFonts w:ascii="Cambria Math" w:hAnsi="Cambria Math" w:cstheme="minorBidi"/>
                              <w:color w:val="000000" w:themeColor="text1"/>
                              <w:sz w:val="22"/>
                              <w:szCs w:val="22"/>
                            </w:rPr>
                            <m:t>=</m:t>
                          </m:r>
                          <m:f>
                            <m:fPr>
                              <m:ctrlPr>
                                <w:rPr>
                                  <w:rFonts w:ascii="Cambria Math" w:eastAsiaTheme="minorEastAsia" w:hAnsi="Cambria Math" w:cstheme="minorBidi"/>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m:t>
                              </m:r>
                              <m:sSub>
                                <m:sSubPr>
                                  <m:ctrlPr>
                                    <w:rPr>
                                      <w:rFonts w:ascii="Cambria Math" w:eastAsia="Cambria Math" w:hAnsi="Cambria Math" w:cstheme="minorBidi"/>
                                      <w:i/>
                                      <w:color w:val="000000" w:themeColor="text1"/>
                                      <w:sz w:val="22"/>
                                      <w:szCs w:val="22"/>
                                    </w:rPr>
                                  </m:ctrlPr>
                                </m:sSubPr>
                                <m:e>
                                  <m:r>
                                    <w:rPr>
                                      <w:rFonts w:ascii="Cambria Math" w:eastAsia="Cambria Math" w:hAnsi="Cambria Math" w:cstheme="minorBidi"/>
                                      <w:color w:val="000000" w:themeColor="text1"/>
                                      <w:sz w:val="22"/>
                                      <w:szCs w:val="22"/>
                                    </w:rPr>
                                    <m:t>I</m:t>
                                  </m:r>
                                </m:e>
                                <m:sub>
                                  <m:r>
                                    <w:rPr>
                                      <w:rFonts w:ascii="Cambria Math" w:eastAsia="Cambria Math" w:hAnsi="Cambria Math" w:cstheme="minorBidi"/>
                                      <w:color w:val="000000" w:themeColor="text1"/>
                                      <w:sz w:val="22"/>
                                      <w:szCs w:val="22"/>
                                    </w:rPr>
                                    <m:t>b</m:t>
                                  </m:r>
                                </m:sub>
                              </m:sSub>
                              <m:r>
                                <w:rPr>
                                  <w:rFonts w:ascii="Cambria Math" w:eastAsia="Cambria Math" w:hAnsi="Cambria Math" w:cstheme="minorBidi"/>
                                  <w:color w:val="000000" w:themeColor="text1"/>
                                  <w:sz w:val="22"/>
                                  <w:szCs w:val="22"/>
                                </w:rPr>
                                <m:t>∙L∙cosφ</m:t>
                              </m:r>
                            </m:num>
                            <m:den>
                              <m:r>
                                <w:rPr>
                                  <w:rFonts w:ascii="Cambria Math" w:eastAsiaTheme="minorEastAsia" w:hAnsi="Cambria Math" w:cstheme="minorBidi"/>
                                  <w:color w:val="000000" w:themeColor="text1"/>
                                  <w:sz w:val="22"/>
                                  <w:szCs w:val="22"/>
                                </w:rPr>
                                <m:t>σ∙s∙</m:t>
                              </m:r>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U</m:t>
                                  </m:r>
                                </m:e>
                                <m:sub>
                                  <m:r>
                                    <w:rPr>
                                      <w:rFonts w:ascii="Cambria Math" w:hAnsi="Cambria Math" w:cstheme="minorBidi"/>
                                      <w:color w:val="000000" w:themeColor="text1"/>
                                      <w:sz w:val="22"/>
                                      <w:szCs w:val="22"/>
                                    </w:rPr>
                                    <m:t>n</m:t>
                                  </m:r>
                                </m:sub>
                              </m:sSub>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ad>
                                <m:radPr>
                                  <m:degHide m:val="1"/>
                                  <m:ctrlPr>
                                    <w:rPr>
                                      <w:rFonts w:ascii="Cambria Math" w:eastAsiaTheme="minorEastAsia" w:hAnsi="Cambria Math" w:cstheme="minorBidi"/>
                                      <w:i/>
                                      <w:iCs/>
                                      <w:color w:val="000000" w:themeColor="text1"/>
                                      <w:sz w:val="22"/>
                                      <w:szCs w:val="22"/>
                                    </w:rPr>
                                  </m:ctrlPr>
                                </m:radPr>
                                <m:deg/>
                                <m:e>
                                  <m:r>
                                    <w:rPr>
                                      <w:rFonts w:ascii="Cambria Math" w:hAnsi="Cambria Math" w:cstheme="minorBidi"/>
                                      <w:color w:val="000000" w:themeColor="text1"/>
                                      <w:sz w:val="22"/>
                                      <w:szCs w:val="22"/>
                                    </w:rPr>
                                    <m:t>3</m:t>
                                  </m:r>
                                </m:e>
                              </m:rad>
                              <m:r>
                                <w:rPr>
                                  <w:rFonts w:ascii="Cambria Math" w:eastAsia="Cambria Math" w:hAnsi="Cambria Math" w:cstheme="minorBidi"/>
                                  <w:color w:val="000000" w:themeColor="text1"/>
                                  <w:sz w:val="22"/>
                                  <w:szCs w:val="22"/>
                                </w:rPr>
                                <m:t>∙100∙158,77∙171∙1</m:t>
                              </m:r>
                            </m:num>
                            <m:den>
                              <m:r>
                                <w:rPr>
                                  <w:rFonts w:ascii="Cambria Math" w:hAnsi="Cambria Math"/>
                                  <w:color w:val="000000" w:themeColor="text1"/>
                                  <w:sz w:val="22"/>
                                  <w:szCs w:val="22"/>
                                </w:rPr>
                                <m:t>33</m:t>
                              </m:r>
                              <m:r>
                                <w:rPr>
                                  <w:rFonts w:ascii="Cambria Math" w:eastAsia="Cambria Math" w:hAnsi="Cambria Math" w:cstheme="minorBidi"/>
                                  <w:color w:val="000000" w:themeColor="text1"/>
                                  <w:sz w:val="22"/>
                                  <w:szCs w:val="22"/>
                                </w:rPr>
                                <m:t>∙240∙400</m:t>
                              </m:r>
                            </m:den>
                          </m:f>
                        </m:oMath>
                      </m:oMathPara>
                    </w:p>
                  </w:txbxContent>
                </v:textbox>
                <w10:wrap anchorx="margin"/>
              </v:shape>
            </w:pict>
          </mc:Fallback>
        </mc:AlternateContent>
      </w:r>
    </w:p>
    <w:p w14:paraId="5C99142E" w14:textId="77777777" w:rsidR="006C3F3F" w:rsidRPr="00F767F6" w:rsidRDefault="006C3F3F" w:rsidP="006C3F3F">
      <w:pPr>
        <w:spacing w:after="0"/>
        <w:ind w:left="720" w:right="180"/>
        <w:rPr>
          <w:rFonts w:ascii="Arial Narrow" w:eastAsia="Times New Roman" w:hAnsi="Arial Narrow" w:cs="Times New Roman"/>
          <w:sz w:val="26"/>
          <w:szCs w:val="26"/>
          <w:lang w:eastAsia="pl-PL"/>
        </w:rPr>
      </w:pPr>
    </w:p>
    <w:p w14:paraId="77A80E87" w14:textId="77777777" w:rsidR="006C3F3F" w:rsidRPr="00F767F6" w:rsidRDefault="006C3F3F" w:rsidP="006C3F3F">
      <w:pPr>
        <w:spacing w:after="0"/>
        <w:ind w:right="180"/>
        <w:rPr>
          <w:rFonts w:ascii="Arial Narrow" w:eastAsia="Times New Roman" w:hAnsi="Arial Narrow" w:cs="Times New Roman"/>
          <w:sz w:val="26"/>
          <w:szCs w:val="26"/>
          <w:lang w:eastAsia="pl-PL"/>
        </w:rPr>
      </w:pPr>
    </w:p>
    <w:p w14:paraId="05423C32" w14:textId="77777777" w:rsidR="006C3F3F" w:rsidRPr="00F767F6" w:rsidRDefault="006C3F3F" w:rsidP="006C3F3F">
      <w:pPr>
        <w:spacing w:after="0"/>
        <w:ind w:right="180"/>
        <w:rPr>
          <w:rFonts w:ascii="Arial Narrow" w:eastAsia="Times New Roman" w:hAnsi="Arial Narrow" w:cs="Times New Roman"/>
          <w:sz w:val="26"/>
          <w:szCs w:val="26"/>
          <w:lang w:eastAsia="pl-PL"/>
        </w:rPr>
      </w:pPr>
      <w:proofErr w:type="spellStart"/>
      <w:r w:rsidRPr="00F767F6">
        <w:rPr>
          <w:rFonts w:ascii="Arial Narrow" w:eastAsia="Times New Roman" w:hAnsi="Arial Narrow" w:cs="Times New Roman"/>
          <w:sz w:val="26"/>
          <w:szCs w:val="26"/>
          <w:lang w:eastAsia="pl-PL"/>
        </w:rPr>
        <w:t>Δu</w:t>
      </w:r>
      <w:proofErr w:type="spellEnd"/>
      <w:r w:rsidRPr="00F767F6">
        <w:rPr>
          <w:rFonts w:ascii="Arial Narrow" w:eastAsia="Times New Roman" w:hAnsi="Arial Narrow" w:cs="Times New Roman"/>
          <w:sz w:val="26"/>
          <w:szCs w:val="26"/>
          <w:vertAlign w:val="subscript"/>
          <w:lang w:eastAsia="pl-PL"/>
        </w:rPr>
        <w:t xml:space="preserve">% </w:t>
      </w:r>
      <w:r w:rsidRPr="00F767F6">
        <w:rPr>
          <w:rFonts w:ascii="Arial Narrow" w:eastAsia="Times New Roman" w:hAnsi="Arial Narrow" w:cs="Times New Roman"/>
          <w:sz w:val="26"/>
          <w:szCs w:val="26"/>
          <w:lang w:eastAsia="pl-PL"/>
        </w:rPr>
        <w:t>= 1,</w:t>
      </w:r>
      <w:r>
        <w:rPr>
          <w:rFonts w:ascii="Arial Narrow" w:eastAsia="Times New Roman" w:hAnsi="Arial Narrow" w:cs="Times New Roman"/>
          <w:sz w:val="26"/>
          <w:szCs w:val="26"/>
          <w:lang w:eastAsia="pl-PL"/>
        </w:rPr>
        <w:t>48</w:t>
      </w:r>
      <w:r w:rsidRPr="00F767F6">
        <w:rPr>
          <w:rFonts w:ascii="Arial Narrow" w:eastAsia="Times New Roman" w:hAnsi="Arial Narrow" w:cs="Times New Roman"/>
          <w:sz w:val="26"/>
          <w:szCs w:val="26"/>
          <w:lang w:eastAsia="pl-PL"/>
        </w:rPr>
        <w:t xml:space="preserve"> %  &lt; 4% - warunek spełniony</w:t>
      </w:r>
    </w:p>
    <w:p w14:paraId="590BF40C" w14:textId="77777777" w:rsidR="006C3F3F" w:rsidRPr="009F29D9" w:rsidRDefault="006C3F3F" w:rsidP="006C3F3F">
      <w:pPr>
        <w:spacing w:after="0"/>
        <w:rPr>
          <w:rFonts w:ascii="Arial Narrow" w:eastAsia="Times New Roman" w:hAnsi="Arial Narrow" w:cs="Times New Roman"/>
          <w:i/>
          <w:sz w:val="26"/>
          <w:szCs w:val="26"/>
          <w:lang w:eastAsia="pl-PL"/>
        </w:rPr>
      </w:pPr>
      <w:r w:rsidRPr="009F29D9">
        <w:rPr>
          <w:rFonts w:ascii="Arial Narrow" w:eastAsia="Times New Roman" w:hAnsi="Arial Narrow" w:cs="Times New Roman"/>
          <w:i/>
          <w:sz w:val="26"/>
          <w:szCs w:val="26"/>
          <w:lang w:eastAsia="pl-PL"/>
        </w:rPr>
        <w:t>Kable oraz zabezpieczenia nadprądowe zostały prawidłowo dobrane.</w:t>
      </w:r>
    </w:p>
    <w:p w14:paraId="3A9E5ECE" w14:textId="77777777" w:rsidR="006C3F3F" w:rsidRPr="009F29D9" w:rsidRDefault="006C3F3F" w:rsidP="006C3F3F">
      <w:pPr>
        <w:rPr>
          <w:rFonts w:ascii="Arial Narrow" w:eastAsia="Times New Roman" w:hAnsi="Arial Narrow" w:cs="Times New Roman"/>
          <w:b/>
          <w:sz w:val="26"/>
          <w:szCs w:val="26"/>
          <w:u w:val="single"/>
          <w:lang w:eastAsia="pl-PL"/>
        </w:rPr>
      </w:pPr>
      <w:r w:rsidRPr="009F29D9">
        <w:rPr>
          <w:rFonts w:ascii="Arial Narrow" w:eastAsia="Times New Roman" w:hAnsi="Arial Narrow" w:cs="Times New Roman"/>
          <w:b/>
          <w:sz w:val="26"/>
          <w:szCs w:val="26"/>
          <w:u w:val="single"/>
          <w:lang w:eastAsia="pl-PL"/>
        </w:rPr>
        <w:t>Weryfikacja izolacji kabla na wytrzymałość w warunkach zwarciowych.</w:t>
      </w:r>
    </w:p>
    <w:p w14:paraId="68A7D4A2" w14:textId="77777777" w:rsidR="006C3F3F" w:rsidRPr="009F29D9" w:rsidRDefault="006C3F3F" w:rsidP="006C3F3F">
      <w:pPr>
        <w:rPr>
          <w:vertAlign w:val="superscript"/>
        </w:rPr>
      </w:pPr>
      <w:r w:rsidRPr="009F29D9">
        <w:rPr>
          <w:rFonts w:ascii="Arial Narrow" w:hAnsi="Arial Narrow" w:cs="Tahoma"/>
          <w:sz w:val="26"/>
          <w:szCs w:val="26"/>
        </w:rPr>
        <w:lastRenderedPageBreak/>
        <w:t>Warunek:</w:t>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w:r w:rsidRPr="009F29D9">
        <w:rPr>
          <w:rFonts w:ascii="Arial Narrow" w:hAnsi="Arial Narrow" w:cs="Tahoma"/>
          <w:sz w:val="26"/>
          <w:szCs w:val="26"/>
        </w:rPr>
        <w:tab/>
      </w:r>
      <m:oMath>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rmax.</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t</m:t>
            </m:r>
          </m:e>
          <m:sub>
            <m:r>
              <w:rPr>
                <w:rFonts w:ascii="Cambria Math" w:hAnsi="Cambria Math"/>
                <w:vertAlign w:val="superscript"/>
              </w:rPr>
              <m:t>ddp</m:t>
            </m:r>
          </m:sub>
        </m:sSub>
      </m:oMath>
    </w:p>
    <w:p w14:paraId="099535DA" w14:textId="77777777" w:rsidR="006C3F3F" w:rsidRPr="009F29D9" w:rsidRDefault="006336B3" w:rsidP="006C3F3F">
      <m:oMathPara>
        <m:oMath>
          <m:sSub>
            <m:sSubPr>
              <m:ctrlPr>
                <w:rPr>
                  <w:rFonts w:ascii="Cambria Math" w:hAnsi="Cambria Math"/>
                </w:rPr>
              </m:ctrlPr>
            </m:sSubPr>
            <m:e>
              <m:r>
                <w:rPr>
                  <w:rFonts w:ascii="Cambria Math" w:hAnsi="Cambria Math"/>
                </w:rPr>
                <m:t>t</m:t>
              </m:r>
            </m:e>
            <m:sub>
              <m:r>
                <w:rPr>
                  <w:rFonts w:ascii="Cambria Math" w:hAnsi="Cambria Math"/>
                </w:rPr>
                <m:t>rmax</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ddp</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m:t>
                  </m:r>
                </m:sub>
              </m:sSub>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B</m:t>
                          </m:r>
                        </m:sub>
                      </m:sSub>
                    </m:num>
                    <m:den>
                      <m:sSup>
                        <m:sSupPr>
                          <m:ctrlPr>
                            <w:rPr>
                              <w:rFonts w:ascii="Cambria Math" w:hAnsi="Cambria Math"/>
                            </w:rPr>
                          </m:ctrlPr>
                        </m:sSupPr>
                        <m:e>
                          <m:sSub>
                            <m:sSubPr>
                              <m:ctrlPr>
                                <w:rPr>
                                  <w:rFonts w:ascii="Cambria Math" w:hAnsi="Cambria Math"/>
                                </w:rPr>
                              </m:ctrlPr>
                            </m:sSubPr>
                            <m:e>
                              <m:r>
                                <w:rPr>
                                  <w:rFonts w:ascii="Cambria Math" w:hAnsi="Cambria Math"/>
                                </w:rPr>
                                <m:t>I</m:t>
                              </m:r>
                            </m:e>
                            <m:sub>
                              <m:r>
                                <w:rPr>
                                  <w:rFonts w:ascii="Cambria Math" w:hAnsi="Cambria Math"/>
                                </w:rPr>
                                <m:t>dd</m:t>
                              </m:r>
                            </m:sub>
                          </m:sSub>
                        </m:e>
                        <m:sup>
                          <m:r>
                            <m:rPr>
                              <m:sty m:val="p"/>
                            </m:rPr>
                            <w:rPr>
                              <w:rFonts w:ascii="Cambria Math" w:hAnsi="Cambria Math"/>
                            </w:rPr>
                            <m:t>'</m:t>
                          </m:r>
                        </m:sup>
                      </m:sSup>
                    </m:den>
                  </m:f>
                </m:e>
              </m:d>
            </m:e>
            <m:sup>
              <m:r>
                <m:rPr>
                  <m:sty m:val="p"/>
                </m:rPr>
                <w:rPr>
                  <w:rFonts w:ascii="Cambria Math" w:hAnsi="Cambria Math"/>
                </w:rPr>
                <m:t>2</m:t>
              </m:r>
            </m:sup>
          </m:sSup>
          <m:r>
            <m:rPr>
              <m:sty m:val="p"/>
            </m:rPr>
            <w:rPr>
              <w:rFonts w:ascii="Cambria Math" w:hAnsi="Cambria Math"/>
            </w:rPr>
            <m:t>=</m:t>
          </m:r>
          <m:r>
            <w:rPr>
              <w:rFonts w:ascii="Cambria Math" w:hAnsi="Cambria Math"/>
            </w:rPr>
            <m:t>30+</m:t>
          </m:r>
          <m:d>
            <m:dPr>
              <m:ctrlPr>
                <w:rPr>
                  <w:rFonts w:ascii="Cambria Math" w:hAnsi="Cambria Math"/>
                  <w:i/>
                </w:rPr>
              </m:ctrlPr>
            </m:dPr>
            <m:e>
              <m:r>
                <w:rPr>
                  <w:rFonts w:ascii="Cambria Math" w:hAnsi="Cambria Math"/>
                </w:rPr>
                <m:t>90-30</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158,77</m:t>
                      </m:r>
                    </m:num>
                    <m:den>
                      <m:r>
                        <w:rPr>
                          <w:rFonts w:ascii="Cambria Math" w:hAnsi="Cambria Math"/>
                        </w:rPr>
                        <m:t>363</m:t>
                      </m:r>
                    </m:den>
                  </m:f>
                </m:e>
              </m:d>
            </m:e>
            <m:sup>
              <m:r>
                <w:rPr>
                  <w:rFonts w:ascii="Cambria Math" w:hAnsi="Cambria Math"/>
                </w:rPr>
                <m:t>2</m:t>
              </m:r>
            </m:sup>
          </m:sSup>
          <m:r>
            <w:rPr>
              <w:rFonts w:ascii="Cambria Math" w:hAnsi="Cambria Math"/>
            </w:rPr>
            <m:t>=41,48°C</m:t>
          </m:r>
        </m:oMath>
      </m:oMathPara>
    </w:p>
    <w:p w14:paraId="3C3FAE5C" w14:textId="77777777" w:rsidR="006C3F3F" w:rsidRPr="009F29D9" w:rsidRDefault="006C3F3F" w:rsidP="006C3F3F">
      <w:pPr>
        <w:jc w:val="center"/>
        <w:rPr>
          <w:rFonts w:ascii="Arial Narrow" w:hAnsi="Arial Narrow"/>
          <w:szCs w:val="24"/>
        </w:rPr>
      </w:pPr>
      <w:r w:rsidRPr="009F29D9">
        <w:rPr>
          <w:rFonts w:ascii="Arial Narrow" w:hAnsi="Arial Narrow"/>
          <w:szCs w:val="24"/>
        </w:rPr>
        <w:t>60,15 &lt; 90 – zatem warunek został spełniony.</w:t>
      </w:r>
    </w:p>
    <w:p w14:paraId="7210C1CE" w14:textId="77777777" w:rsidR="006C3F3F" w:rsidRPr="0084704C" w:rsidRDefault="006C3F3F" w:rsidP="006C3F3F">
      <w:pPr>
        <w:spacing w:after="0"/>
        <w:rPr>
          <w:rFonts w:ascii="Arial Narrow" w:hAnsi="Arial Narrow"/>
          <w:color w:val="FF0000"/>
          <w:szCs w:val="24"/>
        </w:rPr>
      </w:pPr>
    </w:p>
    <w:p w14:paraId="6E820D0A" w14:textId="77777777" w:rsidR="006C3F3F" w:rsidRDefault="006C3F3F">
      <w:pPr>
        <w:spacing w:after="160" w:line="259" w:lineRule="auto"/>
        <w:jc w:val="left"/>
        <w:rPr>
          <w:rFonts w:ascii="Arial Narrow" w:hAnsi="Arial Narrow"/>
          <w:b/>
          <w:bCs/>
          <w:sz w:val="26"/>
          <w:szCs w:val="26"/>
        </w:rPr>
      </w:pPr>
    </w:p>
    <w:p w14:paraId="44C91AE2" w14:textId="77777777" w:rsidR="006C3F3F" w:rsidRDefault="006C3F3F">
      <w:pPr>
        <w:spacing w:after="160" w:line="259" w:lineRule="auto"/>
        <w:jc w:val="left"/>
        <w:rPr>
          <w:rFonts w:ascii="Arial Narrow" w:hAnsi="Arial Narrow"/>
          <w:b/>
          <w:bCs/>
          <w:sz w:val="26"/>
          <w:szCs w:val="26"/>
        </w:rPr>
      </w:pPr>
    </w:p>
    <w:p w14:paraId="34AFC4D1" w14:textId="77777777" w:rsidR="006C3F3F" w:rsidRDefault="006C3F3F">
      <w:pPr>
        <w:spacing w:after="160" w:line="259" w:lineRule="auto"/>
        <w:jc w:val="left"/>
        <w:rPr>
          <w:rFonts w:ascii="Arial Narrow" w:hAnsi="Arial Narrow"/>
          <w:b/>
          <w:bCs/>
          <w:sz w:val="26"/>
          <w:szCs w:val="26"/>
        </w:rPr>
      </w:pPr>
    </w:p>
    <w:p w14:paraId="518444C8" w14:textId="0D3EDDF9" w:rsidR="006C3F3F" w:rsidRDefault="006C3F3F">
      <w:pPr>
        <w:spacing w:after="160" w:line="259" w:lineRule="auto"/>
        <w:jc w:val="left"/>
        <w:rPr>
          <w:rFonts w:ascii="Arial Narrow" w:hAnsi="Arial Narrow"/>
          <w:b/>
          <w:bCs/>
          <w:sz w:val="26"/>
          <w:szCs w:val="26"/>
        </w:rPr>
      </w:pPr>
      <w:r>
        <w:rPr>
          <w:rFonts w:ascii="Arial Narrow" w:hAnsi="Arial Narrow"/>
          <w:b/>
          <w:bCs/>
          <w:sz w:val="26"/>
          <w:szCs w:val="26"/>
        </w:rPr>
        <w:br w:type="page"/>
      </w:r>
    </w:p>
    <w:p w14:paraId="0064579E" w14:textId="1AB0BBE7" w:rsidR="00F30184" w:rsidRPr="004A27DC" w:rsidRDefault="00F30184" w:rsidP="00F45C52">
      <w:pPr>
        <w:pStyle w:val="Styl1"/>
        <w:numPr>
          <w:ilvl w:val="0"/>
          <w:numId w:val="46"/>
        </w:numPr>
      </w:pPr>
      <w:bookmarkStart w:id="586" w:name="_Toc90233904"/>
      <w:bookmarkStart w:id="587" w:name="_Toc90821909"/>
      <w:bookmarkStart w:id="588" w:name="_Toc90994155"/>
      <w:bookmarkStart w:id="589" w:name="_Toc94515255"/>
      <w:bookmarkStart w:id="590" w:name="_Toc97194868"/>
      <w:bookmarkStart w:id="591" w:name="_Toc97201878"/>
      <w:bookmarkStart w:id="592" w:name="_Toc102998878"/>
      <w:bookmarkStart w:id="593" w:name="_Toc116454687"/>
      <w:bookmarkStart w:id="594" w:name="_Toc124768438"/>
      <w:bookmarkStart w:id="595" w:name="_Toc124768600"/>
      <w:bookmarkStart w:id="596" w:name="_Toc165963671"/>
      <w:bookmarkStart w:id="597" w:name="_Toc166502039"/>
      <w:bookmarkStart w:id="598" w:name="_Toc175661365"/>
      <w:bookmarkStart w:id="599" w:name="_Toc183426348"/>
      <w:r w:rsidRPr="004A27DC">
        <w:lastRenderedPageBreak/>
        <w:t>RYSUNKI TECHNICZNE FARMA</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2481E9F8" w14:textId="77777777" w:rsidR="00F30184" w:rsidRPr="009D5F68" w:rsidRDefault="00F30184" w:rsidP="00F30184">
      <w:pPr>
        <w:pStyle w:val="PUNKT111"/>
        <w:numPr>
          <w:ilvl w:val="0"/>
          <w:numId w:val="0"/>
        </w:numPr>
        <w:rPr>
          <w:bCs w:val="0"/>
          <w:color w:val="FF0000"/>
        </w:rPr>
      </w:pPr>
      <w:r w:rsidRPr="009D5F68">
        <w:rPr>
          <w:color w:val="FF0000"/>
        </w:rPr>
        <w:br w:type="page"/>
      </w:r>
    </w:p>
    <w:p w14:paraId="1FBDAC87" w14:textId="4F10CEC1" w:rsidR="00BC6BC4" w:rsidRDefault="00BC6BC4" w:rsidP="00BC6BC4">
      <w:pPr>
        <w:pStyle w:val="PUNKT111"/>
        <w:numPr>
          <w:ilvl w:val="0"/>
          <w:numId w:val="0"/>
        </w:numPr>
        <w:ind w:left="1068"/>
      </w:pPr>
      <w:bookmarkStart w:id="600" w:name="_Toc183426349"/>
      <w:bookmarkStart w:id="601" w:name="_Toc90233906"/>
      <w:bookmarkStart w:id="602" w:name="_Toc90837022"/>
      <w:bookmarkStart w:id="603" w:name="_Toc90838988"/>
      <w:bookmarkStart w:id="604" w:name="_Toc90876008"/>
      <w:bookmarkStart w:id="605" w:name="_Toc90994157"/>
      <w:bookmarkStart w:id="606" w:name="_Toc94515256"/>
      <w:bookmarkStart w:id="607" w:name="_Toc97194869"/>
      <w:bookmarkStart w:id="608" w:name="_Toc97201879"/>
      <w:bookmarkStart w:id="609" w:name="_Toc102998879"/>
      <w:bookmarkStart w:id="610" w:name="_Toc116454688"/>
      <w:bookmarkStart w:id="611" w:name="_Toc124768439"/>
      <w:bookmarkStart w:id="612" w:name="_Toc124768601"/>
      <w:bookmarkStart w:id="613" w:name="_Toc165963672"/>
      <w:bookmarkStart w:id="614" w:name="_Toc166502579"/>
      <w:bookmarkStart w:id="615" w:name="_Toc175660896"/>
      <w:r>
        <w:lastRenderedPageBreak/>
        <w:t>Rys. Z-1 Plan zagospodarowania terenu</w:t>
      </w:r>
      <w:bookmarkEnd w:id="600"/>
      <w:r>
        <w:t xml:space="preserve"> </w:t>
      </w:r>
    </w:p>
    <w:p w14:paraId="52D8967B" w14:textId="77777777" w:rsidR="00BC6BC4" w:rsidRDefault="00BC6BC4">
      <w:pPr>
        <w:spacing w:after="160" w:line="259" w:lineRule="auto"/>
        <w:jc w:val="left"/>
        <w:rPr>
          <w:rFonts w:ascii="Arial Narrow" w:eastAsiaTheme="majorEastAsia" w:hAnsi="Arial Narrow" w:cstheme="majorBidi"/>
          <w:b/>
          <w:bCs/>
          <w:sz w:val="22"/>
          <w:szCs w:val="22"/>
        </w:rPr>
      </w:pPr>
      <w:r>
        <w:br w:type="page"/>
      </w:r>
    </w:p>
    <w:p w14:paraId="43C7478D" w14:textId="77777777" w:rsidR="00BC6BC4" w:rsidRDefault="00BC6BC4" w:rsidP="00BC6BC4">
      <w:pPr>
        <w:pStyle w:val="PUNKT111"/>
        <w:numPr>
          <w:ilvl w:val="0"/>
          <w:numId w:val="0"/>
        </w:numPr>
        <w:ind w:left="1068"/>
      </w:pPr>
    </w:p>
    <w:p w14:paraId="4A908D49" w14:textId="37980891" w:rsidR="00BC6BC4" w:rsidRDefault="00BC6BC4" w:rsidP="00BC6BC4">
      <w:pPr>
        <w:pStyle w:val="PUNKT111"/>
        <w:numPr>
          <w:ilvl w:val="0"/>
          <w:numId w:val="0"/>
        </w:numPr>
        <w:ind w:left="1068"/>
      </w:pPr>
      <w:bookmarkStart w:id="616" w:name="_Toc183426350"/>
      <w:r>
        <w:t>Rys. Z-2 String plan</w:t>
      </w:r>
      <w:bookmarkEnd w:id="616"/>
      <w:r>
        <w:t xml:space="preserve"> </w:t>
      </w:r>
    </w:p>
    <w:p w14:paraId="5E8D630A" w14:textId="77777777" w:rsidR="00BC6BC4" w:rsidRDefault="00BC6BC4">
      <w:pPr>
        <w:spacing w:after="160" w:line="259" w:lineRule="auto"/>
        <w:jc w:val="left"/>
        <w:rPr>
          <w:rFonts w:ascii="Arial Narrow" w:eastAsiaTheme="majorEastAsia" w:hAnsi="Arial Narrow" w:cstheme="majorBidi"/>
          <w:b/>
          <w:bCs/>
          <w:sz w:val="22"/>
          <w:szCs w:val="22"/>
        </w:rPr>
      </w:pPr>
      <w:r>
        <w:br w:type="page"/>
      </w:r>
    </w:p>
    <w:p w14:paraId="7A01F16E" w14:textId="77777777" w:rsidR="00BC6BC4" w:rsidRDefault="00BC6BC4" w:rsidP="00BC6BC4">
      <w:pPr>
        <w:pStyle w:val="PUNKT111"/>
        <w:numPr>
          <w:ilvl w:val="0"/>
          <w:numId w:val="0"/>
        </w:numPr>
        <w:ind w:left="1068"/>
      </w:pPr>
    </w:p>
    <w:p w14:paraId="268905FC" w14:textId="27A94550" w:rsidR="00BC6BC4" w:rsidRDefault="00BC6BC4" w:rsidP="00BC6BC4">
      <w:pPr>
        <w:pStyle w:val="PUNKT111"/>
        <w:numPr>
          <w:ilvl w:val="0"/>
          <w:numId w:val="0"/>
        </w:numPr>
        <w:ind w:left="1068"/>
      </w:pPr>
      <w:bookmarkStart w:id="617" w:name="_Toc183426351"/>
      <w:r w:rsidRPr="004A27DC">
        <w:t>Rys. E-</w:t>
      </w:r>
      <w:r>
        <w:t>1</w:t>
      </w:r>
      <w:r w:rsidRPr="004A27DC">
        <w:t xml:space="preserve"> </w:t>
      </w:r>
      <w:bookmarkEnd w:id="601"/>
      <w:bookmarkEnd w:id="602"/>
      <w:bookmarkEnd w:id="603"/>
      <w:bookmarkEnd w:id="604"/>
      <w:bookmarkEnd w:id="605"/>
      <w:bookmarkEnd w:id="606"/>
      <w:bookmarkEnd w:id="607"/>
      <w:bookmarkEnd w:id="608"/>
      <w:bookmarkEnd w:id="609"/>
      <w:r>
        <w:t>Złącze kablowe niskiego napięcia 0,4kV</w:t>
      </w:r>
      <w:bookmarkEnd w:id="610"/>
      <w:bookmarkEnd w:id="611"/>
      <w:bookmarkEnd w:id="612"/>
      <w:bookmarkEnd w:id="613"/>
      <w:bookmarkEnd w:id="614"/>
      <w:bookmarkEnd w:id="615"/>
      <w:bookmarkEnd w:id="617"/>
    </w:p>
    <w:p w14:paraId="23D4E8E1" w14:textId="77777777" w:rsidR="00BC6BC4" w:rsidRDefault="00BC6BC4">
      <w:pPr>
        <w:spacing w:after="160" w:line="259" w:lineRule="auto"/>
        <w:jc w:val="left"/>
        <w:rPr>
          <w:rFonts w:ascii="Arial Narrow" w:eastAsiaTheme="majorEastAsia" w:hAnsi="Arial Narrow" w:cstheme="majorBidi"/>
          <w:b/>
          <w:bCs/>
          <w:sz w:val="22"/>
          <w:szCs w:val="22"/>
        </w:rPr>
      </w:pPr>
      <w:r>
        <w:br w:type="page"/>
      </w:r>
    </w:p>
    <w:p w14:paraId="0CD021B1" w14:textId="77777777" w:rsidR="00BC6BC4" w:rsidRDefault="00BC6BC4" w:rsidP="00BC6BC4">
      <w:pPr>
        <w:pStyle w:val="PUNKT111"/>
        <w:numPr>
          <w:ilvl w:val="0"/>
          <w:numId w:val="0"/>
        </w:numPr>
        <w:ind w:left="1068"/>
      </w:pPr>
    </w:p>
    <w:p w14:paraId="71B74D91" w14:textId="00C74DC1" w:rsidR="00BC6BC4" w:rsidRDefault="00BC6BC4" w:rsidP="00BC6BC4">
      <w:pPr>
        <w:pStyle w:val="PUNKT111"/>
        <w:numPr>
          <w:ilvl w:val="0"/>
          <w:numId w:val="0"/>
        </w:numPr>
        <w:ind w:left="1068"/>
      </w:pPr>
      <w:bookmarkStart w:id="618" w:name="_Toc183426352"/>
      <w:r>
        <w:t>Rys. E-2 Schemat instalacji stacji transformatorowej – dostosowanie na potrzeby farmy PV</w:t>
      </w:r>
      <w:bookmarkEnd w:id="618"/>
      <w:r>
        <w:t xml:space="preserve"> </w:t>
      </w:r>
    </w:p>
    <w:p w14:paraId="78FE8315" w14:textId="77777777" w:rsidR="00BC6BC4" w:rsidRDefault="00BC6BC4">
      <w:pPr>
        <w:spacing w:after="160" w:line="259" w:lineRule="auto"/>
        <w:jc w:val="left"/>
        <w:rPr>
          <w:rFonts w:ascii="Arial Narrow" w:eastAsiaTheme="majorEastAsia" w:hAnsi="Arial Narrow" w:cstheme="majorBidi"/>
          <w:b/>
          <w:bCs/>
          <w:sz w:val="22"/>
          <w:szCs w:val="22"/>
        </w:rPr>
      </w:pPr>
      <w:r>
        <w:br w:type="page"/>
      </w:r>
    </w:p>
    <w:p w14:paraId="49208CD3" w14:textId="77777777" w:rsidR="00BC6BC4" w:rsidRDefault="00BC6BC4" w:rsidP="00BC6BC4">
      <w:pPr>
        <w:pStyle w:val="PUNKT111"/>
        <w:numPr>
          <w:ilvl w:val="0"/>
          <w:numId w:val="0"/>
        </w:numPr>
        <w:ind w:left="1068"/>
      </w:pPr>
    </w:p>
    <w:p w14:paraId="20279649" w14:textId="4200D04F" w:rsidR="00BC6BC4" w:rsidRDefault="00BC6BC4" w:rsidP="00BC6BC4">
      <w:pPr>
        <w:pStyle w:val="PUNKT111"/>
        <w:numPr>
          <w:ilvl w:val="0"/>
          <w:numId w:val="0"/>
        </w:numPr>
        <w:ind w:left="1068"/>
      </w:pPr>
      <w:bookmarkStart w:id="619" w:name="_Toc183426353"/>
      <w:r>
        <w:t>Rys. E-3 Schemat elektryczny</w:t>
      </w:r>
      <w:bookmarkEnd w:id="619"/>
      <w:r>
        <w:t xml:space="preserve"> </w:t>
      </w:r>
    </w:p>
    <w:p w14:paraId="34444D21" w14:textId="77777777" w:rsidR="00BC6BC4" w:rsidRDefault="00BC6BC4">
      <w:pPr>
        <w:spacing w:after="160" w:line="259" w:lineRule="auto"/>
        <w:jc w:val="left"/>
        <w:rPr>
          <w:rFonts w:ascii="Arial Narrow" w:eastAsiaTheme="majorEastAsia" w:hAnsi="Arial Narrow" w:cstheme="majorBidi"/>
          <w:b/>
          <w:bCs/>
          <w:sz w:val="22"/>
          <w:szCs w:val="22"/>
        </w:rPr>
      </w:pPr>
      <w:r>
        <w:br w:type="page"/>
      </w:r>
    </w:p>
    <w:p w14:paraId="771A2B6C" w14:textId="77777777" w:rsidR="00BC6BC4" w:rsidRDefault="00BC6BC4" w:rsidP="00BC6BC4">
      <w:pPr>
        <w:pStyle w:val="PUNKT111"/>
        <w:numPr>
          <w:ilvl w:val="0"/>
          <w:numId w:val="0"/>
        </w:numPr>
        <w:ind w:left="1068"/>
      </w:pPr>
    </w:p>
    <w:p w14:paraId="29BD237F" w14:textId="01C0F05D" w:rsidR="00BC6BC4" w:rsidRDefault="00BC6BC4" w:rsidP="00BC6BC4">
      <w:pPr>
        <w:pStyle w:val="PUNKT111"/>
        <w:numPr>
          <w:ilvl w:val="0"/>
          <w:numId w:val="0"/>
        </w:numPr>
        <w:ind w:left="1068"/>
      </w:pPr>
      <w:bookmarkStart w:id="620" w:name="_Toc183426354"/>
      <w:r>
        <w:t>Rys E-4 Schemat monitoringu</w:t>
      </w:r>
      <w:bookmarkEnd w:id="620"/>
      <w:r>
        <w:t xml:space="preserve">  </w:t>
      </w:r>
    </w:p>
    <w:p w14:paraId="61D1DB5A" w14:textId="77777777" w:rsidR="00BC6BC4" w:rsidRDefault="00BC6BC4">
      <w:pPr>
        <w:spacing w:after="160" w:line="259" w:lineRule="auto"/>
        <w:jc w:val="left"/>
        <w:rPr>
          <w:rFonts w:ascii="Arial Narrow" w:eastAsiaTheme="majorEastAsia" w:hAnsi="Arial Narrow" w:cstheme="majorBidi"/>
          <w:b/>
          <w:bCs/>
          <w:sz w:val="22"/>
          <w:szCs w:val="22"/>
        </w:rPr>
      </w:pPr>
      <w:r>
        <w:br w:type="page"/>
      </w:r>
    </w:p>
    <w:p w14:paraId="7A3C98DB" w14:textId="77777777" w:rsidR="00BC6BC4" w:rsidRDefault="00BC6BC4" w:rsidP="00BC6BC4">
      <w:pPr>
        <w:pStyle w:val="PUNKT111"/>
        <w:numPr>
          <w:ilvl w:val="0"/>
          <w:numId w:val="0"/>
        </w:numPr>
        <w:ind w:left="1068"/>
      </w:pPr>
    </w:p>
    <w:p w14:paraId="580782B9" w14:textId="77777777" w:rsidR="00BC6BC4" w:rsidRDefault="00BC6BC4" w:rsidP="00BC6BC4">
      <w:pPr>
        <w:pStyle w:val="PUNKT111"/>
        <w:numPr>
          <w:ilvl w:val="0"/>
          <w:numId w:val="0"/>
        </w:numPr>
        <w:ind w:left="1068"/>
      </w:pPr>
      <w:bookmarkStart w:id="621" w:name="_Toc102998881"/>
      <w:bookmarkStart w:id="622" w:name="_Toc116454689"/>
      <w:bookmarkStart w:id="623" w:name="_Toc124768440"/>
      <w:bookmarkStart w:id="624" w:name="_Toc124768602"/>
      <w:bookmarkStart w:id="625" w:name="_Toc165963673"/>
      <w:bookmarkStart w:id="626" w:name="_Toc166502580"/>
      <w:bookmarkStart w:id="627" w:name="_Toc175660897"/>
      <w:bookmarkStart w:id="628" w:name="_Toc183426355"/>
      <w:bookmarkStart w:id="629" w:name="_Toc90876010"/>
      <w:bookmarkStart w:id="630" w:name="_Toc90994159"/>
      <w:bookmarkStart w:id="631" w:name="_Toc94515258"/>
      <w:bookmarkStart w:id="632" w:name="_Toc97194871"/>
      <w:bookmarkStart w:id="633" w:name="_Toc97201881"/>
      <w:bookmarkStart w:id="634" w:name="_Toc90233911"/>
      <w:bookmarkStart w:id="635" w:name="_Toc90837024"/>
      <w:bookmarkStart w:id="636" w:name="_Toc90838990"/>
      <w:r w:rsidRPr="004A27DC">
        <w:t xml:space="preserve">Rys. </w:t>
      </w:r>
      <w:r>
        <w:t>K-1 Rozstaw rzędów paneli</w:t>
      </w:r>
      <w:bookmarkEnd w:id="621"/>
      <w:bookmarkEnd w:id="622"/>
      <w:bookmarkEnd w:id="623"/>
      <w:bookmarkEnd w:id="624"/>
      <w:bookmarkEnd w:id="625"/>
      <w:bookmarkEnd w:id="626"/>
      <w:bookmarkEnd w:id="627"/>
      <w:bookmarkEnd w:id="628"/>
      <w:r>
        <w:t xml:space="preserve"> </w:t>
      </w:r>
      <w:bookmarkEnd w:id="629"/>
      <w:bookmarkEnd w:id="630"/>
      <w:bookmarkEnd w:id="631"/>
      <w:bookmarkEnd w:id="632"/>
      <w:bookmarkEnd w:id="633"/>
      <w:bookmarkEnd w:id="634"/>
      <w:bookmarkEnd w:id="635"/>
      <w:bookmarkEnd w:id="636"/>
    </w:p>
    <w:p w14:paraId="1403BA2F" w14:textId="33BCD091" w:rsidR="00F45C52" w:rsidRDefault="00F45C52">
      <w:pPr>
        <w:spacing w:after="160" w:line="259" w:lineRule="auto"/>
        <w:jc w:val="left"/>
        <w:rPr>
          <w:rFonts w:ascii="Arial Narrow" w:eastAsiaTheme="majorEastAsia" w:hAnsi="Arial Narrow" w:cstheme="majorBidi"/>
          <w:b/>
          <w:bCs/>
          <w:sz w:val="22"/>
          <w:szCs w:val="22"/>
        </w:rPr>
      </w:pPr>
      <w:r>
        <w:br w:type="page"/>
      </w:r>
    </w:p>
    <w:p w14:paraId="0B134B67" w14:textId="4115A512" w:rsidR="002D22D0" w:rsidRPr="00AC0002" w:rsidRDefault="00861383" w:rsidP="00AC0002">
      <w:pPr>
        <w:pStyle w:val="Styl1"/>
        <w:numPr>
          <w:ilvl w:val="0"/>
          <w:numId w:val="57"/>
        </w:numPr>
        <w:jc w:val="center"/>
        <w:rPr>
          <w:rFonts w:cs="Times New Roman"/>
          <w:b w:val="0"/>
          <w:iCs/>
          <w:sz w:val="40"/>
          <w:szCs w:val="40"/>
        </w:rPr>
      </w:pPr>
      <w:bookmarkStart w:id="637" w:name="_Toc116454690"/>
      <w:bookmarkStart w:id="638" w:name="_Toc116454738"/>
      <w:bookmarkStart w:id="639" w:name="_Toc124768441"/>
      <w:bookmarkStart w:id="640" w:name="_Toc124768603"/>
      <w:bookmarkStart w:id="641" w:name="_Toc175661368"/>
      <w:bookmarkStart w:id="642" w:name="_Toc183426356"/>
      <w:r w:rsidRPr="00AC0002">
        <w:rPr>
          <w:sz w:val="36"/>
          <w:szCs w:val="36"/>
        </w:rPr>
        <w:lastRenderedPageBreak/>
        <w:t xml:space="preserve">ZAŁĄCZNIKI </w:t>
      </w:r>
      <w:bookmarkStart w:id="643" w:name="_Hlk183425314"/>
      <w:r w:rsidRPr="00AC0002">
        <w:rPr>
          <w:sz w:val="36"/>
          <w:szCs w:val="36"/>
        </w:rPr>
        <w:t>PROJEKT</w:t>
      </w:r>
      <w:r w:rsidR="006C3F3F" w:rsidRPr="00AC0002">
        <w:rPr>
          <w:sz w:val="36"/>
          <w:szCs w:val="36"/>
        </w:rPr>
        <w:t xml:space="preserve">U </w:t>
      </w:r>
      <w:bookmarkEnd w:id="637"/>
      <w:bookmarkEnd w:id="638"/>
      <w:bookmarkEnd w:id="639"/>
      <w:bookmarkEnd w:id="640"/>
      <w:bookmarkEnd w:id="641"/>
      <w:r w:rsidR="006C3F3F" w:rsidRPr="00AC0002">
        <w:rPr>
          <w:sz w:val="36"/>
          <w:szCs w:val="36"/>
        </w:rPr>
        <w:t>TECHNICZNEGO</w:t>
      </w:r>
      <w:bookmarkEnd w:id="642"/>
      <w:r w:rsidR="006C3F3F" w:rsidRPr="00AC0002">
        <w:rPr>
          <w:sz w:val="36"/>
          <w:szCs w:val="36"/>
        </w:rPr>
        <w:t xml:space="preserve"> </w:t>
      </w:r>
      <w:bookmarkEnd w:id="643"/>
    </w:p>
    <w:p w14:paraId="32A9DA51" w14:textId="40CD15A2" w:rsidR="006862A3" w:rsidRDefault="00AF6FBB" w:rsidP="00F45C52">
      <w:pPr>
        <w:pStyle w:val="Styl2"/>
        <w:numPr>
          <w:ilvl w:val="1"/>
          <w:numId w:val="22"/>
        </w:numPr>
      </w:pPr>
      <w:bookmarkStart w:id="644" w:name="_Toc116454692"/>
      <w:bookmarkStart w:id="645" w:name="_Toc116454740"/>
      <w:bookmarkStart w:id="646" w:name="_Toc124768443"/>
      <w:bookmarkStart w:id="647" w:name="_Toc124768605"/>
      <w:bookmarkStart w:id="648" w:name="_Toc175661370"/>
      <w:bookmarkStart w:id="649" w:name="_Toc183426357"/>
      <w:r>
        <w:t xml:space="preserve">Wypis i </w:t>
      </w:r>
      <w:proofErr w:type="spellStart"/>
      <w:r>
        <w:t>wyrys</w:t>
      </w:r>
      <w:proofErr w:type="spellEnd"/>
      <w:r>
        <w:t xml:space="preserve"> z miejscowego planu zagospodarowania przestrzennego</w:t>
      </w:r>
      <w:bookmarkEnd w:id="644"/>
      <w:bookmarkEnd w:id="645"/>
      <w:bookmarkEnd w:id="646"/>
      <w:bookmarkEnd w:id="647"/>
      <w:bookmarkEnd w:id="648"/>
      <w:bookmarkEnd w:id="649"/>
      <w:r>
        <w:t xml:space="preserve"> </w:t>
      </w:r>
    </w:p>
    <w:p w14:paraId="1D994B1D" w14:textId="5CFA895E" w:rsidR="008C1B60" w:rsidRDefault="00056AD9" w:rsidP="006862A3">
      <w:r>
        <w:rPr>
          <w:noProof/>
        </w:rPr>
        <w:drawing>
          <wp:inline distT="0" distB="0" distL="0" distR="0" wp14:anchorId="1274D18A" wp14:editId="66691C35">
            <wp:extent cx="5675507" cy="7010400"/>
            <wp:effectExtent l="0" t="0" r="1905" b="0"/>
            <wp:docPr id="636301665"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4736" b="7929"/>
                    <a:stretch/>
                  </pic:blipFill>
                  <pic:spPr bwMode="auto">
                    <a:xfrm>
                      <a:off x="0" y="0"/>
                      <a:ext cx="5681211" cy="7017445"/>
                    </a:xfrm>
                    <a:prstGeom prst="rect">
                      <a:avLst/>
                    </a:prstGeom>
                    <a:noFill/>
                    <a:ln>
                      <a:noFill/>
                    </a:ln>
                    <a:extLst>
                      <a:ext uri="{53640926-AAD7-44D8-BBD7-CCE9431645EC}">
                        <a14:shadowObscured xmlns:a14="http://schemas.microsoft.com/office/drawing/2010/main"/>
                      </a:ext>
                    </a:extLst>
                  </pic:spPr>
                </pic:pic>
              </a:graphicData>
            </a:graphic>
          </wp:inline>
        </w:drawing>
      </w:r>
    </w:p>
    <w:p w14:paraId="2F5E669D" w14:textId="77777777" w:rsidR="00056AD9" w:rsidRDefault="00056AD9" w:rsidP="00056AD9">
      <w:pPr>
        <w:pStyle w:val="tekst"/>
      </w:pPr>
      <w:r>
        <w:rPr>
          <w:noProof/>
        </w:rPr>
        <w:lastRenderedPageBreak/>
        <w:drawing>
          <wp:inline distT="0" distB="0" distL="0" distR="0" wp14:anchorId="70632605" wp14:editId="084B0C61">
            <wp:extent cx="6115050" cy="8648700"/>
            <wp:effectExtent l="0" t="0" r="0" b="0"/>
            <wp:docPr id="1474654001"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3935ACB" w14:textId="77777777" w:rsidR="00056AD9" w:rsidRDefault="00056AD9" w:rsidP="00056AD9">
      <w:pPr>
        <w:pStyle w:val="tekst"/>
      </w:pPr>
      <w:r>
        <w:rPr>
          <w:noProof/>
        </w:rPr>
        <w:lastRenderedPageBreak/>
        <w:drawing>
          <wp:inline distT="0" distB="0" distL="0" distR="0" wp14:anchorId="42E9595B" wp14:editId="42581184">
            <wp:extent cx="6115050" cy="8648700"/>
            <wp:effectExtent l="0" t="0" r="0" b="0"/>
            <wp:docPr id="128756091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70EFBB5" w14:textId="77777777" w:rsidR="00056AD9" w:rsidRDefault="00056AD9" w:rsidP="00056AD9">
      <w:pPr>
        <w:pStyle w:val="tekst"/>
      </w:pPr>
      <w:r>
        <w:rPr>
          <w:noProof/>
        </w:rPr>
        <w:lastRenderedPageBreak/>
        <w:drawing>
          <wp:inline distT="0" distB="0" distL="0" distR="0" wp14:anchorId="1986D1B4" wp14:editId="062811CE">
            <wp:extent cx="6115050" cy="8648700"/>
            <wp:effectExtent l="0" t="0" r="0" b="0"/>
            <wp:docPr id="2052481287"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74DB200C" w14:textId="77777777" w:rsidR="00056AD9" w:rsidRDefault="00056AD9" w:rsidP="00056AD9">
      <w:pPr>
        <w:pStyle w:val="tekst"/>
      </w:pPr>
      <w:r>
        <w:rPr>
          <w:noProof/>
        </w:rPr>
        <w:lastRenderedPageBreak/>
        <w:drawing>
          <wp:inline distT="0" distB="0" distL="0" distR="0" wp14:anchorId="5F96FC30" wp14:editId="73E564C7">
            <wp:extent cx="6115050" cy="8648700"/>
            <wp:effectExtent l="0" t="0" r="0" b="0"/>
            <wp:docPr id="506873065"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5696FA3" w14:textId="77777777" w:rsidR="00056AD9" w:rsidRDefault="00056AD9" w:rsidP="00056AD9">
      <w:pPr>
        <w:pStyle w:val="tekst"/>
      </w:pPr>
      <w:r>
        <w:rPr>
          <w:noProof/>
        </w:rPr>
        <w:lastRenderedPageBreak/>
        <w:drawing>
          <wp:inline distT="0" distB="0" distL="0" distR="0" wp14:anchorId="770354A8" wp14:editId="74A83425">
            <wp:extent cx="6115050" cy="8648700"/>
            <wp:effectExtent l="0" t="0" r="0" b="0"/>
            <wp:docPr id="5209619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8EC7CB0" w14:textId="77777777" w:rsidR="00056AD9" w:rsidRDefault="00056AD9" w:rsidP="00056AD9">
      <w:pPr>
        <w:pStyle w:val="tekst"/>
      </w:pPr>
      <w:r>
        <w:rPr>
          <w:noProof/>
        </w:rPr>
        <w:lastRenderedPageBreak/>
        <w:drawing>
          <wp:inline distT="0" distB="0" distL="0" distR="0" wp14:anchorId="34A50395" wp14:editId="3DBF9493">
            <wp:extent cx="6115050" cy="8648700"/>
            <wp:effectExtent l="0" t="0" r="0" b="0"/>
            <wp:docPr id="80775134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73780F73" w14:textId="77777777" w:rsidR="00056AD9" w:rsidRDefault="00056AD9" w:rsidP="00056AD9">
      <w:pPr>
        <w:pStyle w:val="tekst"/>
      </w:pPr>
      <w:r>
        <w:rPr>
          <w:noProof/>
        </w:rPr>
        <w:lastRenderedPageBreak/>
        <w:drawing>
          <wp:inline distT="0" distB="0" distL="0" distR="0" wp14:anchorId="14D5569F" wp14:editId="692CBEFF">
            <wp:extent cx="6115050" cy="8648700"/>
            <wp:effectExtent l="0" t="0" r="0" b="0"/>
            <wp:docPr id="117193826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FF5B2B9" w14:textId="77777777" w:rsidR="00056AD9" w:rsidRDefault="00056AD9" w:rsidP="00056AD9">
      <w:pPr>
        <w:pStyle w:val="tekst"/>
      </w:pPr>
      <w:r>
        <w:rPr>
          <w:noProof/>
        </w:rPr>
        <w:lastRenderedPageBreak/>
        <w:drawing>
          <wp:inline distT="0" distB="0" distL="0" distR="0" wp14:anchorId="6D4EB9B2" wp14:editId="375D47CD">
            <wp:extent cx="6115050" cy="8648700"/>
            <wp:effectExtent l="0" t="0" r="0" b="0"/>
            <wp:docPr id="2097080979"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6FD65E76" w14:textId="77777777" w:rsidR="00056AD9" w:rsidRDefault="00056AD9" w:rsidP="00056AD9">
      <w:pPr>
        <w:pStyle w:val="tekst"/>
      </w:pPr>
      <w:r>
        <w:rPr>
          <w:noProof/>
        </w:rPr>
        <w:lastRenderedPageBreak/>
        <w:drawing>
          <wp:inline distT="0" distB="0" distL="0" distR="0" wp14:anchorId="51A114B5" wp14:editId="0B3E1EB5">
            <wp:extent cx="6115050" cy="8648700"/>
            <wp:effectExtent l="0" t="0" r="0" b="0"/>
            <wp:docPr id="1146955201"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DF2CD5B" w14:textId="77777777" w:rsidR="00056AD9" w:rsidRDefault="00056AD9" w:rsidP="00056AD9">
      <w:pPr>
        <w:pStyle w:val="tekst"/>
      </w:pPr>
      <w:r>
        <w:rPr>
          <w:noProof/>
        </w:rPr>
        <w:lastRenderedPageBreak/>
        <w:drawing>
          <wp:inline distT="0" distB="0" distL="0" distR="0" wp14:anchorId="569F72FE" wp14:editId="214FBE24">
            <wp:extent cx="6115050" cy="8648700"/>
            <wp:effectExtent l="0" t="0" r="0" b="0"/>
            <wp:docPr id="142019707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6BCD288" w14:textId="77777777" w:rsidR="00056AD9" w:rsidRDefault="00056AD9" w:rsidP="00056AD9">
      <w:pPr>
        <w:pStyle w:val="tekst"/>
      </w:pPr>
      <w:r>
        <w:rPr>
          <w:noProof/>
        </w:rPr>
        <w:lastRenderedPageBreak/>
        <w:drawing>
          <wp:inline distT="0" distB="0" distL="0" distR="0" wp14:anchorId="54560651" wp14:editId="4715905B">
            <wp:extent cx="6115050" cy="8648700"/>
            <wp:effectExtent l="0" t="0" r="0" b="0"/>
            <wp:docPr id="1949658599"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4E58746" w14:textId="77777777" w:rsidR="00056AD9" w:rsidRDefault="00056AD9" w:rsidP="00056AD9">
      <w:pPr>
        <w:pStyle w:val="tekst"/>
      </w:pPr>
      <w:r>
        <w:rPr>
          <w:noProof/>
        </w:rPr>
        <w:lastRenderedPageBreak/>
        <w:drawing>
          <wp:inline distT="0" distB="0" distL="0" distR="0" wp14:anchorId="5F32A489" wp14:editId="497FCE2E">
            <wp:extent cx="6115050" cy="8648700"/>
            <wp:effectExtent l="0" t="0" r="0" b="0"/>
            <wp:docPr id="819912253"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74833010" w14:textId="77777777" w:rsidR="00056AD9" w:rsidRDefault="00056AD9" w:rsidP="00056AD9">
      <w:pPr>
        <w:pStyle w:val="tekst"/>
      </w:pPr>
      <w:r>
        <w:rPr>
          <w:noProof/>
        </w:rPr>
        <w:lastRenderedPageBreak/>
        <w:drawing>
          <wp:inline distT="0" distB="0" distL="0" distR="0" wp14:anchorId="68B22825" wp14:editId="6E18D3BC">
            <wp:extent cx="6115050" cy="8648700"/>
            <wp:effectExtent l="0" t="0" r="0" b="0"/>
            <wp:docPr id="1306102056"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67D7D962" w14:textId="77777777" w:rsidR="00056AD9" w:rsidRDefault="00056AD9" w:rsidP="00056AD9">
      <w:pPr>
        <w:pStyle w:val="tekst"/>
      </w:pPr>
      <w:r>
        <w:rPr>
          <w:noProof/>
        </w:rPr>
        <w:lastRenderedPageBreak/>
        <w:drawing>
          <wp:inline distT="0" distB="0" distL="0" distR="0" wp14:anchorId="44803787" wp14:editId="3E917A97">
            <wp:extent cx="6115050" cy="8648700"/>
            <wp:effectExtent l="0" t="0" r="0" b="0"/>
            <wp:docPr id="1267721316"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EBB834E" w14:textId="77777777" w:rsidR="00056AD9" w:rsidRDefault="00056AD9" w:rsidP="00056AD9">
      <w:pPr>
        <w:pStyle w:val="tekst"/>
      </w:pPr>
      <w:r>
        <w:rPr>
          <w:noProof/>
        </w:rPr>
        <w:lastRenderedPageBreak/>
        <w:drawing>
          <wp:inline distT="0" distB="0" distL="0" distR="0" wp14:anchorId="59D89E1E" wp14:editId="67B5A540">
            <wp:extent cx="6115050" cy="8648700"/>
            <wp:effectExtent l="0" t="0" r="0" b="0"/>
            <wp:docPr id="1391895620"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AA92718" w14:textId="77777777" w:rsidR="00056AD9" w:rsidRDefault="00056AD9" w:rsidP="00056AD9">
      <w:pPr>
        <w:pStyle w:val="tekst"/>
      </w:pPr>
      <w:r>
        <w:rPr>
          <w:noProof/>
        </w:rPr>
        <w:lastRenderedPageBreak/>
        <w:drawing>
          <wp:inline distT="0" distB="0" distL="0" distR="0" wp14:anchorId="5DF26250" wp14:editId="4ADBA780">
            <wp:extent cx="6115050" cy="8648700"/>
            <wp:effectExtent l="0" t="0" r="0" b="0"/>
            <wp:docPr id="195673316"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264DA2CE" w14:textId="77777777" w:rsidR="00056AD9" w:rsidRDefault="00056AD9" w:rsidP="00056AD9">
      <w:pPr>
        <w:pStyle w:val="tekst"/>
      </w:pPr>
      <w:r>
        <w:rPr>
          <w:noProof/>
        </w:rPr>
        <w:lastRenderedPageBreak/>
        <w:drawing>
          <wp:inline distT="0" distB="0" distL="0" distR="0" wp14:anchorId="788509DC" wp14:editId="7B0D5DFD">
            <wp:extent cx="6115050" cy="8648700"/>
            <wp:effectExtent l="0" t="0" r="0" b="0"/>
            <wp:docPr id="1057862121"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B6B7F92" w14:textId="77777777" w:rsidR="00056AD9" w:rsidRDefault="00056AD9" w:rsidP="00056AD9">
      <w:pPr>
        <w:pStyle w:val="tekst"/>
      </w:pPr>
      <w:r>
        <w:rPr>
          <w:noProof/>
        </w:rPr>
        <w:lastRenderedPageBreak/>
        <w:drawing>
          <wp:inline distT="0" distB="0" distL="0" distR="0" wp14:anchorId="5C578A40" wp14:editId="4C51D962">
            <wp:extent cx="6115050" cy="8648700"/>
            <wp:effectExtent l="0" t="0" r="0" b="0"/>
            <wp:docPr id="754744060"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60DC7108" wp14:editId="07AE7F2F">
            <wp:extent cx="6115050" cy="8648700"/>
            <wp:effectExtent l="0" t="0" r="0" b="0"/>
            <wp:docPr id="290601834"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22D50BCF" wp14:editId="08E65744">
            <wp:extent cx="6115050" cy="8648700"/>
            <wp:effectExtent l="0" t="0" r="0" b="0"/>
            <wp:docPr id="584356761"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4FC88D7E" wp14:editId="1B32DA1D">
            <wp:extent cx="6115050" cy="8648700"/>
            <wp:effectExtent l="0" t="0" r="0" b="0"/>
            <wp:docPr id="169649256"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609C980" w14:textId="77777777" w:rsidR="00056AD9" w:rsidRDefault="00056AD9" w:rsidP="00056AD9">
      <w:pPr>
        <w:pStyle w:val="tekst"/>
      </w:pPr>
    </w:p>
    <w:p w14:paraId="3083F597" w14:textId="77777777" w:rsidR="00056AD9" w:rsidRDefault="00056AD9" w:rsidP="00056AD9">
      <w:pPr>
        <w:pStyle w:val="tekst"/>
      </w:pPr>
      <w:r>
        <w:t xml:space="preserve">Załącznik </w:t>
      </w:r>
    </w:p>
    <w:p w14:paraId="3182E037" w14:textId="2B22B524" w:rsidR="008C1B60" w:rsidRDefault="008C1B60" w:rsidP="006862A3"/>
    <w:p w14:paraId="1E931F25" w14:textId="3B6F9C40" w:rsidR="003E2E74" w:rsidRDefault="00724538" w:rsidP="00FE455A">
      <w:pPr>
        <w:pStyle w:val="Styl2"/>
        <w:numPr>
          <w:ilvl w:val="1"/>
          <w:numId w:val="58"/>
        </w:numPr>
      </w:pPr>
      <w:bookmarkStart w:id="650" w:name="_Toc175661371"/>
      <w:bookmarkStart w:id="651" w:name="_Toc183426358"/>
      <w:r>
        <w:lastRenderedPageBreak/>
        <w:t>Decyzja o środowiskowych uwarunkowaniach</w:t>
      </w:r>
      <w:r w:rsidR="003E2E74">
        <w:t>.</w:t>
      </w:r>
      <w:r w:rsidR="003E2E74">
        <w:rPr>
          <w:noProof/>
        </w:rPr>
        <w:drawing>
          <wp:inline distT="0" distB="0" distL="0" distR="0" wp14:anchorId="6302AB87" wp14:editId="761C2836">
            <wp:extent cx="5310747" cy="8000098"/>
            <wp:effectExtent l="0" t="0" r="4445" b="1270"/>
            <wp:docPr id="49954555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3">
                      <a:extLst>
                        <a:ext uri="{28A0092B-C50C-407E-A947-70E740481C1C}">
                          <a14:useLocalDpi xmlns:a14="http://schemas.microsoft.com/office/drawing/2010/main" val="0"/>
                        </a:ext>
                      </a:extLst>
                    </a:blip>
                    <a:srcRect l="8007" t="2020"/>
                    <a:stretch/>
                  </pic:blipFill>
                  <pic:spPr bwMode="auto">
                    <a:xfrm>
                      <a:off x="0" y="0"/>
                      <a:ext cx="5331663" cy="8031606"/>
                    </a:xfrm>
                    <a:prstGeom prst="rect">
                      <a:avLst/>
                    </a:prstGeom>
                    <a:noFill/>
                    <a:ln>
                      <a:noFill/>
                    </a:ln>
                    <a:extLst>
                      <a:ext uri="{53640926-AAD7-44D8-BBD7-CCE9431645EC}">
                        <a14:shadowObscured xmlns:a14="http://schemas.microsoft.com/office/drawing/2010/main"/>
                      </a:ext>
                    </a:extLst>
                  </pic:spPr>
                </pic:pic>
              </a:graphicData>
            </a:graphic>
          </wp:inline>
        </w:drawing>
      </w:r>
      <w:r w:rsidR="003E2E74">
        <w:rPr>
          <w:noProof/>
        </w:rPr>
        <w:t xml:space="preserve"> </w:t>
      </w:r>
      <w:r w:rsidR="003E2E74">
        <w:rPr>
          <w:noProof/>
        </w:rPr>
        <w:lastRenderedPageBreak/>
        <w:drawing>
          <wp:inline distT="0" distB="0" distL="0" distR="0" wp14:anchorId="46BA2C48" wp14:editId="7421DE09">
            <wp:extent cx="6115050" cy="8648700"/>
            <wp:effectExtent l="0" t="0" r="0" b="0"/>
            <wp:docPr id="186472101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bookmarkEnd w:id="650"/>
      <w:bookmarkEnd w:id="651"/>
    </w:p>
    <w:p w14:paraId="435988F8" w14:textId="313FA6A4" w:rsidR="00F150E7" w:rsidRDefault="003E2E74" w:rsidP="00BD3A0A">
      <w:r>
        <w:rPr>
          <w:noProof/>
        </w:rPr>
        <w:lastRenderedPageBreak/>
        <w:drawing>
          <wp:inline distT="0" distB="0" distL="0" distR="0" wp14:anchorId="48E55A35" wp14:editId="0CDAFDBE">
            <wp:extent cx="6115050" cy="8648700"/>
            <wp:effectExtent l="0" t="0" r="0" b="0"/>
            <wp:docPr id="15309326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0B54FFC7" wp14:editId="0EC74270">
            <wp:extent cx="6115050" cy="8648700"/>
            <wp:effectExtent l="0" t="0" r="0" b="0"/>
            <wp:docPr id="211857596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5274273C" wp14:editId="1F0CBC1A">
            <wp:extent cx="6115050" cy="8648700"/>
            <wp:effectExtent l="0" t="0" r="0" b="0"/>
            <wp:docPr id="25311310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4F162DA0" wp14:editId="773117E0">
            <wp:extent cx="6115050" cy="8648700"/>
            <wp:effectExtent l="0" t="0" r="0" b="0"/>
            <wp:docPr id="1028346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2365DF09" wp14:editId="74AAA418">
            <wp:extent cx="6115050" cy="8648700"/>
            <wp:effectExtent l="0" t="0" r="0" b="0"/>
            <wp:docPr id="112958593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545E11AF" wp14:editId="3FAE0C6F">
            <wp:extent cx="6115050" cy="8648700"/>
            <wp:effectExtent l="0" t="0" r="0" b="0"/>
            <wp:docPr id="110494661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14:anchorId="2A91B2DC" wp14:editId="55BB8005">
            <wp:extent cx="6115050" cy="8648700"/>
            <wp:effectExtent l="0" t="0" r="0" b="0"/>
            <wp:docPr id="63258140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sidR="00F150E7">
        <w:br w:type="page"/>
      </w:r>
    </w:p>
    <w:p w14:paraId="6FB86EF6" w14:textId="3A725B7D" w:rsidR="00724538" w:rsidRDefault="00F150E7" w:rsidP="00FE455A">
      <w:pPr>
        <w:pStyle w:val="Styl2"/>
        <w:numPr>
          <w:ilvl w:val="1"/>
          <w:numId w:val="58"/>
        </w:numPr>
      </w:pPr>
      <w:bookmarkStart w:id="652" w:name="_Toc175661372"/>
      <w:bookmarkStart w:id="653" w:name="_Toc183426359"/>
      <w:r>
        <w:lastRenderedPageBreak/>
        <w:t>Uzgodnienie z TAURON Dystrybucja S.A.</w:t>
      </w:r>
      <w:bookmarkEnd w:id="652"/>
      <w:bookmarkEnd w:id="653"/>
      <w:r>
        <w:t xml:space="preserve"> </w:t>
      </w:r>
    </w:p>
    <w:p w14:paraId="10996EF3" w14:textId="513778DE" w:rsidR="00A37E7F" w:rsidRDefault="00A37E7F" w:rsidP="00A37E7F">
      <w:pPr>
        <w:pStyle w:val="tekst"/>
      </w:pPr>
      <w:r>
        <w:rPr>
          <w:noProof/>
        </w:rPr>
        <w:drawing>
          <wp:inline distT="0" distB="0" distL="0" distR="0" wp14:anchorId="5824B6C9" wp14:editId="7E9AF5AB">
            <wp:extent cx="5722705" cy="7608321"/>
            <wp:effectExtent l="0" t="0" r="0" b="0"/>
            <wp:docPr id="686952483"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2">
                      <a:extLst>
                        <a:ext uri="{28A0092B-C50C-407E-A947-70E740481C1C}">
                          <a14:useLocalDpi xmlns:a14="http://schemas.microsoft.com/office/drawing/2010/main" val="0"/>
                        </a:ext>
                      </a:extLst>
                    </a:blip>
                    <a:srcRect t="4038" b="2010"/>
                    <a:stretch/>
                  </pic:blipFill>
                  <pic:spPr bwMode="auto">
                    <a:xfrm>
                      <a:off x="0" y="0"/>
                      <a:ext cx="5726820" cy="7613792"/>
                    </a:xfrm>
                    <a:prstGeom prst="rect">
                      <a:avLst/>
                    </a:prstGeom>
                    <a:noFill/>
                    <a:ln>
                      <a:noFill/>
                    </a:ln>
                    <a:extLst>
                      <a:ext uri="{53640926-AAD7-44D8-BBD7-CCE9431645EC}">
                        <a14:shadowObscured xmlns:a14="http://schemas.microsoft.com/office/drawing/2010/main"/>
                      </a:ext>
                    </a:extLst>
                  </pic:spPr>
                </pic:pic>
              </a:graphicData>
            </a:graphic>
          </wp:inline>
        </w:drawing>
      </w:r>
    </w:p>
    <w:p w14:paraId="3CB7025F" w14:textId="27326363" w:rsidR="00F150E7" w:rsidRDefault="00A37E7F" w:rsidP="006862A3">
      <w:r>
        <w:rPr>
          <w:noProof/>
        </w:rPr>
        <w:lastRenderedPageBreak/>
        <w:drawing>
          <wp:inline distT="0" distB="0" distL="0" distR="0" wp14:anchorId="4E0E8F51" wp14:editId="2ABA0E48">
            <wp:extent cx="6113145" cy="8650605"/>
            <wp:effectExtent l="0" t="0" r="1905" b="0"/>
            <wp:docPr id="4473669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3145" cy="8650605"/>
                    </a:xfrm>
                    <a:prstGeom prst="rect">
                      <a:avLst/>
                    </a:prstGeom>
                    <a:noFill/>
                    <a:ln>
                      <a:noFill/>
                    </a:ln>
                  </pic:spPr>
                </pic:pic>
              </a:graphicData>
            </a:graphic>
          </wp:inline>
        </w:drawing>
      </w:r>
      <w:r>
        <w:rPr>
          <w:noProof/>
        </w:rPr>
        <w:lastRenderedPageBreak/>
        <w:drawing>
          <wp:inline distT="0" distB="0" distL="0" distR="0" wp14:anchorId="26F86E23" wp14:editId="08961118">
            <wp:extent cx="6113145" cy="8650605"/>
            <wp:effectExtent l="0" t="0" r="1905" b="0"/>
            <wp:docPr id="75260909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3145" cy="8650605"/>
                    </a:xfrm>
                    <a:prstGeom prst="rect">
                      <a:avLst/>
                    </a:prstGeom>
                    <a:noFill/>
                    <a:ln>
                      <a:noFill/>
                    </a:ln>
                  </pic:spPr>
                </pic:pic>
              </a:graphicData>
            </a:graphic>
          </wp:inline>
        </w:drawing>
      </w:r>
    </w:p>
    <w:p w14:paraId="4D893204" w14:textId="112F8674" w:rsidR="00F150E7" w:rsidRDefault="00F150E7" w:rsidP="006862A3">
      <w:r>
        <w:lastRenderedPageBreak/>
        <w:t xml:space="preserve">Załącznik </w:t>
      </w:r>
    </w:p>
    <w:p w14:paraId="1918F866" w14:textId="3C89BA11" w:rsidR="00F150E7" w:rsidRDefault="00F150E7">
      <w:pPr>
        <w:spacing w:after="160" w:line="259" w:lineRule="auto"/>
        <w:jc w:val="left"/>
      </w:pPr>
      <w:r>
        <w:br w:type="page"/>
      </w:r>
    </w:p>
    <w:p w14:paraId="54665774" w14:textId="4B2EFE8D" w:rsidR="00724538" w:rsidRDefault="00576154" w:rsidP="00FE455A">
      <w:pPr>
        <w:pStyle w:val="Styl2"/>
        <w:numPr>
          <w:ilvl w:val="1"/>
          <w:numId w:val="58"/>
        </w:numPr>
      </w:pPr>
      <w:bookmarkStart w:id="654" w:name="_Toc175661373"/>
      <w:bookmarkStart w:id="655" w:name="_Toc183426360"/>
      <w:r>
        <w:lastRenderedPageBreak/>
        <w:t>Uzgodnienie z Podhalańskim Przedsiębiorstwem Komunalnym Sp. z o.o.</w:t>
      </w:r>
      <w:bookmarkEnd w:id="654"/>
      <w:bookmarkEnd w:id="655"/>
      <w:r>
        <w:t xml:space="preserve"> </w:t>
      </w:r>
      <w:r w:rsidR="00724538">
        <w:t xml:space="preserve"> </w:t>
      </w:r>
    </w:p>
    <w:p w14:paraId="20C3BE25" w14:textId="056CB651" w:rsidR="00260AE9" w:rsidRDefault="00A37E7F" w:rsidP="006862A3">
      <w:r>
        <w:rPr>
          <w:noProof/>
        </w:rPr>
        <w:drawing>
          <wp:inline distT="0" distB="0" distL="0" distR="0" wp14:anchorId="0D4F8881" wp14:editId="3CF18D7E">
            <wp:extent cx="5979559" cy="8066225"/>
            <wp:effectExtent l="0" t="0" r="2540" b="0"/>
            <wp:docPr id="989344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5">
                      <a:extLst>
                        <a:ext uri="{28A0092B-C50C-407E-A947-70E740481C1C}">
                          <a14:useLocalDpi xmlns:a14="http://schemas.microsoft.com/office/drawing/2010/main" val="0"/>
                        </a:ext>
                      </a:extLst>
                    </a:blip>
                    <a:srcRect t="4629"/>
                    <a:stretch/>
                  </pic:blipFill>
                  <pic:spPr bwMode="auto">
                    <a:xfrm>
                      <a:off x="0" y="0"/>
                      <a:ext cx="5989451" cy="807956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6556C5C9" w14:textId="77777777" w:rsidR="00576154" w:rsidRDefault="00576154" w:rsidP="00576154">
      <w:r>
        <w:lastRenderedPageBreak/>
        <w:t xml:space="preserve">Załącznik </w:t>
      </w:r>
    </w:p>
    <w:p w14:paraId="27CF1C74" w14:textId="20244409" w:rsidR="009008C4" w:rsidRDefault="009008C4">
      <w:pPr>
        <w:spacing w:after="160" w:line="259" w:lineRule="auto"/>
        <w:jc w:val="left"/>
      </w:pPr>
      <w:r>
        <w:br w:type="page"/>
      </w:r>
    </w:p>
    <w:p w14:paraId="507E80E9" w14:textId="5C2104C3" w:rsidR="009008C4" w:rsidRDefault="00F302DD" w:rsidP="00FE455A">
      <w:pPr>
        <w:pStyle w:val="Styl2"/>
        <w:numPr>
          <w:ilvl w:val="1"/>
          <w:numId w:val="58"/>
        </w:numPr>
      </w:pPr>
      <w:bookmarkStart w:id="656" w:name="_Toc175661374"/>
      <w:bookmarkStart w:id="657" w:name="_Toc183426361"/>
      <w:r>
        <w:lastRenderedPageBreak/>
        <w:t>Warunki przyłączania</w:t>
      </w:r>
      <w:bookmarkEnd w:id="656"/>
      <w:bookmarkEnd w:id="657"/>
      <w:r>
        <w:t xml:space="preserve"> </w:t>
      </w:r>
      <w:r w:rsidR="009008C4">
        <w:t xml:space="preserve"> </w:t>
      </w:r>
    </w:p>
    <w:p w14:paraId="7CB01FCA" w14:textId="0F1A8C59" w:rsidR="00F302DD" w:rsidRDefault="00D4351C" w:rsidP="006862A3">
      <w:r>
        <w:rPr>
          <w:noProof/>
        </w:rPr>
        <w:drawing>
          <wp:inline distT="0" distB="0" distL="0" distR="0" wp14:anchorId="0886E55D" wp14:editId="2B74F25D">
            <wp:extent cx="6021238" cy="8101991"/>
            <wp:effectExtent l="0" t="0" r="0" b="0"/>
            <wp:docPr id="6034226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a:extLst>
                        <a:ext uri="{28A0092B-C50C-407E-A947-70E740481C1C}">
                          <a14:useLocalDpi xmlns:a14="http://schemas.microsoft.com/office/drawing/2010/main" val="0"/>
                        </a:ext>
                      </a:extLst>
                    </a:blip>
                    <a:srcRect t="3489" b="1395"/>
                    <a:stretch/>
                  </pic:blipFill>
                  <pic:spPr bwMode="auto">
                    <a:xfrm>
                      <a:off x="0" y="0"/>
                      <a:ext cx="6031849" cy="8116269"/>
                    </a:xfrm>
                    <a:prstGeom prst="rect">
                      <a:avLst/>
                    </a:prstGeom>
                    <a:noFill/>
                    <a:ln>
                      <a:noFill/>
                    </a:ln>
                    <a:extLst>
                      <a:ext uri="{53640926-AAD7-44D8-BBD7-CCE9431645EC}">
                        <a14:shadowObscured xmlns:a14="http://schemas.microsoft.com/office/drawing/2010/main"/>
                      </a:ext>
                    </a:extLst>
                  </pic:spPr>
                </pic:pic>
              </a:graphicData>
            </a:graphic>
          </wp:inline>
        </w:drawing>
      </w:r>
    </w:p>
    <w:p w14:paraId="72B24658" w14:textId="05B9B58A" w:rsidR="00F302DD" w:rsidRDefault="00D4351C" w:rsidP="006862A3">
      <w:r>
        <w:rPr>
          <w:noProof/>
        </w:rPr>
        <w:lastRenderedPageBreak/>
        <w:drawing>
          <wp:inline distT="0" distB="0" distL="0" distR="0" wp14:anchorId="3AAC65D4" wp14:editId="4076229C">
            <wp:extent cx="6116320" cy="8652510"/>
            <wp:effectExtent l="0" t="0" r="0" b="0"/>
            <wp:docPr id="79725597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6320" cy="8652510"/>
                    </a:xfrm>
                    <a:prstGeom prst="rect">
                      <a:avLst/>
                    </a:prstGeom>
                    <a:noFill/>
                    <a:ln>
                      <a:noFill/>
                    </a:ln>
                  </pic:spPr>
                </pic:pic>
              </a:graphicData>
            </a:graphic>
          </wp:inline>
        </w:drawing>
      </w:r>
      <w:r>
        <w:rPr>
          <w:noProof/>
        </w:rPr>
        <w:lastRenderedPageBreak/>
        <w:drawing>
          <wp:inline distT="0" distB="0" distL="0" distR="0" wp14:anchorId="2351579B" wp14:editId="1C7FE989">
            <wp:extent cx="6116320" cy="8652510"/>
            <wp:effectExtent l="0" t="0" r="0" b="0"/>
            <wp:docPr id="134332465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6320" cy="8652510"/>
                    </a:xfrm>
                    <a:prstGeom prst="rect">
                      <a:avLst/>
                    </a:prstGeom>
                    <a:noFill/>
                    <a:ln>
                      <a:noFill/>
                    </a:ln>
                  </pic:spPr>
                </pic:pic>
              </a:graphicData>
            </a:graphic>
          </wp:inline>
        </w:drawing>
      </w:r>
      <w:r>
        <w:rPr>
          <w:noProof/>
        </w:rPr>
        <w:lastRenderedPageBreak/>
        <w:drawing>
          <wp:inline distT="0" distB="0" distL="0" distR="0" wp14:anchorId="31A77C11" wp14:editId="530D115F">
            <wp:extent cx="6116320" cy="8652510"/>
            <wp:effectExtent l="0" t="0" r="0" b="0"/>
            <wp:docPr id="152387736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6320" cy="8652510"/>
                    </a:xfrm>
                    <a:prstGeom prst="rect">
                      <a:avLst/>
                    </a:prstGeom>
                    <a:noFill/>
                    <a:ln>
                      <a:noFill/>
                    </a:ln>
                  </pic:spPr>
                </pic:pic>
              </a:graphicData>
            </a:graphic>
          </wp:inline>
        </w:drawing>
      </w:r>
    </w:p>
    <w:p w14:paraId="4357B6DC" w14:textId="7BA08141" w:rsidR="009345AF" w:rsidRDefault="009345AF" w:rsidP="00FE455A">
      <w:pPr>
        <w:pStyle w:val="Styl2"/>
        <w:numPr>
          <w:ilvl w:val="1"/>
          <w:numId w:val="59"/>
        </w:numPr>
      </w:pPr>
      <w:bookmarkStart w:id="658" w:name="_Toc175661375"/>
      <w:bookmarkStart w:id="659" w:name="_Toc183426362"/>
      <w:r>
        <w:lastRenderedPageBreak/>
        <w:t>Uzgodnienie z zarządca drogi</w:t>
      </w:r>
      <w:bookmarkEnd w:id="658"/>
      <w:bookmarkEnd w:id="659"/>
      <w:r>
        <w:t xml:space="preserve">   </w:t>
      </w:r>
    </w:p>
    <w:p w14:paraId="170EE546" w14:textId="7C19120A" w:rsidR="009345AF" w:rsidRDefault="009345AF" w:rsidP="009345AF">
      <w:r>
        <w:rPr>
          <w:noProof/>
        </w:rPr>
        <w:drawing>
          <wp:inline distT="0" distB="0" distL="0" distR="0" wp14:anchorId="68D6161F" wp14:editId="6F8AB8B7">
            <wp:extent cx="5805867" cy="7764152"/>
            <wp:effectExtent l="0" t="0" r="4445" b="8255"/>
            <wp:docPr id="798372092"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0">
                      <a:extLst>
                        <a:ext uri="{28A0092B-C50C-407E-A947-70E740481C1C}">
                          <a14:useLocalDpi xmlns:a14="http://schemas.microsoft.com/office/drawing/2010/main" val="0"/>
                        </a:ext>
                      </a:extLst>
                    </a:blip>
                    <a:srcRect t="3722" b="1694"/>
                    <a:stretch/>
                  </pic:blipFill>
                  <pic:spPr bwMode="auto">
                    <a:xfrm>
                      <a:off x="0" y="0"/>
                      <a:ext cx="5810929" cy="7770921"/>
                    </a:xfrm>
                    <a:prstGeom prst="rect">
                      <a:avLst/>
                    </a:prstGeom>
                    <a:noFill/>
                    <a:ln>
                      <a:noFill/>
                    </a:ln>
                    <a:extLst>
                      <a:ext uri="{53640926-AAD7-44D8-BBD7-CCE9431645EC}">
                        <a14:shadowObscured xmlns:a14="http://schemas.microsoft.com/office/drawing/2010/main"/>
                      </a:ext>
                    </a:extLst>
                  </pic:spPr>
                </pic:pic>
              </a:graphicData>
            </a:graphic>
          </wp:inline>
        </w:drawing>
      </w:r>
    </w:p>
    <w:p w14:paraId="3951A4FA" w14:textId="77777777" w:rsidR="00EE6A9C" w:rsidRDefault="00EE6A9C" w:rsidP="009345AF">
      <w:bookmarkStart w:id="660" w:name="_Hlk175659017"/>
    </w:p>
    <w:p w14:paraId="317E6F9E" w14:textId="317D91DD" w:rsidR="009345AF" w:rsidRDefault="009345AF" w:rsidP="009345AF">
      <w:r>
        <w:lastRenderedPageBreak/>
        <w:t xml:space="preserve">Załącznik </w:t>
      </w:r>
    </w:p>
    <w:p w14:paraId="18D2C8E4" w14:textId="69718AF2" w:rsidR="009345AF" w:rsidRDefault="009345AF">
      <w:pPr>
        <w:spacing w:after="160" w:line="259" w:lineRule="auto"/>
        <w:jc w:val="left"/>
      </w:pPr>
      <w:r>
        <w:br w:type="page"/>
      </w:r>
    </w:p>
    <w:p w14:paraId="5A8CDB49" w14:textId="5F1E025D" w:rsidR="009345AF" w:rsidRDefault="009345AF" w:rsidP="00FE455A">
      <w:pPr>
        <w:pStyle w:val="Styl2"/>
        <w:numPr>
          <w:ilvl w:val="1"/>
          <w:numId w:val="59"/>
        </w:numPr>
      </w:pPr>
      <w:bookmarkStart w:id="661" w:name="_Toc175661376"/>
      <w:bookmarkStart w:id="662" w:name="_Toc183426363"/>
      <w:bookmarkEnd w:id="660"/>
      <w:r>
        <w:lastRenderedPageBreak/>
        <w:t>Zaświadczenie z Państwowego Gospodarstwa Wodnego – Wody Polskie</w:t>
      </w:r>
      <w:bookmarkEnd w:id="661"/>
      <w:bookmarkEnd w:id="662"/>
      <w:r>
        <w:t xml:space="preserve">     </w:t>
      </w:r>
    </w:p>
    <w:p w14:paraId="0C954AD9" w14:textId="575AECBF" w:rsidR="009345AF" w:rsidRPr="009D5F68" w:rsidRDefault="009345AF" w:rsidP="00FE455A">
      <w:pPr>
        <w:pStyle w:val="tekst"/>
        <w:rPr>
          <w:color w:val="FF0000"/>
        </w:rPr>
        <w:sectPr w:rsidR="009345AF" w:rsidRPr="009D5F68" w:rsidSect="00D62FD5">
          <w:headerReference w:type="even" r:id="rId61"/>
          <w:headerReference w:type="default" r:id="rId62"/>
          <w:footerReference w:type="even" r:id="rId63"/>
          <w:footerReference w:type="default" r:id="rId64"/>
          <w:headerReference w:type="first" r:id="rId65"/>
          <w:footerReference w:type="first" r:id="rId66"/>
          <w:pgSz w:w="11906" w:h="16838"/>
          <w:pgMar w:top="851" w:right="851" w:bottom="1276" w:left="1418" w:header="567" w:footer="567" w:gutter="0"/>
          <w:pgNumType w:start="1"/>
          <w:cols w:space="708"/>
          <w:titlePg/>
          <w:docGrid w:linePitch="360"/>
        </w:sectPr>
      </w:pPr>
      <w:r>
        <w:rPr>
          <w:noProof/>
        </w:rPr>
        <w:drawing>
          <wp:inline distT="0" distB="0" distL="0" distR="0" wp14:anchorId="45CA343D" wp14:editId="1ACB05E7">
            <wp:extent cx="6114211" cy="7983109"/>
            <wp:effectExtent l="0" t="0" r="1270" b="0"/>
            <wp:docPr id="927002316"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7">
                      <a:extLst>
                        <a:ext uri="{28A0092B-C50C-407E-A947-70E740481C1C}">
                          <a14:useLocalDpi xmlns:a14="http://schemas.microsoft.com/office/drawing/2010/main" val="0"/>
                        </a:ext>
                      </a:extLst>
                    </a:blip>
                    <a:srcRect t="4504" b="3216"/>
                    <a:stretch/>
                  </pic:blipFill>
                  <pic:spPr bwMode="auto">
                    <a:xfrm>
                      <a:off x="0" y="0"/>
                      <a:ext cx="6114415" cy="7983376"/>
                    </a:xfrm>
                    <a:prstGeom prst="rect">
                      <a:avLst/>
                    </a:prstGeom>
                    <a:noFill/>
                    <a:ln>
                      <a:noFill/>
                    </a:ln>
                    <a:extLst>
                      <a:ext uri="{53640926-AAD7-44D8-BBD7-CCE9431645EC}">
                        <a14:shadowObscured xmlns:a14="http://schemas.microsoft.com/office/drawing/2010/main"/>
                      </a:ext>
                    </a:extLst>
                  </pic:spPr>
                </pic:pic>
              </a:graphicData>
            </a:graphic>
          </wp:inline>
        </w:drawing>
      </w:r>
    </w:p>
    <w:p w14:paraId="7EC4DD13" w14:textId="72BDDDFF" w:rsidR="00A77E0A" w:rsidRPr="00124543" w:rsidRDefault="00A77E0A" w:rsidP="00AC0002">
      <w:pPr>
        <w:pStyle w:val="Styl1"/>
      </w:pPr>
      <w:bookmarkStart w:id="663" w:name="_Toc90994160"/>
      <w:bookmarkStart w:id="664" w:name="_Toc94515263"/>
      <w:bookmarkStart w:id="665" w:name="_Toc97194877"/>
      <w:bookmarkStart w:id="666" w:name="_Toc97196934"/>
      <w:bookmarkStart w:id="667" w:name="_Toc97201887"/>
      <w:bookmarkStart w:id="668" w:name="_Toc183426364"/>
      <w:r w:rsidRPr="00124543">
        <w:lastRenderedPageBreak/>
        <w:t>INFORMACJA BEZPIECZEŃSTWA I OCHRONY ZDROWIA</w:t>
      </w:r>
      <w:bookmarkEnd w:id="663"/>
      <w:bookmarkEnd w:id="664"/>
      <w:bookmarkEnd w:id="665"/>
      <w:bookmarkEnd w:id="666"/>
      <w:bookmarkEnd w:id="667"/>
      <w:bookmarkEnd w:id="668"/>
    </w:p>
    <w:tbl>
      <w:tblPr>
        <w:tblStyle w:val="Tabela-Siatka"/>
        <w:tblW w:w="0" w:type="auto"/>
        <w:tblLook w:val="04A0" w:firstRow="1" w:lastRow="0" w:firstColumn="1" w:lastColumn="0" w:noHBand="0" w:noVBand="1"/>
      </w:tblPr>
      <w:tblGrid>
        <w:gridCol w:w="4200"/>
        <w:gridCol w:w="4862"/>
      </w:tblGrid>
      <w:tr w:rsidR="00124543" w:rsidRPr="00366E48" w14:paraId="2A2684F9" w14:textId="77777777" w:rsidTr="00A52CBE">
        <w:tc>
          <w:tcPr>
            <w:tcW w:w="4248" w:type="dxa"/>
          </w:tcPr>
          <w:p w14:paraId="56FEFDB2"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bCs/>
                <w:szCs w:val="24"/>
                <w:lang w:eastAsia="pl-PL"/>
              </w:rPr>
              <w:t>NAZWA OPRACOWANIA:</w:t>
            </w:r>
          </w:p>
        </w:tc>
        <w:tc>
          <w:tcPr>
            <w:tcW w:w="5386" w:type="dxa"/>
          </w:tcPr>
          <w:p w14:paraId="0F577B6C" w14:textId="5DB40BB9" w:rsidR="00124543" w:rsidRPr="00366E48" w:rsidRDefault="00C8509F"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Pr>
                <w:rFonts w:ascii="Arial Narrow" w:eastAsia="Times New Roman" w:hAnsi="Arial Narrow" w:cs="Times New Roman"/>
                <w:b/>
                <w:szCs w:val="24"/>
                <w:lang w:eastAsia="pl-PL"/>
              </w:rPr>
              <w:t xml:space="preserve">Budowa instalacji fotowoltaicznej o mocy do 0,5MW wraz z wewnętrzną linią zasilającą energii elektrycznej na terenie Zespołu Elektrowni Wodnej w Niedzicy na działce 4642 – Instalacja fotowoltaiczna NIEDZICA II. </w:t>
            </w:r>
          </w:p>
        </w:tc>
      </w:tr>
      <w:tr w:rsidR="00124543" w:rsidRPr="00366E48" w14:paraId="3B1901AF" w14:textId="77777777" w:rsidTr="00A52CBE">
        <w:tc>
          <w:tcPr>
            <w:tcW w:w="4248" w:type="dxa"/>
          </w:tcPr>
          <w:p w14:paraId="22C81AC7" w14:textId="77777777" w:rsidR="00124543" w:rsidRPr="00F36C02" w:rsidRDefault="00124543" w:rsidP="00A52CBE">
            <w:pPr>
              <w:tabs>
                <w:tab w:val="left" w:pos="284"/>
                <w:tab w:val="left" w:pos="426"/>
                <w:tab w:val="left" w:pos="868"/>
              </w:tabs>
              <w:spacing w:after="0" w:line="240" w:lineRule="auto"/>
              <w:ind w:left="2694" w:right="85" w:hanging="2694"/>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ADRES OBIEKTU:</w:t>
            </w:r>
          </w:p>
        </w:tc>
        <w:tc>
          <w:tcPr>
            <w:tcW w:w="5386" w:type="dxa"/>
          </w:tcPr>
          <w:p w14:paraId="71B8015B"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 xml:space="preserve">Obręb Niedzica, gmina Łapsze Niżne, </w:t>
            </w:r>
            <w:r>
              <w:rPr>
                <w:rFonts w:ascii="Arial Narrow" w:eastAsia="Times New Roman" w:hAnsi="Arial Narrow" w:cs="Times New Roman"/>
                <w:b/>
                <w:szCs w:val="24"/>
                <w:lang w:eastAsia="pl-PL"/>
              </w:rPr>
              <w:br/>
            </w:r>
            <w:r w:rsidRPr="00366E48">
              <w:rPr>
                <w:rFonts w:ascii="Arial Narrow" w:eastAsia="Times New Roman" w:hAnsi="Arial Narrow" w:cs="Times New Roman"/>
                <w:b/>
                <w:szCs w:val="24"/>
                <w:lang w:eastAsia="pl-PL"/>
              </w:rPr>
              <w:t>powiat nowotarski, dz. nr ewid. 4642</w:t>
            </w:r>
          </w:p>
        </w:tc>
      </w:tr>
      <w:tr w:rsidR="00124543" w:rsidRPr="00366E48" w14:paraId="654116D0" w14:textId="77777777" w:rsidTr="00A52CBE">
        <w:tc>
          <w:tcPr>
            <w:tcW w:w="4248" w:type="dxa"/>
          </w:tcPr>
          <w:p w14:paraId="496279B4" w14:textId="77777777" w:rsidR="00124543" w:rsidRPr="00F36C02" w:rsidRDefault="00124543" w:rsidP="00A52CBE">
            <w:pPr>
              <w:tabs>
                <w:tab w:val="left" w:pos="284"/>
                <w:tab w:val="left" w:pos="426"/>
                <w:tab w:val="left" w:pos="868"/>
              </w:tabs>
              <w:spacing w:after="0" w:line="240" w:lineRule="auto"/>
              <w:ind w:left="2694" w:right="85" w:hanging="2694"/>
              <w:jc w:val="left"/>
              <w:rPr>
                <w:rFonts w:ascii="Arial Narrow" w:eastAsia="Times New Roman" w:hAnsi="Arial Narrow" w:cs="Times New Roman"/>
                <w:szCs w:val="24"/>
                <w:lang w:eastAsia="pl-PL"/>
              </w:rPr>
            </w:pPr>
            <w:r w:rsidRPr="00F36C02">
              <w:rPr>
                <w:rFonts w:ascii="Arial Narrow" w:eastAsia="Times New Roman" w:hAnsi="Arial Narrow" w:cs="Times New Roman"/>
                <w:szCs w:val="24"/>
                <w:lang w:eastAsia="pl-PL"/>
              </w:rPr>
              <w:t>KATEGORIA OBIEKTU</w:t>
            </w:r>
          </w:p>
          <w:p w14:paraId="61E3D424"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BUDOWLANEGO:</w:t>
            </w:r>
          </w:p>
        </w:tc>
        <w:tc>
          <w:tcPr>
            <w:tcW w:w="5386" w:type="dxa"/>
          </w:tcPr>
          <w:p w14:paraId="7C4E5C8A"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VIII</w:t>
            </w:r>
          </w:p>
        </w:tc>
      </w:tr>
      <w:tr w:rsidR="00124543" w:rsidRPr="00366E48" w14:paraId="00B99D48" w14:textId="77777777" w:rsidTr="00A52CBE">
        <w:tc>
          <w:tcPr>
            <w:tcW w:w="4248" w:type="dxa"/>
          </w:tcPr>
          <w:p w14:paraId="0D150CFF"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szCs w:val="24"/>
                <w:lang w:eastAsia="pl-PL"/>
              </w:rPr>
            </w:pPr>
            <w:r w:rsidRPr="00F36C02">
              <w:rPr>
                <w:rFonts w:ascii="Arial Narrow" w:eastAsia="Times New Roman" w:hAnsi="Arial Narrow" w:cs="Times New Roman"/>
                <w:szCs w:val="24"/>
                <w:lang w:eastAsia="pl-PL"/>
              </w:rPr>
              <w:t xml:space="preserve">-NAZWA I NUMER OBRĘBU EWIDENCYJNEGO, </w:t>
            </w:r>
          </w:p>
          <w:p w14:paraId="7BA04788"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szCs w:val="24"/>
                <w:lang w:eastAsia="pl-PL"/>
              </w:rPr>
              <w:t>- NUMERY DZIAŁEK EWIDENCYJNYCH NA KTÓRYCH OBIEKT JEST USYTUOWANY</w:t>
            </w:r>
            <w:r w:rsidRPr="00F36C02">
              <w:rPr>
                <w:szCs w:val="24"/>
              </w:rPr>
              <w:t xml:space="preserve"> </w:t>
            </w:r>
          </w:p>
        </w:tc>
        <w:tc>
          <w:tcPr>
            <w:tcW w:w="5386" w:type="dxa"/>
          </w:tcPr>
          <w:p w14:paraId="4EE535C0"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Obręb: 0007 Niedzica</w:t>
            </w:r>
          </w:p>
          <w:p w14:paraId="4A4BDEA4"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Działka: 4642</w:t>
            </w:r>
          </w:p>
          <w:p w14:paraId="5BA915E3" w14:textId="77777777" w:rsidR="00124543" w:rsidRPr="00366E48"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p>
        </w:tc>
      </w:tr>
      <w:tr w:rsidR="00124543" w:rsidRPr="00366E48" w14:paraId="7C02BFD8" w14:textId="77777777" w:rsidTr="00A52CBE">
        <w:tc>
          <w:tcPr>
            <w:tcW w:w="4248" w:type="dxa"/>
          </w:tcPr>
          <w:p w14:paraId="6BD37146"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szCs w:val="24"/>
                <w:lang w:eastAsia="pl-PL"/>
              </w:rPr>
            </w:pPr>
            <w:r w:rsidRPr="00F36C02">
              <w:rPr>
                <w:rFonts w:ascii="Arial Narrow" w:eastAsia="Times New Roman" w:hAnsi="Arial Narrow" w:cs="Times New Roman"/>
                <w:bCs/>
                <w:szCs w:val="24"/>
                <w:lang w:eastAsia="pl-PL"/>
              </w:rPr>
              <w:t>INWESTOR :</w:t>
            </w:r>
          </w:p>
        </w:tc>
        <w:tc>
          <w:tcPr>
            <w:tcW w:w="5386" w:type="dxa"/>
          </w:tcPr>
          <w:p w14:paraId="29AD8B62" w14:textId="77777777"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szCs w:val="24"/>
                <w:lang w:eastAsia="pl-PL"/>
              </w:rPr>
              <w:t>ZESPÓŁ ELEKTROWNI WO</w:t>
            </w:r>
            <w:r>
              <w:rPr>
                <w:rFonts w:ascii="Arial Narrow" w:eastAsia="Times New Roman" w:hAnsi="Arial Narrow" w:cs="Times New Roman"/>
                <w:b/>
                <w:szCs w:val="24"/>
                <w:lang w:eastAsia="pl-PL"/>
              </w:rPr>
              <w:t>D</w:t>
            </w:r>
            <w:r w:rsidRPr="00366E48">
              <w:rPr>
                <w:rFonts w:ascii="Arial Narrow" w:eastAsia="Times New Roman" w:hAnsi="Arial Narrow" w:cs="Times New Roman"/>
                <w:b/>
                <w:szCs w:val="24"/>
                <w:lang w:eastAsia="pl-PL"/>
              </w:rPr>
              <w:t xml:space="preserve">NYCH NIEDZICA SPÓŁKA AKCYJNA </w:t>
            </w:r>
          </w:p>
          <w:p w14:paraId="01C904D9" w14:textId="77777777"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bCs/>
                <w:szCs w:val="24"/>
                <w:lang w:eastAsia="pl-PL"/>
              </w:rPr>
              <w:t>Ul. Widokowa 1</w:t>
            </w:r>
          </w:p>
          <w:p w14:paraId="17CBAEEF" w14:textId="77777777"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 xml:space="preserve">34-441 Niedzica </w:t>
            </w:r>
          </w:p>
        </w:tc>
      </w:tr>
      <w:tr w:rsidR="00124543" w:rsidRPr="00366E48" w14:paraId="3DC6E7DA" w14:textId="77777777" w:rsidTr="00A52CBE">
        <w:tc>
          <w:tcPr>
            <w:tcW w:w="4248" w:type="dxa"/>
          </w:tcPr>
          <w:p w14:paraId="1086BB15"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color w:val="FF0000"/>
                <w:szCs w:val="24"/>
                <w:lang w:eastAsia="pl-PL"/>
              </w:rPr>
            </w:pPr>
            <w:r w:rsidRPr="00F36C02">
              <w:rPr>
                <w:rFonts w:ascii="Arial Narrow" w:eastAsia="Times New Roman" w:hAnsi="Arial Narrow" w:cs="Times New Roman"/>
                <w:bCs/>
                <w:szCs w:val="24"/>
                <w:lang w:eastAsia="pl-PL"/>
              </w:rPr>
              <w:t>JEDNOSTKA PROJEKTOWA :</w:t>
            </w:r>
          </w:p>
        </w:tc>
        <w:tc>
          <w:tcPr>
            <w:tcW w:w="5386" w:type="dxa"/>
          </w:tcPr>
          <w:p w14:paraId="1BC3C09D" w14:textId="77777777" w:rsidR="00124543" w:rsidRPr="0000011E"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val="en-US" w:eastAsia="pl-PL"/>
              </w:rPr>
            </w:pPr>
            <w:r w:rsidRPr="0000011E">
              <w:rPr>
                <w:rFonts w:ascii="Arial Narrow" w:eastAsia="Times New Roman" w:hAnsi="Arial Narrow" w:cs="Times New Roman"/>
                <w:b/>
                <w:szCs w:val="24"/>
                <w:lang w:val="en-US" w:eastAsia="pl-PL"/>
              </w:rPr>
              <w:t>Energy Pack Solutions S.A.</w:t>
            </w:r>
          </w:p>
          <w:p w14:paraId="3FC1126A" w14:textId="77777777"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bCs/>
                <w:szCs w:val="24"/>
                <w:lang w:eastAsia="pl-PL"/>
              </w:rPr>
            </w:pPr>
            <w:r w:rsidRPr="00366E48">
              <w:rPr>
                <w:rFonts w:ascii="Arial Narrow" w:eastAsia="Times New Roman" w:hAnsi="Arial Narrow" w:cs="Times New Roman"/>
                <w:b/>
                <w:bCs/>
                <w:szCs w:val="24"/>
                <w:lang w:eastAsia="pl-PL"/>
              </w:rPr>
              <w:t xml:space="preserve">Ul. Rondo ONZ 1/P. 12 </w:t>
            </w:r>
          </w:p>
          <w:p w14:paraId="6CEC3C01" w14:textId="77777777" w:rsidR="00124543" w:rsidRPr="00366E48" w:rsidRDefault="00124543" w:rsidP="00A52CBE">
            <w:pPr>
              <w:tabs>
                <w:tab w:val="left" w:pos="284"/>
                <w:tab w:val="left" w:pos="426"/>
                <w:tab w:val="left" w:pos="868"/>
                <w:tab w:val="left" w:pos="2977"/>
              </w:tabs>
              <w:autoSpaceDE w:val="0"/>
              <w:autoSpaceDN w:val="0"/>
              <w:adjustRightInd w:val="0"/>
              <w:spacing w:after="0" w:line="276" w:lineRule="auto"/>
              <w:ind w:right="85"/>
              <w:jc w:val="left"/>
              <w:rPr>
                <w:rFonts w:ascii="Arial Narrow" w:eastAsia="Times New Roman" w:hAnsi="Arial Narrow" w:cs="Times New Roman"/>
                <w:bCs/>
                <w:color w:val="FF0000"/>
                <w:szCs w:val="24"/>
                <w:lang w:eastAsia="pl-PL"/>
              </w:rPr>
            </w:pPr>
            <w:r w:rsidRPr="00366E48">
              <w:rPr>
                <w:rFonts w:ascii="Arial Narrow" w:eastAsia="Times New Roman" w:hAnsi="Arial Narrow" w:cs="Times New Roman"/>
                <w:b/>
                <w:szCs w:val="24"/>
                <w:lang w:eastAsia="pl-PL"/>
              </w:rPr>
              <w:t xml:space="preserve">00-124 Warszawa </w:t>
            </w:r>
          </w:p>
        </w:tc>
      </w:tr>
      <w:tr w:rsidR="00124543" w:rsidRPr="00366E48" w14:paraId="5A73736F" w14:textId="77777777" w:rsidTr="00A52CBE">
        <w:tc>
          <w:tcPr>
            <w:tcW w:w="4248" w:type="dxa"/>
          </w:tcPr>
          <w:p w14:paraId="12B968D8" w14:textId="77777777" w:rsidR="00124543" w:rsidRPr="00F36C02" w:rsidRDefault="00124543" w:rsidP="00A52CBE">
            <w:pPr>
              <w:tabs>
                <w:tab w:val="left" w:pos="284"/>
                <w:tab w:val="left" w:pos="426"/>
                <w:tab w:val="left" w:pos="868"/>
              </w:tabs>
              <w:spacing w:after="0" w:line="276" w:lineRule="auto"/>
              <w:ind w:right="85"/>
              <w:jc w:val="left"/>
              <w:rPr>
                <w:rFonts w:ascii="Arial Narrow" w:eastAsia="Times New Roman" w:hAnsi="Arial Narrow" w:cs="Times New Roman"/>
                <w:bCs/>
                <w:szCs w:val="24"/>
                <w:lang w:eastAsia="pl-PL"/>
              </w:rPr>
            </w:pPr>
            <w:r w:rsidRPr="00F36C02">
              <w:rPr>
                <w:rFonts w:ascii="Arial Narrow" w:eastAsia="Times New Roman" w:hAnsi="Arial Narrow" w:cs="Times New Roman"/>
                <w:bCs/>
                <w:szCs w:val="24"/>
                <w:lang w:eastAsia="pl-PL"/>
              </w:rPr>
              <w:t>DATA OPRACOWANIA</w:t>
            </w:r>
          </w:p>
        </w:tc>
        <w:tc>
          <w:tcPr>
            <w:tcW w:w="5386" w:type="dxa"/>
          </w:tcPr>
          <w:p w14:paraId="6DF7E75B" w14:textId="3C5B9FC8" w:rsidR="00124543" w:rsidRPr="00366E48" w:rsidRDefault="00124543" w:rsidP="00A52CBE">
            <w:pPr>
              <w:tabs>
                <w:tab w:val="left" w:pos="284"/>
                <w:tab w:val="left" w:pos="426"/>
                <w:tab w:val="left" w:pos="868"/>
                <w:tab w:val="left" w:pos="2694"/>
              </w:tabs>
              <w:autoSpaceDE w:val="0"/>
              <w:autoSpaceDN w:val="0"/>
              <w:adjustRightInd w:val="0"/>
              <w:spacing w:after="0" w:line="276" w:lineRule="auto"/>
              <w:ind w:right="85"/>
              <w:jc w:val="left"/>
              <w:rPr>
                <w:rFonts w:ascii="Arial Narrow" w:eastAsia="Times New Roman" w:hAnsi="Arial Narrow" w:cs="Times New Roman"/>
                <w:b/>
                <w:szCs w:val="24"/>
                <w:lang w:eastAsia="pl-PL"/>
              </w:rPr>
            </w:pPr>
            <w:r w:rsidRPr="00366E48">
              <w:rPr>
                <w:rFonts w:ascii="Arial Narrow" w:eastAsia="Times New Roman" w:hAnsi="Arial Narrow" w:cs="Times New Roman"/>
                <w:b/>
                <w:szCs w:val="24"/>
                <w:lang w:eastAsia="pl-PL"/>
              </w:rPr>
              <w:t>Ma</w:t>
            </w:r>
            <w:r w:rsidR="00002795">
              <w:rPr>
                <w:rFonts w:ascii="Arial Narrow" w:eastAsia="Times New Roman" w:hAnsi="Arial Narrow" w:cs="Times New Roman"/>
                <w:b/>
                <w:szCs w:val="24"/>
                <w:lang w:eastAsia="pl-PL"/>
              </w:rPr>
              <w:t>j</w:t>
            </w:r>
            <w:r w:rsidRPr="00366E48">
              <w:rPr>
                <w:rFonts w:ascii="Arial Narrow" w:eastAsia="Times New Roman" w:hAnsi="Arial Narrow" w:cs="Times New Roman"/>
                <w:b/>
                <w:szCs w:val="24"/>
                <w:lang w:eastAsia="pl-PL"/>
              </w:rPr>
              <w:t xml:space="preserve"> 2024r.</w:t>
            </w:r>
          </w:p>
        </w:tc>
      </w:tr>
    </w:tbl>
    <w:p w14:paraId="61622CF8" w14:textId="77777777" w:rsidR="00A77E0A" w:rsidRDefault="00A77E0A" w:rsidP="00A77E0A">
      <w:pPr>
        <w:rPr>
          <w:lang w:eastAsia="pl-PL"/>
        </w:rPr>
      </w:pPr>
    </w:p>
    <w:tbl>
      <w:tblPr>
        <w:tblW w:w="92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35"/>
        <w:gridCol w:w="4678"/>
        <w:gridCol w:w="2268"/>
      </w:tblGrid>
      <w:tr w:rsidR="00002795" w:rsidRPr="004A47BB" w14:paraId="747BDE78" w14:textId="77777777" w:rsidTr="00976186">
        <w:tc>
          <w:tcPr>
            <w:tcW w:w="2335" w:type="dxa"/>
            <w:tcBorders>
              <w:top w:val="single" w:sz="4" w:space="0" w:color="auto"/>
              <w:left w:val="single" w:sz="4" w:space="0" w:color="auto"/>
              <w:bottom w:val="single" w:sz="4" w:space="0" w:color="auto"/>
              <w:right w:val="single" w:sz="4" w:space="0" w:color="auto"/>
            </w:tcBorders>
            <w:hideMark/>
          </w:tcPr>
          <w:p w14:paraId="2045CA1C" w14:textId="77777777" w:rsidR="00002795" w:rsidRPr="004A47BB" w:rsidRDefault="00002795" w:rsidP="00976186">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Branża</w:t>
            </w:r>
          </w:p>
        </w:tc>
        <w:tc>
          <w:tcPr>
            <w:tcW w:w="4678" w:type="dxa"/>
            <w:tcBorders>
              <w:top w:val="single" w:sz="4" w:space="0" w:color="auto"/>
              <w:left w:val="single" w:sz="4" w:space="0" w:color="auto"/>
              <w:bottom w:val="single" w:sz="4" w:space="0" w:color="auto"/>
              <w:right w:val="single" w:sz="4" w:space="0" w:color="auto"/>
            </w:tcBorders>
            <w:hideMark/>
          </w:tcPr>
          <w:p w14:paraId="30675C08" w14:textId="77777777" w:rsidR="00002795" w:rsidRPr="004A47BB" w:rsidRDefault="00002795" w:rsidP="00976186">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Osoba uprawniona</w:t>
            </w:r>
          </w:p>
        </w:tc>
        <w:tc>
          <w:tcPr>
            <w:tcW w:w="2268" w:type="dxa"/>
            <w:tcBorders>
              <w:top w:val="single" w:sz="4" w:space="0" w:color="auto"/>
              <w:left w:val="single" w:sz="4" w:space="0" w:color="auto"/>
              <w:bottom w:val="single" w:sz="4" w:space="0" w:color="auto"/>
              <w:right w:val="single" w:sz="4" w:space="0" w:color="auto"/>
            </w:tcBorders>
            <w:hideMark/>
          </w:tcPr>
          <w:p w14:paraId="084259CE" w14:textId="77777777" w:rsidR="00002795" w:rsidRPr="004A47BB" w:rsidRDefault="00002795" w:rsidP="00976186">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r w:rsidRPr="004A47BB">
              <w:rPr>
                <w:rFonts w:ascii="Arial Narrow" w:eastAsia="Times New Roman" w:hAnsi="Arial Narrow" w:cs="Times New Roman"/>
                <w:b/>
                <w:i/>
                <w:sz w:val="22"/>
                <w:szCs w:val="22"/>
                <w:lang w:eastAsia="pl-PL"/>
              </w:rPr>
              <w:t>Podpis</w:t>
            </w:r>
          </w:p>
        </w:tc>
      </w:tr>
      <w:tr w:rsidR="00002795" w:rsidRPr="004A47BB" w14:paraId="68DD0CD4" w14:textId="77777777" w:rsidTr="00976186">
        <w:trPr>
          <w:trHeight w:val="904"/>
        </w:trPr>
        <w:tc>
          <w:tcPr>
            <w:tcW w:w="2335" w:type="dxa"/>
            <w:tcBorders>
              <w:top w:val="single" w:sz="4" w:space="0" w:color="auto"/>
              <w:left w:val="single" w:sz="4" w:space="0" w:color="auto"/>
              <w:bottom w:val="single" w:sz="4" w:space="0" w:color="auto"/>
              <w:right w:val="single" w:sz="4" w:space="0" w:color="auto"/>
            </w:tcBorders>
            <w:vAlign w:val="center"/>
            <w:hideMark/>
          </w:tcPr>
          <w:p w14:paraId="4F1288FF"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ELEKTRYCZNA</w:t>
            </w:r>
          </w:p>
          <w:p w14:paraId="151E6B97"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Projektant</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B12483C" w14:textId="77777777" w:rsidR="00002795" w:rsidRPr="004A47BB" w:rsidRDefault="00002795" w:rsidP="00976186">
            <w:pPr>
              <w:tabs>
                <w:tab w:val="left" w:pos="284"/>
                <w:tab w:val="left" w:pos="426"/>
                <w:tab w:val="left" w:pos="868"/>
              </w:tabs>
              <w:spacing w:after="0" w:line="240"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Dominik Radomski</w:t>
            </w:r>
          </w:p>
          <w:p w14:paraId="176A1179" w14:textId="77777777" w:rsidR="00002795" w:rsidRPr="004A47BB" w:rsidRDefault="00002795" w:rsidP="00976186">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instalacyjnej </w:t>
            </w:r>
            <w:proofErr w:type="spellStart"/>
            <w:r w:rsidRPr="004A47BB">
              <w:rPr>
                <w:rFonts w:ascii="Arial Narrow" w:eastAsia="Times New Roman" w:hAnsi="Arial Narrow" w:cs="Times New Roman"/>
                <w:iCs/>
                <w:sz w:val="22"/>
                <w:szCs w:val="22"/>
                <w:lang w:eastAsia="pl-PL"/>
              </w:rPr>
              <w:t>Upr</w:t>
            </w:r>
            <w:proofErr w:type="spellEnd"/>
            <w:r w:rsidRPr="004A47BB">
              <w:rPr>
                <w:rFonts w:ascii="Arial Narrow" w:eastAsia="Times New Roman" w:hAnsi="Arial Narrow" w:cs="Times New Roman"/>
                <w:iCs/>
                <w:sz w:val="22"/>
                <w:szCs w:val="22"/>
                <w:lang w:eastAsia="pl-PL"/>
              </w:rPr>
              <w:t>. Nr SWK/0139/PWBE/18</w:t>
            </w:r>
          </w:p>
        </w:tc>
        <w:tc>
          <w:tcPr>
            <w:tcW w:w="2268" w:type="dxa"/>
            <w:tcBorders>
              <w:top w:val="single" w:sz="4" w:space="0" w:color="auto"/>
              <w:left w:val="single" w:sz="4" w:space="0" w:color="auto"/>
              <w:bottom w:val="single" w:sz="4" w:space="0" w:color="auto"/>
              <w:right w:val="single" w:sz="4" w:space="0" w:color="auto"/>
            </w:tcBorders>
          </w:tcPr>
          <w:p w14:paraId="5B2D031B" w14:textId="77777777" w:rsidR="00002795" w:rsidRPr="004A47BB" w:rsidRDefault="00002795" w:rsidP="00976186">
            <w:pPr>
              <w:tabs>
                <w:tab w:val="left" w:pos="284"/>
                <w:tab w:val="left" w:pos="426"/>
                <w:tab w:val="left" w:pos="868"/>
              </w:tabs>
              <w:spacing w:after="0" w:line="276" w:lineRule="auto"/>
              <w:jc w:val="center"/>
              <w:rPr>
                <w:rFonts w:ascii="Arial Narrow" w:eastAsia="Times New Roman" w:hAnsi="Arial Narrow" w:cs="Times New Roman"/>
                <w:b/>
                <w:i/>
                <w:sz w:val="22"/>
                <w:szCs w:val="22"/>
                <w:lang w:eastAsia="pl-PL"/>
              </w:rPr>
            </w:pPr>
          </w:p>
        </w:tc>
      </w:tr>
      <w:tr w:rsidR="00002795" w:rsidRPr="004A47BB" w14:paraId="18DFB241" w14:textId="77777777" w:rsidTr="00976186">
        <w:trPr>
          <w:trHeight w:val="1116"/>
        </w:trPr>
        <w:tc>
          <w:tcPr>
            <w:tcW w:w="2335" w:type="dxa"/>
            <w:tcBorders>
              <w:top w:val="single" w:sz="4" w:space="0" w:color="auto"/>
              <w:left w:val="single" w:sz="4" w:space="0" w:color="auto"/>
              <w:bottom w:val="single" w:sz="4" w:space="0" w:color="auto"/>
              <w:right w:val="single" w:sz="4" w:space="0" w:color="auto"/>
            </w:tcBorders>
            <w:vAlign w:val="center"/>
            <w:hideMark/>
          </w:tcPr>
          <w:p w14:paraId="0342220C"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ELEKTRYCZNA</w:t>
            </w:r>
          </w:p>
          <w:p w14:paraId="1B20D198"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Sprawdzający</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51586A4" w14:textId="77777777" w:rsidR="00002795" w:rsidRPr="004A47BB" w:rsidRDefault="00002795" w:rsidP="00976186">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Daniel Dziedzic</w:t>
            </w:r>
          </w:p>
          <w:p w14:paraId="35DB2AEE" w14:textId="77777777" w:rsidR="00002795" w:rsidRPr="004A47BB" w:rsidRDefault="00002795" w:rsidP="00976186">
            <w:pPr>
              <w:tabs>
                <w:tab w:val="left" w:pos="284"/>
                <w:tab w:val="left" w:pos="426"/>
                <w:tab w:val="left" w:pos="868"/>
              </w:tabs>
              <w:spacing w:after="0" w:line="240" w:lineRule="auto"/>
              <w:ind w:right="85"/>
              <w:jc w:val="center"/>
              <w:rPr>
                <w:rFonts w:ascii="Arial Narrow" w:eastAsia="Times New Roman" w:hAnsi="Arial Narrow" w:cs="Times New Roman"/>
                <w:iCs/>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bud. do proj. bez ograniczeń w spec. instalacji elektrycznych UPR. NR SWK/0102/PWOE/13</w:t>
            </w:r>
          </w:p>
        </w:tc>
        <w:tc>
          <w:tcPr>
            <w:tcW w:w="2268" w:type="dxa"/>
            <w:tcBorders>
              <w:top w:val="single" w:sz="4" w:space="0" w:color="auto"/>
              <w:left w:val="single" w:sz="4" w:space="0" w:color="auto"/>
              <w:bottom w:val="single" w:sz="4" w:space="0" w:color="auto"/>
              <w:right w:val="single" w:sz="4" w:space="0" w:color="auto"/>
            </w:tcBorders>
          </w:tcPr>
          <w:p w14:paraId="340AAEC6" w14:textId="77777777" w:rsidR="00002795" w:rsidRPr="004A47BB" w:rsidRDefault="00002795" w:rsidP="00976186">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r w:rsidR="00002795" w:rsidRPr="004A47BB" w14:paraId="21F87648" w14:textId="77777777" w:rsidTr="00976186">
        <w:trPr>
          <w:trHeight w:val="1132"/>
        </w:trPr>
        <w:tc>
          <w:tcPr>
            <w:tcW w:w="2335" w:type="dxa"/>
            <w:tcBorders>
              <w:top w:val="single" w:sz="4" w:space="0" w:color="auto"/>
              <w:left w:val="single" w:sz="4" w:space="0" w:color="auto"/>
              <w:bottom w:val="single" w:sz="4" w:space="0" w:color="auto"/>
              <w:right w:val="single" w:sz="4" w:space="0" w:color="auto"/>
            </w:tcBorders>
            <w:vAlign w:val="center"/>
            <w:hideMark/>
          </w:tcPr>
          <w:p w14:paraId="58C636A9"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KONSTRUKCYJNO -</w:t>
            </w:r>
          </w:p>
          <w:p w14:paraId="472BE36F"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BUDOWLANA</w:t>
            </w:r>
          </w:p>
          <w:p w14:paraId="79C104B1" w14:textId="77777777" w:rsidR="00002795" w:rsidRPr="004A47BB" w:rsidRDefault="00002795" w:rsidP="00976186">
            <w:pPr>
              <w:spacing w:after="0"/>
              <w:jc w:val="center"/>
              <w:rPr>
                <w:rFonts w:eastAsia="Times New Roman"/>
                <w:i/>
                <w:sz w:val="22"/>
                <w:szCs w:val="22"/>
                <w:lang w:eastAsia="pl-PL"/>
              </w:rPr>
            </w:pPr>
            <w:r w:rsidRPr="004A47BB">
              <w:rPr>
                <w:rFonts w:ascii="Arial Narrow" w:hAnsi="Arial Narrow"/>
                <w:b/>
                <w:bCs/>
                <w:sz w:val="22"/>
                <w:szCs w:val="22"/>
              </w:rPr>
              <w:t>Projektant</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CDE05AA" w14:textId="77777777" w:rsidR="00002795" w:rsidRPr="004A47BB" w:rsidRDefault="00002795" w:rsidP="00976186">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Piotr Radek</w:t>
            </w:r>
          </w:p>
          <w:p w14:paraId="6C8C4543" w14:textId="77777777" w:rsidR="00002795" w:rsidRPr="004A47BB" w:rsidRDefault="00002795" w:rsidP="00976186">
            <w:pPr>
              <w:tabs>
                <w:tab w:val="left" w:pos="284"/>
                <w:tab w:val="left" w:pos="426"/>
                <w:tab w:val="left" w:pos="868"/>
              </w:tabs>
              <w:spacing w:after="0" w:line="276" w:lineRule="auto"/>
              <w:ind w:right="85"/>
              <w:jc w:val="center"/>
              <w:rPr>
                <w:rFonts w:ascii="Tahoma" w:hAnsi="Tahoma" w:cs="Tahoma"/>
                <w:sz w:val="22"/>
                <w:szCs w:val="22"/>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konstrukcyjno-bud. </w:t>
            </w: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SWK/0007/POOK/11</w:t>
            </w:r>
          </w:p>
        </w:tc>
        <w:tc>
          <w:tcPr>
            <w:tcW w:w="2268" w:type="dxa"/>
            <w:tcBorders>
              <w:top w:val="single" w:sz="4" w:space="0" w:color="auto"/>
              <w:left w:val="single" w:sz="4" w:space="0" w:color="auto"/>
              <w:bottom w:val="single" w:sz="4" w:space="0" w:color="auto"/>
              <w:right w:val="single" w:sz="4" w:space="0" w:color="auto"/>
            </w:tcBorders>
          </w:tcPr>
          <w:p w14:paraId="5C4A1AF1" w14:textId="77777777" w:rsidR="00002795" w:rsidRPr="004A47BB" w:rsidRDefault="00002795" w:rsidP="00976186">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r w:rsidR="00002795" w:rsidRPr="004A47BB" w14:paraId="705EE8D8" w14:textId="77777777" w:rsidTr="00976186">
        <w:trPr>
          <w:trHeight w:val="1164"/>
        </w:trPr>
        <w:tc>
          <w:tcPr>
            <w:tcW w:w="2335" w:type="dxa"/>
            <w:tcBorders>
              <w:top w:val="single" w:sz="4" w:space="0" w:color="auto"/>
              <w:left w:val="single" w:sz="4" w:space="0" w:color="auto"/>
              <w:bottom w:val="single" w:sz="4" w:space="0" w:color="auto"/>
              <w:right w:val="single" w:sz="4" w:space="0" w:color="auto"/>
            </w:tcBorders>
            <w:vAlign w:val="center"/>
          </w:tcPr>
          <w:p w14:paraId="53DE5CC1"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KONSTRUKCYJNO -</w:t>
            </w:r>
          </w:p>
          <w:p w14:paraId="14994596"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BUDOWLANA</w:t>
            </w:r>
          </w:p>
          <w:p w14:paraId="570F4D6E" w14:textId="77777777" w:rsidR="00002795" w:rsidRPr="004A47BB" w:rsidRDefault="00002795" w:rsidP="00976186">
            <w:pPr>
              <w:spacing w:after="0"/>
              <w:jc w:val="center"/>
              <w:rPr>
                <w:rFonts w:ascii="Arial Narrow" w:hAnsi="Arial Narrow"/>
                <w:b/>
                <w:bCs/>
                <w:sz w:val="22"/>
                <w:szCs w:val="22"/>
              </w:rPr>
            </w:pPr>
            <w:r w:rsidRPr="004A47BB">
              <w:rPr>
                <w:rFonts w:ascii="Arial Narrow" w:hAnsi="Arial Narrow"/>
                <w:b/>
                <w:bCs/>
                <w:sz w:val="22"/>
                <w:szCs w:val="22"/>
              </w:rPr>
              <w:t>Sprawdzający</w:t>
            </w:r>
          </w:p>
        </w:tc>
        <w:tc>
          <w:tcPr>
            <w:tcW w:w="4678" w:type="dxa"/>
            <w:tcBorders>
              <w:top w:val="single" w:sz="4" w:space="0" w:color="auto"/>
              <w:left w:val="single" w:sz="4" w:space="0" w:color="auto"/>
              <w:bottom w:val="single" w:sz="4" w:space="0" w:color="auto"/>
              <w:right w:val="single" w:sz="4" w:space="0" w:color="auto"/>
            </w:tcBorders>
            <w:vAlign w:val="center"/>
          </w:tcPr>
          <w:p w14:paraId="011A48CF" w14:textId="77777777" w:rsidR="00002795" w:rsidRPr="004A47BB" w:rsidRDefault="00002795" w:rsidP="00976186">
            <w:pPr>
              <w:tabs>
                <w:tab w:val="left" w:pos="284"/>
                <w:tab w:val="left" w:pos="426"/>
                <w:tab w:val="left" w:pos="868"/>
              </w:tabs>
              <w:spacing w:after="0" w:line="240" w:lineRule="auto"/>
              <w:ind w:right="85"/>
              <w:jc w:val="center"/>
              <w:rPr>
                <w:rFonts w:ascii="Arial Narrow" w:eastAsia="Times New Roman" w:hAnsi="Arial Narrow" w:cs="Times New Roman"/>
                <w:sz w:val="22"/>
                <w:szCs w:val="22"/>
                <w:lang w:eastAsia="pl-PL"/>
              </w:rPr>
            </w:pPr>
            <w:r w:rsidRPr="004A47BB">
              <w:rPr>
                <w:rFonts w:ascii="Arial Narrow" w:eastAsia="Times New Roman" w:hAnsi="Arial Narrow" w:cs="Times New Roman"/>
                <w:sz w:val="22"/>
                <w:szCs w:val="22"/>
                <w:lang w:eastAsia="pl-PL"/>
              </w:rPr>
              <w:t>mgr inż. Andrzej Nowakowski</w:t>
            </w:r>
          </w:p>
          <w:p w14:paraId="6867EA7D" w14:textId="77777777" w:rsidR="00002795" w:rsidRPr="004A47BB" w:rsidRDefault="00002795" w:rsidP="00976186">
            <w:pPr>
              <w:tabs>
                <w:tab w:val="left" w:pos="284"/>
                <w:tab w:val="left" w:pos="426"/>
                <w:tab w:val="left" w:pos="868"/>
              </w:tabs>
              <w:spacing w:after="0" w:line="276" w:lineRule="auto"/>
              <w:ind w:right="85"/>
              <w:jc w:val="center"/>
              <w:rPr>
                <w:rFonts w:ascii="Arial Narrow" w:eastAsia="Times New Roman" w:hAnsi="Arial Narrow" w:cs="Times New Roman"/>
                <w:sz w:val="22"/>
                <w:szCs w:val="22"/>
                <w:lang w:eastAsia="pl-PL"/>
              </w:rPr>
            </w:pPr>
            <w:proofErr w:type="spellStart"/>
            <w:r w:rsidRPr="004A47BB">
              <w:rPr>
                <w:rFonts w:ascii="Arial Narrow" w:eastAsia="Times New Roman" w:hAnsi="Arial Narrow" w:cs="Times New Roman"/>
                <w:sz w:val="22"/>
                <w:szCs w:val="22"/>
                <w:lang w:eastAsia="pl-PL"/>
              </w:rPr>
              <w:t>upr</w:t>
            </w:r>
            <w:proofErr w:type="spellEnd"/>
            <w:r w:rsidRPr="004A47BB">
              <w:rPr>
                <w:rFonts w:ascii="Arial Narrow" w:eastAsia="Times New Roman" w:hAnsi="Arial Narrow" w:cs="Times New Roman"/>
                <w:sz w:val="22"/>
                <w:szCs w:val="22"/>
                <w:lang w:eastAsia="pl-PL"/>
              </w:rPr>
              <w:t xml:space="preserve">. bud. do proj. bez ograniczeń w specjalności konstrukcyjno-bud. </w:t>
            </w:r>
            <w:proofErr w:type="spellStart"/>
            <w:r w:rsidRPr="004A47BB">
              <w:rPr>
                <w:rFonts w:ascii="Arial Narrow" w:eastAsia="Times New Roman" w:hAnsi="Arial Narrow" w:cs="Times New Roman"/>
                <w:sz w:val="22"/>
                <w:szCs w:val="22"/>
                <w:lang w:eastAsia="pl-PL"/>
              </w:rPr>
              <w:t>U</w:t>
            </w:r>
            <w:r w:rsidRPr="004A47BB">
              <w:rPr>
                <w:rFonts w:ascii="Arial Narrow" w:eastAsia="Times New Roman" w:hAnsi="Arial Narrow" w:cs="Times New Roman"/>
                <w:iCs/>
                <w:sz w:val="22"/>
                <w:szCs w:val="22"/>
                <w:lang w:eastAsia="pl-PL"/>
              </w:rPr>
              <w:t>pr</w:t>
            </w:r>
            <w:proofErr w:type="spellEnd"/>
            <w:r w:rsidRPr="004A47BB">
              <w:rPr>
                <w:rFonts w:ascii="Arial Narrow" w:eastAsia="Times New Roman" w:hAnsi="Arial Narrow" w:cs="Times New Roman"/>
                <w:iCs/>
                <w:sz w:val="22"/>
                <w:szCs w:val="22"/>
                <w:lang w:eastAsia="pl-PL"/>
              </w:rPr>
              <w:t>. SWK/0020/PWOK/13</w:t>
            </w:r>
          </w:p>
        </w:tc>
        <w:tc>
          <w:tcPr>
            <w:tcW w:w="2268" w:type="dxa"/>
            <w:tcBorders>
              <w:top w:val="single" w:sz="4" w:space="0" w:color="auto"/>
              <w:left w:val="single" w:sz="4" w:space="0" w:color="auto"/>
              <w:bottom w:val="single" w:sz="4" w:space="0" w:color="auto"/>
              <w:right w:val="single" w:sz="4" w:space="0" w:color="auto"/>
            </w:tcBorders>
          </w:tcPr>
          <w:p w14:paraId="759BAD93" w14:textId="77777777" w:rsidR="00002795" w:rsidRPr="004A47BB" w:rsidRDefault="00002795" w:rsidP="00976186">
            <w:pPr>
              <w:tabs>
                <w:tab w:val="left" w:pos="284"/>
                <w:tab w:val="left" w:pos="426"/>
                <w:tab w:val="left" w:pos="868"/>
              </w:tabs>
              <w:spacing w:after="0" w:line="276" w:lineRule="auto"/>
              <w:jc w:val="center"/>
              <w:rPr>
                <w:rFonts w:ascii="Arial Narrow" w:eastAsia="Times New Roman" w:hAnsi="Arial Narrow" w:cs="Times New Roman"/>
                <w:bCs/>
                <w:i/>
                <w:sz w:val="22"/>
                <w:szCs w:val="22"/>
                <w:lang w:eastAsia="pl-PL"/>
              </w:rPr>
            </w:pPr>
          </w:p>
        </w:tc>
      </w:tr>
    </w:tbl>
    <w:p w14:paraId="5D257957" w14:textId="2A85685F" w:rsidR="00124543" w:rsidRDefault="00124543">
      <w:pPr>
        <w:spacing w:after="160" w:line="259" w:lineRule="auto"/>
        <w:jc w:val="left"/>
        <w:rPr>
          <w:lang w:eastAsia="pl-PL"/>
        </w:rPr>
      </w:pPr>
      <w:r>
        <w:rPr>
          <w:lang w:eastAsia="pl-PL"/>
        </w:rPr>
        <w:br w:type="page"/>
      </w:r>
    </w:p>
    <w:p w14:paraId="35ECAA86"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lastRenderedPageBreak/>
        <w:t>Zakres robót dla całego zamierzenia budowlanego oraz kolejność realizacji poszczególnych obiektów</w:t>
      </w:r>
    </w:p>
    <w:p w14:paraId="5356B7F0" w14:textId="77777777" w:rsidR="00A77E0A" w:rsidRPr="00FD181F" w:rsidRDefault="00A77E0A" w:rsidP="00A77E0A">
      <w:pPr>
        <w:spacing w:after="0" w:line="276" w:lineRule="auto"/>
        <w:rPr>
          <w:rFonts w:ascii="Arial Narrow" w:hAnsi="Arial Narrow" w:cs="Arial"/>
          <w:sz w:val="26"/>
          <w:szCs w:val="26"/>
        </w:rPr>
      </w:pPr>
      <w:r w:rsidRPr="00FD181F">
        <w:rPr>
          <w:rFonts w:ascii="Arial Narrow" w:hAnsi="Arial Narrow" w:cs="Arial"/>
          <w:sz w:val="26"/>
          <w:szCs w:val="26"/>
        </w:rPr>
        <w:t>Zakres robót:</w:t>
      </w:r>
    </w:p>
    <w:p w14:paraId="40DB432F" w14:textId="3B8367F1" w:rsidR="00A77E0A" w:rsidRPr="00FD181F" w:rsidRDefault="006A6BD6" w:rsidP="00AF0804">
      <w:pPr>
        <w:pStyle w:val="Akapitzlist"/>
        <w:numPr>
          <w:ilvl w:val="0"/>
          <w:numId w:val="11"/>
        </w:numPr>
        <w:spacing w:before="0" w:after="0" w:line="276" w:lineRule="auto"/>
        <w:rPr>
          <w:rFonts w:ascii="Arial Narrow" w:hAnsi="Arial Narrow" w:cs="Arial"/>
          <w:sz w:val="26"/>
          <w:szCs w:val="26"/>
        </w:rPr>
      </w:pPr>
      <w:r>
        <w:rPr>
          <w:rFonts w:ascii="Arial Narrow" w:hAnsi="Arial Narrow" w:cs="Arial"/>
          <w:sz w:val="26"/>
          <w:szCs w:val="26"/>
        </w:rPr>
        <w:t>b</w:t>
      </w:r>
      <w:r w:rsidRPr="006A6BD6">
        <w:rPr>
          <w:rFonts w:ascii="Arial Narrow" w:hAnsi="Arial Narrow" w:cs="Arial"/>
          <w:sz w:val="26"/>
          <w:szCs w:val="26"/>
        </w:rPr>
        <w:t xml:space="preserve">udowa </w:t>
      </w:r>
      <w:r w:rsidR="00124543">
        <w:rPr>
          <w:rFonts w:ascii="Arial Narrow" w:hAnsi="Arial Narrow" w:cs="Arial"/>
          <w:sz w:val="26"/>
          <w:szCs w:val="26"/>
        </w:rPr>
        <w:t>instalacji</w:t>
      </w:r>
      <w:r w:rsidRPr="006A6BD6">
        <w:rPr>
          <w:rFonts w:ascii="Arial Narrow" w:hAnsi="Arial Narrow" w:cs="Arial"/>
          <w:sz w:val="26"/>
          <w:szCs w:val="26"/>
        </w:rPr>
        <w:t xml:space="preserve"> fotowoltaicznej o mocy </w:t>
      </w:r>
      <w:r w:rsidR="00124543">
        <w:rPr>
          <w:rFonts w:ascii="Arial Narrow" w:hAnsi="Arial Narrow" w:cs="Arial"/>
          <w:sz w:val="26"/>
          <w:szCs w:val="26"/>
        </w:rPr>
        <w:t>500</w:t>
      </w:r>
      <w:r w:rsidRPr="006A6BD6">
        <w:rPr>
          <w:rFonts w:ascii="Arial Narrow" w:hAnsi="Arial Narrow" w:cs="Arial"/>
          <w:sz w:val="26"/>
          <w:szCs w:val="26"/>
        </w:rPr>
        <w:t>kW wraz z wewnętrzn</w:t>
      </w:r>
      <w:r w:rsidR="00D4351C">
        <w:rPr>
          <w:rFonts w:ascii="Arial Narrow" w:hAnsi="Arial Narrow" w:cs="Arial"/>
          <w:sz w:val="26"/>
          <w:szCs w:val="26"/>
        </w:rPr>
        <w:t>ymi</w:t>
      </w:r>
      <w:r w:rsidRPr="006A6BD6">
        <w:rPr>
          <w:rFonts w:ascii="Arial Narrow" w:hAnsi="Arial Narrow" w:cs="Arial"/>
          <w:sz w:val="26"/>
          <w:szCs w:val="26"/>
        </w:rPr>
        <w:t xml:space="preserve"> lini</w:t>
      </w:r>
      <w:r w:rsidR="00D4351C">
        <w:rPr>
          <w:rFonts w:ascii="Arial Narrow" w:hAnsi="Arial Narrow" w:cs="Arial"/>
          <w:sz w:val="26"/>
          <w:szCs w:val="26"/>
        </w:rPr>
        <w:t>ami</w:t>
      </w:r>
      <w:r w:rsidRPr="006A6BD6">
        <w:rPr>
          <w:rFonts w:ascii="Arial Narrow" w:hAnsi="Arial Narrow" w:cs="Arial"/>
          <w:sz w:val="26"/>
          <w:szCs w:val="26"/>
        </w:rPr>
        <w:t xml:space="preserve"> zasilając</w:t>
      </w:r>
      <w:r w:rsidR="00D4351C">
        <w:rPr>
          <w:rFonts w:ascii="Arial Narrow" w:hAnsi="Arial Narrow" w:cs="Arial"/>
          <w:sz w:val="26"/>
          <w:szCs w:val="26"/>
        </w:rPr>
        <w:t>ymi</w:t>
      </w:r>
      <w:r w:rsidRPr="006A6BD6">
        <w:rPr>
          <w:rFonts w:ascii="Arial Narrow" w:hAnsi="Arial Narrow" w:cs="Arial"/>
          <w:sz w:val="26"/>
          <w:szCs w:val="26"/>
        </w:rPr>
        <w:t xml:space="preserve"> energii elektrycznej </w:t>
      </w:r>
      <w:r w:rsidR="00A77E0A" w:rsidRPr="00FD181F">
        <w:rPr>
          <w:rFonts w:ascii="Arial Narrow" w:hAnsi="Arial Narrow" w:cs="Arial"/>
          <w:sz w:val="26"/>
          <w:szCs w:val="26"/>
        </w:rPr>
        <w:t>składającej się z następujących elementów:</w:t>
      </w:r>
    </w:p>
    <w:p w14:paraId="30E89A46" w14:textId="72D048D7" w:rsidR="00A77E0A" w:rsidRPr="00FD181F" w:rsidRDefault="00A77E0A" w:rsidP="00A77E0A">
      <w:pPr>
        <w:pStyle w:val="Akapitzlist"/>
        <w:spacing w:after="0" w:line="276" w:lineRule="auto"/>
        <w:rPr>
          <w:rFonts w:ascii="Arial Narrow" w:hAnsi="Arial Narrow" w:cs="Arial"/>
          <w:sz w:val="26"/>
          <w:szCs w:val="26"/>
        </w:rPr>
      </w:pPr>
      <w:r w:rsidRPr="00FD181F">
        <w:rPr>
          <w:rFonts w:ascii="Arial Narrow" w:hAnsi="Arial Narrow" w:cs="Arial"/>
          <w:sz w:val="26"/>
          <w:szCs w:val="26"/>
        </w:rPr>
        <w:t xml:space="preserve">- </w:t>
      </w:r>
      <w:r w:rsidR="001B7C55">
        <w:rPr>
          <w:rFonts w:ascii="Arial Narrow" w:hAnsi="Arial Narrow" w:cs="Arial"/>
          <w:sz w:val="26"/>
          <w:szCs w:val="26"/>
        </w:rPr>
        <w:t>złącza kablowego niskiego napięcia</w:t>
      </w:r>
      <w:r w:rsidRPr="00FD181F">
        <w:rPr>
          <w:rFonts w:ascii="Arial Narrow" w:hAnsi="Arial Narrow" w:cs="Arial"/>
          <w:sz w:val="26"/>
          <w:szCs w:val="26"/>
        </w:rPr>
        <w:t xml:space="preserve"> wraz z inwerterami,</w:t>
      </w:r>
    </w:p>
    <w:p w14:paraId="667337CF"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konstrukcji stalowych do montażu paneli fotowoltaicznych, posadowionych na gruncie,</w:t>
      </w:r>
    </w:p>
    <w:p w14:paraId="6D30EBDE"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paneli fotowoltaicznych,</w:t>
      </w:r>
    </w:p>
    <w:p w14:paraId="08D5A487"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instalacji monitoringu pracy inwerterów,</w:t>
      </w:r>
    </w:p>
    <w:p w14:paraId="071592B5"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xml:space="preserve">- okablowania </w:t>
      </w:r>
      <w:proofErr w:type="spellStart"/>
      <w:r w:rsidRPr="00FD181F">
        <w:rPr>
          <w:rFonts w:ascii="Arial Narrow" w:hAnsi="Arial Narrow" w:cs="Arial"/>
          <w:sz w:val="26"/>
          <w:szCs w:val="26"/>
        </w:rPr>
        <w:t>nN</w:t>
      </w:r>
      <w:proofErr w:type="spellEnd"/>
      <w:r w:rsidRPr="00FD181F">
        <w:rPr>
          <w:rFonts w:ascii="Arial Narrow" w:hAnsi="Arial Narrow" w:cs="Arial"/>
          <w:sz w:val="26"/>
          <w:szCs w:val="26"/>
        </w:rPr>
        <w:t xml:space="preserve"> prądu stałego (DC) i przemiennego (AC),</w:t>
      </w:r>
    </w:p>
    <w:p w14:paraId="333D17FC" w14:textId="77777777" w:rsidR="00A77E0A" w:rsidRPr="00FD181F" w:rsidRDefault="00A77E0A" w:rsidP="00A77E0A">
      <w:pPr>
        <w:pStyle w:val="Akapitzlist"/>
        <w:spacing w:line="276" w:lineRule="auto"/>
        <w:rPr>
          <w:rFonts w:ascii="Arial Narrow" w:hAnsi="Arial Narrow" w:cs="Arial"/>
          <w:sz w:val="26"/>
          <w:szCs w:val="26"/>
        </w:rPr>
      </w:pPr>
      <w:r w:rsidRPr="00FD181F">
        <w:rPr>
          <w:rFonts w:ascii="Arial Narrow" w:hAnsi="Arial Narrow" w:cs="Arial"/>
          <w:sz w:val="26"/>
          <w:szCs w:val="26"/>
        </w:rPr>
        <w:t>- ogrodzenia.</w:t>
      </w:r>
    </w:p>
    <w:p w14:paraId="49CDE9ED" w14:textId="77777777" w:rsidR="00A77E0A" w:rsidRPr="00FD181F" w:rsidRDefault="00A77E0A" w:rsidP="00A77E0A">
      <w:pPr>
        <w:spacing w:after="0" w:line="276" w:lineRule="auto"/>
        <w:rPr>
          <w:rFonts w:ascii="Arial Narrow" w:hAnsi="Arial Narrow" w:cs="Arial"/>
          <w:sz w:val="26"/>
          <w:szCs w:val="26"/>
        </w:rPr>
      </w:pPr>
      <w:r w:rsidRPr="00FD181F">
        <w:rPr>
          <w:rFonts w:ascii="Arial Narrow" w:hAnsi="Arial Narrow" w:cs="Arial"/>
          <w:sz w:val="26"/>
          <w:szCs w:val="26"/>
        </w:rPr>
        <w:t>Kolejność realizacji (może ulec zmianie):</w:t>
      </w:r>
    </w:p>
    <w:p w14:paraId="7B93F898"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wytyczenie lokalizacji urządzeń,</w:t>
      </w:r>
    </w:p>
    <w:p w14:paraId="76B4D4B4"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budowa ogrodzenia farmy,</w:t>
      </w:r>
    </w:p>
    <w:p w14:paraId="1250F667" w14:textId="34499757" w:rsidR="00A77E0A" w:rsidRPr="00FD181F" w:rsidRDefault="00DD617C" w:rsidP="00AF0804">
      <w:pPr>
        <w:pStyle w:val="Akapitzlist"/>
        <w:numPr>
          <w:ilvl w:val="0"/>
          <w:numId w:val="16"/>
        </w:numPr>
        <w:spacing w:before="0" w:after="0" w:line="276" w:lineRule="auto"/>
        <w:rPr>
          <w:rFonts w:ascii="Arial Narrow" w:hAnsi="Arial Narrow" w:cs="Arial"/>
          <w:sz w:val="26"/>
          <w:szCs w:val="26"/>
        </w:rPr>
      </w:pPr>
      <w:r>
        <w:rPr>
          <w:rFonts w:ascii="Arial Narrow" w:hAnsi="Arial Narrow" w:cs="Arial"/>
          <w:sz w:val="26"/>
          <w:szCs w:val="26"/>
        </w:rPr>
        <w:t>złącza kablowego</w:t>
      </w:r>
      <w:r w:rsidR="00A77E0A" w:rsidRPr="00FD181F">
        <w:rPr>
          <w:rFonts w:ascii="Arial Narrow" w:hAnsi="Arial Narrow" w:cs="Arial"/>
          <w:sz w:val="26"/>
          <w:szCs w:val="26"/>
        </w:rPr>
        <w:t xml:space="preserve"> wraz z inwerterami,</w:t>
      </w:r>
    </w:p>
    <w:p w14:paraId="47098E61" w14:textId="6CE98EE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 xml:space="preserve">trasowanie, ułożenie i podłączenie okablowania </w:t>
      </w:r>
      <w:proofErr w:type="spellStart"/>
      <w:r w:rsidRPr="00FD181F">
        <w:rPr>
          <w:rFonts w:ascii="Arial Narrow" w:hAnsi="Arial Narrow" w:cs="Arial"/>
          <w:sz w:val="26"/>
          <w:szCs w:val="26"/>
        </w:rPr>
        <w:t>n</w:t>
      </w:r>
      <w:r w:rsidR="00D72EDE">
        <w:rPr>
          <w:rFonts w:ascii="Arial Narrow" w:hAnsi="Arial Narrow" w:cs="Arial"/>
          <w:sz w:val="26"/>
          <w:szCs w:val="26"/>
        </w:rPr>
        <w:t>N</w:t>
      </w:r>
      <w:proofErr w:type="spellEnd"/>
      <w:r w:rsidRPr="00FD181F">
        <w:rPr>
          <w:rFonts w:ascii="Arial Narrow" w:hAnsi="Arial Narrow" w:cs="Arial"/>
          <w:sz w:val="26"/>
          <w:szCs w:val="26"/>
        </w:rPr>
        <w:t>,</w:t>
      </w:r>
    </w:p>
    <w:p w14:paraId="4DD145FE"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montaż konstrukcji wsporczych pod panele PV,</w:t>
      </w:r>
    </w:p>
    <w:p w14:paraId="70770C91"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posadowienie modułów fotowoltaicznych,</w:t>
      </w:r>
    </w:p>
    <w:p w14:paraId="445D803E"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konfiguracja oraz testy systemu monitorowania pracy instalacji PV,</w:t>
      </w:r>
    </w:p>
    <w:p w14:paraId="520DAA48"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 xml:space="preserve">pomiary i próby odbiorcze, </w:t>
      </w:r>
    </w:p>
    <w:p w14:paraId="714A6B3D" w14:textId="77777777" w:rsidR="00A77E0A" w:rsidRPr="00FD181F" w:rsidRDefault="00A77E0A" w:rsidP="00AF0804">
      <w:pPr>
        <w:pStyle w:val="Akapitzlist"/>
        <w:numPr>
          <w:ilvl w:val="0"/>
          <w:numId w:val="16"/>
        </w:numPr>
        <w:spacing w:before="0" w:after="0" w:line="276" w:lineRule="auto"/>
        <w:rPr>
          <w:rFonts w:ascii="Arial Narrow" w:hAnsi="Arial Narrow" w:cs="Arial"/>
          <w:sz w:val="26"/>
          <w:szCs w:val="26"/>
        </w:rPr>
      </w:pPr>
      <w:r w:rsidRPr="00FD181F">
        <w:rPr>
          <w:rFonts w:ascii="Arial Narrow" w:hAnsi="Arial Narrow" w:cs="Arial"/>
          <w:sz w:val="26"/>
          <w:szCs w:val="26"/>
        </w:rPr>
        <w:t>uruchomienie.</w:t>
      </w:r>
    </w:p>
    <w:p w14:paraId="4F00F041"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Wykaz istniejących obiektów budowlanych</w:t>
      </w:r>
    </w:p>
    <w:p w14:paraId="720DD96F" w14:textId="77777777" w:rsidR="00A77E0A" w:rsidRPr="00FD181F" w:rsidRDefault="00A77E0A" w:rsidP="00A77E0A">
      <w:pPr>
        <w:spacing w:line="276" w:lineRule="auto"/>
        <w:rPr>
          <w:rFonts w:ascii="Arial Narrow" w:hAnsi="Arial Narrow" w:cs="Arial"/>
          <w:sz w:val="26"/>
          <w:szCs w:val="26"/>
        </w:rPr>
      </w:pPr>
      <w:r w:rsidRPr="00FD181F">
        <w:rPr>
          <w:rFonts w:ascii="Arial Narrow" w:hAnsi="Arial Narrow" w:cs="Arial"/>
          <w:sz w:val="26"/>
          <w:szCs w:val="26"/>
        </w:rPr>
        <w:t>Na terenie inwestycji nie znajdują się żadne specjalistyczne urządzenia.</w:t>
      </w:r>
    </w:p>
    <w:p w14:paraId="185B5FC7"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Wskazanie elementów zagospodarowania działki lub terenu, które mogą stwarzać zagrożenie bezpieczeństwa i zdrowia ludzi</w:t>
      </w:r>
    </w:p>
    <w:p w14:paraId="047610DD" w14:textId="77777777" w:rsidR="00A77E0A" w:rsidRPr="00FD181F" w:rsidRDefault="00A77E0A" w:rsidP="00A77E0A">
      <w:pPr>
        <w:spacing w:after="0" w:line="276" w:lineRule="auto"/>
        <w:rPr>
          <w:rFonts w:ascii="Arial Narrow" w:hAnsi="Arial Narrow" w:cs="Arial"/>
          <w:sz w:val="26"/>
          <w:szCs w:val="26"/>
        </w:rPr>
      </w:pPr>
      <w:r w:rsidRPr="00FD181F">
        <w:rPr>
          <w:rFonts w:ascii="Arial Narrow" w:hAnsi="Arial Narrow" w:cs="Arial"/>
          <w:sz w:val="26"/>
          <w:szCs w:val="26"/>
        </w:rPr>
        <w:t>W trakcie wykonywania robót istnieje zagrożenie:</w:t>
      </w:r>
    </w:p>
    <w:p w14:paraId="4071B145"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stłuczeniem,</w:t>
      </w:r>
    </w:p>
    <w:p w14:paraId="64AA8CBD"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skaleczeniem,</w:t>
      </w:r>
    </w:p>
    <w:p w14:paraId="7DE62558"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porażeniem prądem elektrycznym,</w:t>
      </w:r>
    </w:p>
    <w:p w14:paraId="01339663"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poparzeniem,</w:t>
      </w:r>
    </w:p>
    <w:p w14:paraId="331CF95B" w14:textId="77777777" w:rsidR="00A77E0A" w:rsidRPr="00FD181F" w:rsidRDefault="00A77E0A" w:rsidP="00AF0804">
      <w:pPr>
        <w:pStyle w:val="Akapitzlist"/>
        <w:numPr>
          <w:ilvl w:val="0"/>
          <w:numId w:val="15"/>
        </w:numPr>
        <w:spacing w:before="0" w:after="0" w:line="276" w:lineRule="auto"/>
        <w:rPr>
          <w:rFonts w:ascii="Arial Narrow" w:hAnsi="Arial Narrow" w:cs="Arial"/>
          <w:sz w:val="26"/>
          <w:szCs w:val="26"/>
        </w:rPr>
      </w:pPr>
      <w:r w:rsidRPr="00FD181F">
        <w:rPr>
          <w:rFonts w:ascii="Arial Narrow" w:hAnsi="Arial Narrow" w:cs="Arial"/>
          <w:sz w:val="26"/>
          <w:szCs w:val="26"/>
        </w:rPr>
        <w:t>upadkiem.</w:t>
      </w:r>
    </w:p>
    <w:p w14:paraId="7996E409" w14:textId="77777777" w:rsidR="00A77E0A" w:rsidRPr="00FD181F" w:rsidRDefault="00A77E0A" w:rsidP="00A77E0A">
      <w:pPr>
        <w:pStyle w:val="Default"/>
        <w:spacing w:line="276" w:lineRule="auto"/>
        <w:ind w:left="360" w:firstLine="348"/>
        <w:rPr>
          <w:rFonts w:ascii="Arial Narrow" w:hAnsi="Arial Narrow"/>
          <w:color w:val="auto"/>
          <w:sz w:val="26"/>
          <w:szCs w:val="26"/>
        </w:rPr>
      </w:pPr>
      <w:r w:rsidRPr="00FD181F">
        <w:rPr>
          <w:rFonts w:ascii="Arial Narrow" w:hAnsi="Arial Narrow"/>
          <w:color w:val="auto"/>
          <w:sz w:val="26"/>
          <w:szCs w:val="26"/>
        </w:rPr>
        <w:t xml:space="preserve">W trakcie wykonywania robót należy zwrócić szczególną uwagę na urządzenia pod napięciem. </w:t>
      </w:r>
    </w:p>
    <w:p w14:paraId="2CB719A8" w14:textId="77777777" w:rsidR="00A77E0A" w:rsidRDefault="00A77E0A" w:rsidP="00A77E0A">
      <w:pPr>
        <w:pStyle w:val="Default"/>
        <w:spacing w:line="276" w:lineRule="auto"/>
        <w:rPr>
          <w:rFonts w:ascii="Arial Narrow" w:hAnsi="Arial Narrow"/>
          <w:color w:val="auto"/>
          <w:sz w:val="26"/>
          <w:szCs w:val="26"/>
        </w:rPr>
      </w:pPr>
      <w:r w:rsidRPr="00FD181F">
        <w:rPr>
          <w:rFonts w:ascii="Arial Narrow" w:hAnsi="Arial Narrow"/>
          <w:color w:val="auto"/>
          <w:sz w:val="26"/>
          <w:szCs w:val="26"/>
        </w:rPr>
        <w:t>Każdorazowo potwierdzić brak napięcia w podłączanych: inwerterach, ogniwach fotowoltaicznych, rozdzielnicach elektrycznych.</w:t>
      </w:r>
    </w:p>
    <w:p w14:paraId="38837417" w14:textId="77777777" w:rsidR="00BD3A0A" w:rsidRPr="00FD181F" w:rsidRDefault="00BD3A0A" w:rsidP="00A77E0A">
      <w:pPr>
        <w:pStyle w:val="Default"/>
        <w:spacing w:line="276" w:lineRule="auto"/>
        <w:rPr>
          <w:rFonts w:ascii="Arial Narrow" w:hAnsi="Arial Narrow"/>
          <w:color w:val="auto"/>
          <w:sz w:val="26"/>
          <w:szCs w:val="26"/>
        </w:rPr>
      </w:pPr>
    </w:p>
    <w:p w14:paraId="075FFEF4" w14:textId="260976CA" w:rsidR="00A77E0A" w:rsidRPr="00FD181F" w:rsidRDefault="00A77E0A" w:rsidP="00A77E0A">
      <w:pPr>
        <w:spacing w:line="276" w:lineRule="auto"/>
        <w:ind w:firstLine="708"/>
        <w:rPr>
          <w:rFonts w:ascii="Arial Narrow" w:hAnsi="Arial Narrow" w:cs="Arial"/>
        </w:rPr>
      </w:pPr>
      <w:r w:rsidRPr="00FD181F">
        <w:rPr>
          <w:rFonts w:ascii="Arial Narrow" w:hAnsi="Arial Narrow" w:cs="Arial"/>
        </w:rPr>
        <w:lastRenderedPageBreak/>
        <w:t>WSZYSTKIE PRACE PRZY INWERTERACH, OGNIWACH FOTOWOLTAICZNYCH, NALEŻY BEZWZGLĘDNIE WYKONYWAĆ ZGODNIE Z INSTRUKCJĄ INSTALACJI INWERTERÓW I OGNIW FOTOWOLTAICZNYCH. INSTALACJA I KONSERWACJA URZĄDZEŃ ŚCIŚLE WEGŁUG PROCEDUR UJĘTYCH W ODPOWIEDNICH INSTRUKCJACH!</w:t>
      </w:r>
    </w:p>
    <w:p w14:paraId="08C47D9B" w14:textId="77777777" w:rsidR="00A77E0A" w:rsidRPr="00FD181F" w:rsidRDefault="00A77E0A" w:rsidP="00A77E0A">
      <w:pPr>
        <w:spacing w:line="276" w:lineRule="auto"/>
        <w:ind w:firstLine="708"/>
        <w:rPr>
          <w:rFonts w:ascii="Arial Narrow" w:hAnsi="Arial Narrow" w:cs="Arial"/>
        </w:rPr>
      </w:pPr>
      <w:r w:rsidRPr="00FD181F">
        <w:rPr>
          <w:rFonts w:ascii="Arial Narrow" w:hAnsi="Arial Narrow" w:cs="Arial"/>
        </w:rPr>
        <w:t>NIEPRZESTRZEGANIE PROCEDUR GROZI ŚMIERTELNYM PORAŻENIEM PRĄDEM ELEKTRYCZNYM RÓWNIEŻ OD STRONY DC (NAPIĘCIE DO 1kV).</w:t>
      </w:r>
    </w:p>
    <w:p w14:paraId="7513682A" w14:textId="77777777" w:rsidR="00A77E0A" w:rsidRPr="00FD181F" w:rsidRDefault="00A77E0A" w:rsidP="00A77E0A">
      <w:pPr>
        <w:spacing w:line="276" w:lineRule="auto"/>
        <w:ind w:firstLine="708"/>
        <w:rPr>
          <w:rFonts w:ascii="Arial Narrow" w:hAnsi="Arial Narrow" w:cs="Arial"/>
          <w:sz w:val="26"/>
          <w:szCs w:val="26"/>
        </w:rPr>
      </w:pPr>
      <w:r w:rsidRPr="00FD181F">
        <w:rPr>
          <w:rFonts w:ascii="Arial Narrow" w:hAnsi="Arial Narrow" w:cs="Arial"/>
          <w:sz w:val="26"/>
          <w:szCs w:val="26"/>
        </w:rPr>
        <w:t>Czynności przewidywanie w trakcie budowy należy sklasyfikować względem ryzyka i zastosować przewidziane odpowiednimi przepisami zabezpieczenia.</w:t>
      </w:r>
    </w:p>
    <w:p w14:paraId="049010B1"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INFORMACJA O WYDZIELENIU I OZNAKOWANIU MIEJSCA PROWADZENIA ROBÓT BUDOWLANYCH</w:t>
      </w:r>
    </w:p>
    <w:p w14:paraId="25DD0C7A" w14:textId="77777777" w:rsidR="00A77E0A" w:rsidRPr="00FD181F" w:rsidRDefault="00A77E0A" w:rsidP="00A77E0A">
      <w:pPr>
        <w:spacing w:after="360" w:line="276" w:lineRule="auto"/>
        <w:ind w:firstLine="709"/>
        <w:rPr>
          <w:rFonts w:ascii="Arial Narrow" w:hAnsi="Arial Narrow" w:cs="Arial"/>
          <w:sz w:val="26"/>
          <w:szCs w:val="26"/>
        </w:rPr>
      </w:pPr>
      <w:r w:rsidRPr="00FD181F">
        <w:rPr>
          <w:rFonts w:ascii="Arial Narrow" w:hAnsi="Arial Narrow" w:cs="Arial"/>
          <w:sz w:val="26"/>
          <w:szCs w:val="26"/>
        </w:rPr>
        <w:t>Miejsce wykonywania prac przy budowie farmy należy zabezpieczyć poprzez oznakowanie i ogrodzenie na czas prowadzenia robót budowlanych.</w:t>
      </w:r>
    </w:p>
    <w:p w14:paraId="2C346450"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Wskazanie sposobu prowadzenia instruktażu pracowników przed przystąpieniem do realizacji robót szczególnie niebezpiecznych</w:t>
      </w:r>
    </w:p>
    <w:p w14:paraId="70F9092E" w14:textId="77777777" w:rsidR="00A77E0A" w:rsidRPr="00FD181F" w:rsidRDefault="00A77E0A" w:rsidP="00A77E0A">
      <w:pPr>
        <w:pStyle w:val="Akapitzlist"/>
        <w:autoSpaceDE w:val="0"/>
        <w:autoSpaceDN w:val="0"/>
        <w:adjustRightInd w:val="0"/>
        <w:spacing w:after="0" w:line="276" w:lineRule="auto"/>
        <w:ind w:left="0"/>
        <w:rPr>
          <w:rFonts w:ascii="Arial Narrow" w:hAnsi="Arial Narrow" w:cs="Arial"/>
          <w:sz w:val="26"/>
          <w:szCs w:val="26"/>
        </w:rPr>
      </w:pPr>
    </w:p>
    <w:p w14:paraId="18CF8EDF" w14:textId="43D84B08" w:rsidR="00A77E0A" w:rsidRPr="00FD181F" w:rsidRDefault="00A77E0A" w:rsidP="00A77E0A">
      <w:pPr>
        <w:pStyle w:val="Akapitzlist"/>
        <w:autoSpaceDE w:val="0"/>
        <w:autoSpaceDN w:val="0"/>
        <w:adjustRightInd w:val="0"/>
        <w:spacing w:after="0" w:line="276" w:lineRule="auto"/>
        <w:ind w:left="0"/>
        <w:rPr>
          <w:rFonts w:ascii="Arial Narrow" w:hAnsi="Arial Narrow" w:cs="Arial"/>
          <w:sz w:val="26"/>
          <w:szCs w:val="26"/>
        </w:rPr>
      </w:pPr>
      <w:r w:rsidRPr="00FD181F">
        <w:rPr>
          <w:rFonts w:ascii="Arial Narrow" w:hAnsi="Arial Narrow" w:cs="Arial"/>
          <w:sz w:val="26"/>
          <w:szCs w:val="26"/>
        </w:rPr>
        <w:t>Przed przyst</w:t>
      </w:r>
      <w:r w:rsidRPr="00FD181F">
        <w:rPr>
          <w:rFonts w:ascii="Arial Narrow" w:hAnsi="Arial Narrow" w:cs="Arial" w:hint="eastAsia"/>
          <w:sz w:val="26"/>
          <w:szCs w:val="26"/>
        </w:rPr>
        <w:t>ą</w:t>
      </w:r>
      <w:r w:rsidRPr="00FD181F">
        <w:rPr>
          <w:rFonts w:ascii="Arial Narrow" w:hAnsi="Arial Narrow" w:cs="Arial"/>
          <w:sz w:val="26"/>
          <w:szCs w:val="26"/>
        </w:rPr>
        <w:t>pieniem do realizacji rob</w:t>
      </w:r>
      <w:r w:rsidRPr="00FD181F">
        <w:rPr>
          <w:rFonts w:ascii="Arial Narrow" w:hAnsi="Arial Narrow" w:cs="Arial" w:hint="eastAsia"/>
          <w:sz w:val="26"/>
          <w:szCs w:val="26"/>
        </w:rPr>
        <w:t>ó</w:t>
      </w:r>
      <w:r w:rsidRPr="00FD181F">
        <w:rPr>
          <w:rFonts w:ascii="Arial Narrow" w:hAnsi="Arial Narrow" w:cs="Arial"/>
          <w:sz w:val="26"/>
          <w:szCs w:val="26"/>
        </w:rPr>
        <w:t>t kierownik budowy udzieli zespo</w:t>
      </w:r>
      <w:r w:rsidRPr="00FD181F">
        <w:rPr>
          <w:rFonts w:ascii="Arial Narrow" w:hAnsi="Arial Narrow" w:cs="Arial" w:hint="eastAsia"/>
          <w:sz w:val="26"/>
          <w:szCs w:val="26"/>
        </w:rPr>
        <w:t>ł</w:t>
      </w:r>
      <w:r w:rsidRPr="00FD181F">
        <w:rPr>
          <w:rFonts w:ascii="Arial Narrow" w:hAnsi="Arial Narrow" w:cs="Arial"/>
          <w:sz w:val="26"/>
          <w:szCs w:val="26"/>
        </w:rPr>
        <w:t>om pracownik</w:t>
      </w:r>
      <w:r w:rsidRPr="00FD181F">
        <w:rPr>
          <w:rFonts w:ascii="Arial Narrow" w:hAnsi="Arial Narrow" w:cs="Arial" w:hint="eastAsia"/>
          <w:sz w:val="26"/>
          <w:szCs w:val="26"/>
        </w:rPr>
        <w:t>ó</w:t>
      </w:r>
      <w:r w:rsidRPr="00FD181F">
        <w:rPr>
          <w:rFonts w:ascii="Arial Narrow" w:hAnsi="Arial Narrow" w:cs="Arial"/>
          <w:sz w:val="26"/>
          <w:szCs w:val="26"/>
        </w:rPr>
        <w:t>w w</w:t>
      </w:r>
      <w:r w:rsidRPr="00FD181F">
        <w:rPr>
          <w:rFonts w:ascii="Arial Narrow" w:hAnsi="Arial Narrow" w:cs="Arial" w:hint="eastAsia"/>
          <w:sz w:val="26"/>
          <w:szCs w:val="26"/>
        </w:rPr>
        <w:t>ł</w:t>
      </w:r>
      <w:r w:rsidRPr="00FD181F">
        <w:rPr>
          <w:rFonts w:ascii="Arial Narrow" w:hAnsi="Arial Narrow" w:cs="Arial"/>
          <w:sz w:val="26"/>
          <w:szCs w:val="26"/>
        </w:rPr>
        <w:t>asnych</w:t>
      </w:r>
      <w:r w:rsidR="00CD0DEF">
        <w:rPr>
          <w:rFonts w:ascii="Arial Narrow" w:hAnsi="Arial Narrow" w:cs="Arial"/>
          <w:sz w:val="26"/>
          <w:szCs w:val="26"/>
        </w:rPr>
        <w:t xml:space="preserve"> </w:t>
      </w:r>
      <w:r w:rsidRPr="00FD181F">
        <w:rPr>
          <w:rFonts w:ascii="Arial Narrow" w:hAnsi="Arial Narrow" w:cs="Arial"/>
          <w:sz w:val="26"/>
          <w:szCs w:val="26"/>
        </w:rPr>
        <w:t>oraz podwykonawcom rob</w:t>
      </w:r>
      <w:r w:rsidRPr="00FD181F">
        <w:rPr>
          <w:rFonts w:ascii="Arial Narrow" w:hAnsi="Arial Narrow" w:cs="Arial" w:hint="eastAsia"/>
          <w:sz w:val="26"/>
          <w:szCs w:val="26"/>
        </w:rPr>
        <w:t>ó</w:t>
      </w:r>
      <w:r w:rsidRPr="00FD181F">
        <w:rPr>
          <w:rFonts w:ascii="Arial Narrow" w:hAnsi="Arial Narrow" w:cs="Arial"/>
          <w:sz w:val="26"/>
          <w:szCs w:val="26"/>
        </w:rPr>
        <w:t>t budowlanych szczeg</w:t>
      </w:r>
      <w:r w:rsidRPr="00FD181F">
        <w:rPr>
          <w:rFonts w:ascii="Arial Narrow" w:hAnsi="Arial Narrow" w:cs="Arial" w:hint="eastAsia"/>
          <w:sz w:val="26"/>
          <w:szCs w:val="26"/>
        </w:rPr>
        <w:t>ół</w:t>
      </w:r>
      <w:r w:rsidRPr="00FD181F">
        <w:rPr>
          <w:rFonts w:ascii="Arial Narrow" w:hAnsi="Arial Narrow" w:cs="Arial"/>
          <w:sz w:val="26"/>
          <w:szCs w:val="26"/>
        </w:rPr>
        <w:t>owego instrukta</w:t>
      </w:r>
      <w:r w:rsidRPr="00FD181F">
        <w:rPr>
          <w:rFonts w:ascii="Arial Narrow" w:hAnsi="Arial Narrow" w:cs="Arial" w:hint="eastAsia"/>
          <w:sz w:val="26"/>
          <w:szCs w:val="26"/>
        </w:rPr>
        <w:t>ż</w:t>
      </w:r>
      <w:r w:rsidRPr="00FD181F">
        <w:rPr>
          <w:rFonts w:ascii="Arial Narrow" w:hAnsi="Arial Narrow" w:cs="Arial"/>
          <w:sz w:val="26"/>
          <w:szCs w:val="26"/>
        </w:rPr>
        <w:t>u w formie ustnej, obejmuj</w:t>
      </w:r>
      <w:r w:rsidRPr="00FD181F">
        <w:rPr>
          <w:rFonts w:ascii="Arial Narrow" w:hAnsi="Arial Narrow" w:cs="Arial" w:hint="eastAsia"/>
          <w:sz w:val="26"/>
          <w:szCs w:val="26"/>
        </w:rPr>
        <w:t>ą</w:t>
      </w:r>
      <w:r w:rsidRPr="00FD181F">
        <w:rPr>
          <w:rFonts w:ascii="Arial Narrow" w:hAnsi="Arial Narrow" w:cs="Arial"/>
          <w:sz w:val="26"/>
          <w:szCs w:val="26"/>
        </w:rPr>
        <w:t>cego</w:t>
      </w:r>
      <w:r w:rsidR="00CD0DEF">
        <w:rPr>
          <w:rFonts w:ascii="Arial Narrow" w:hAnsi="Arial Narrow" w:cs="Arial"/>
          <w:sz w:val="26"/>
          <w:szCs w:val="26"/>
        </w:rPr>
        <w:t xml:space="preserve"> </w:t>
      </w:r>
      <w:r w:rsidRPr="00FD181F">
        <w:rPr>
          <w:rFonts w:ascii="Arial Narrow" w:hAnsi="Arial Narrow" w:cs="Arial"/>
          <w:sz w:val="26"/>
          <w:szCs w:val="26"/>
        </w:rPr>
        <w:t>zaznajomienie z:</w:t>
      </w:r>
    </w:p>
    <w:p w14:paraId="6DA8B23D" w14:textId="77777777" w:rsidR="00A77E0A" w:rsidRPr="00FD181F" w:rsidRDefault="00A77E0A" w:rsidP="00A77E0A">
      <w:pPr>
        <w:pStyle w:val="Akapitzlist"/>
        <w:autoSpaceDE w:val="0"/>
        <w:autoSpaceDN w:val="0"/>
        <w:adjustRightInd w:val="0"/>
        <w:spacing w:after="0" w:line="276" w:lineRule="auto"/>
        <w:ind w:left="426"/>
        <w:rPr>
          <w:rFonts w:ascii="Arial Narrow" w:hAnsi="Arial Narrow" w:cs="Arial"/>
          <w:sz w:val="26"/>
          <w:szCs w:val="26"/>
        </w:rPr>
      </w:pPr>
      <w:r w:rsidRPr="00FD181F">
        <w:rPr>
          <w:rFonts w:ascii="Arial Narrow" w:hAnsi="Arial Narrow" w:cs="Arial"/>
          <w:sz w:val="26"/>
          <w:szCs w:val="26"/>
        </w:rPr>
        <w:t>a) zakresem rob</w:t>
      </w:r>
      <w:r w:rsidRPr="00FD181F">
        <w:rPr>
          <w:rFonts w:ascii="Arial Narrow" w:hAnsi="Arial Narrow" w:cs="Arial" w:hint="eastAsia"/>
          <w:sz w:val="26"/>
          <w:szCs w:val="26"/>
        </w:rPr>
        <w:t>ó</w:t>
      </w:r>
      <w:r w:rsidRPr="00FD181F">
        <w:rPr>
          <w:rFonts w:ascii="Arial Narrow" w:hAnsi="Arial Narrow" w:cs="Arial"/>
          <w:sz w:val="26"/>
          <w:szCs w:val="26"/>
        </w:rPr>
        <w:t>t budowlanych,</w:t>
      </w:r>
    </w:p>
    <w:p w14:paraId="7BCAB4F5" w14:textId="77777777" w:rsidR="00A77E0A" w:rsidRPr="00FD181F" w:rsidRDefault="00A77E0A" w:rsidP="00A77E0A">
      <w:pPr>
        <w:pStyle w:val="Akapitzlist"/>
        <w:autoSpaceDE w:val="0"/>
        <w:autoSpaceDN w:val="0"/>
        <w:adjustRightInd w:val="0"/>
        <w:spacing w:after="0" w:line="276" w:lineRule="auto"/>
        <w:ind w:left="426"/>
        <w:rPr>
          <w:rFonts w:ascii="Arial Narrow" w:hAnsi="Arial Narrow" w:cs="Arial"/>
          <w:sz w:val="26"/>
          <w:szCs w:val="26"/>
        </w:rPr>
      </w:pPr>
      <w:r w:rsidRPr="00FD181F">
        <w:rPr>
          <w:rFonts w:ascii="Arial Narrow" w:hAnsi="Arial Narrow" w:cs="Arial"/>
          <w:sz w:val="26"/>
          <w:szCs w:val="26"/>
        </w:rPr>
        <w:t>b) technologiami rob</w:t>
      </w:r>
      <w:r w:rsidRPr="00FD181F">
        <w:rPr>
          <w:rFonts w:ascii="Arial Narrow" w:hAnsi="Arial Narrow" w:cs="Arial" w:hint="eastAsia"/>
          <w:sz w:val="26"/>
          <w:szCs w:val="26"/>
        </w:rPr>
        <w:t>ó</w:t>
      </w:r>
      <w:r w:rsidRPr="00FD181F">
        <w:rPr>
          <w:rFonts w:ascii="Arial Narrow" w:hAnsi="Arial Narrow" w:cs="Arial"/>
          <w:sz w:val="26"/>
          <w:szCs w:val="26"/>
        </w:rPr>
        <w:t>t budowlanych,</w:t>
      </w:r>
    </w:p>
    <w:p w14:paraId="2A8D234D" w14:textId="77777777" w:rsidR="00A77E0A" w:rsidRPr="00FD181F" w:rsidRDefault="00A77E0A" w:rsidP="00A77E0A">
      <w:pPr>
        <w:pStyle w:val="Akapitzlist"/>
        <w:autoSpaceDE w:val="0"/>
        <w:autoSpaceDN w:val="0"/>
        <w:adjustRightInd w:val="0"/>
        <w:spacing w:after="0" w:line="276" w:lineRule="auto"/>
        <w:ind w:left="709" w:hanging="283"/>
        <w:rPr>
          <w:rFonts w:ascii="Arial Narrow" w:hAnsi="Arial Narrow" w:cs="Arial"/>
          <w:sz w:val="26"/>
          <w:szCs w:val="26"/>
        </w:rPr>
      </w:pPr>
      <w:r w:rsidRPr="00FD181F">
        <w:rPr>
          <w:rFonts w:ascii="Arial Narrow" w:hAnsi="Arial Narrow" w:cs="Arial"/>
          <w:sz w:val="26"/>
          <w:szCs w:val="26"/>
        </w:rPr>
        <w:t>c) harmonogramem rob</w:t>
      </w:r>
      <w:r w:rsidRPr="00FD181F">
        <w:rPr>
          <w:rFonts w:ascii="Arial Narrow" w:hAnsi="Arial Narrow" w:cs="Arial" w:hint="eastAsia"/>
          <w:sz w:val="26"/>
          <w:szCs w:val="26"/>
        </w:rPr>
        <w:t>ó</w:t>
      </w:r>
      <w:r w:rsidRPr="00FD181F">
        <w:rPr>
          <w:rFonts w:ascii="Arial Narrow" w:hAnsi="Arial Narrow" w:cs="Arial"/>
          <w:sz w:val="26"/>
          <w:szCs w:val="26"/>
        </w:rPr>
        <w:t>t z podaniem kolejno</w:t>
      </w:r>
      <w:r w:rsidRPr="00FD181F">
        <w:rPr>
          <w:rFonts w:ascii="Arial Narrow" w:hAnsi="Arial Narrow" w:cs="Arial" w:hint="eastAsia"/>
          <w:sz w:val="26"/>
          <w:szCs w:val="26"/>
        </w:rPr>
        <w:t>ś</w:t>
      </w:r>
      <w:r w:rsidRPr="00FD181F">
        <w:rPr>
          <w:rFonts w:ascii="Arial Narrow" w:hAnsi="Arial Narrow" w:cs="Arial"/>
          <w:sz w:val="26"/>
          <w:szCs w:val="26"/>
        </w:rPr>
        <w:t>ci ich realizacji oraz czasu wymaganego do ich wykonania,</w:t>
      </w:r>
    </w:p>
    <w:p w14:paraId="0390040A" w14:textId="77777777" w:rsidR="00A77E0A" w:rsidRPr="00FD181F" w:rsidRDefault="00A77E0A" w:rsidP="00A77E0A">
      <w:pPr>
        <w:pStyle w:val="Akapitzlist"/>
        <w:autoSpaceDE w:val="0"/>
        <w:autoSpaceDN w:val="0"/>
        <w:adjustRightInd w:val="0"/>
        <w:spacing w:after="0" w:line="276" w:lineRule="auto"/>
        <w:ind w:left="709" w:hanging="283"/>
        <w:rPr>
          <w:rFonts w:ascii="Arial Narrow" w:hAnsi="Arial Narrow" w:cs="Arial"/>
          <w:sz w:val="26"/>
          <w:szCs w:val="26"/>
        </w:rPr>
      </w:pPr>
      <w:r w:rsidRPr="00FD181F">
        <w:rPr>
          <w:rFonts w:ascii="Arial Narrow" w:hAnsi="Arial Narrow" w:cs="Arial"/>
          <w:sz w:val="26"/>
          <w:szCs w:val="26"/>
        </w:rPr>
        <w:t>d) przewidywanymi zagro</w:t>
      </w:r>
      <w:r w:rsidRPr="00FD181F">
        <w:rPr>
          <w:rFonts w:ascii="Arial Narrow" w:hAnsi="Arial Narrow" w:cs="Arial" w:hint="eastAsia"/>
          <w:sz w:val="26"/>
          <w:szCs w:val="26"/>
        </w:rPr>
        <w:t>ż</w:t>
      </w:r>
      <w:r w:rsidRPr="00FD181F">
        <w:rPr>
          <w:rFonts w:ascii="Arial Narrow" w:hAnsi="Arial Narrow" w:cs="Arial"/>
          <w:sz w:val="26"/>
          <w:szCs w:val="26"/>
        </w:rPr>
        <w:t>eniami przy wykonywaniu rob</w:t>
      </w:r>
      <w:r w:rsidRPr="00FD181F">
        <w:rPr>
          <w:rFonts w:ascii="Arial Narrow" w:hAnsi="Arial Narrow" w:cs="Arial" w:hint="eastAsia"/>
          <w:sz w:val="26"/>
          <w:szCs w:val="26"/>
        </w:rPr>
        <w:t>ó</w:t>
      </w:r>
      <w:r w:rsidRPr="00FD181F">
        <w:rPr>
          <w:rFonts w:ascii="Arial Narrow" w:hAnsi="Arial Narrow" w:cs="Arial"/>
          <w:sz w:val="26"/>
          <w:szCs w:val="26"/>
        </w:rPr>
        <w:t xml:space="preserve">t budowlanych, z podaniem ich rodzaju </w:t>
      </w:r>
      <w:r w:rsidRPr="00FD181F">
        <w:rPr>
          <w:rFonts w:ascii="Arial Narrow" w:hAnsi="Arial Narrow" w:cs="Arial"/>
          <w:sz w:val="26"/>
          <w:szCs w:val="26"/>
        </w:rPr>
        <w:br/>
        <w:t>i skali, czasu i miejsca wyst</w:t>
      </w:r>
      <w:r w:rsidRPr="00FD181F">
        <w:rPr>
          <w:rFonts w:ascii="Arial Narrow" w:hAnsi="Arial Narrow" w:cs="Arial" w:hint="eastAsia"/>
          <w:sz w:val="26"/>
          <w:szCs w:val="26"/>
        </w:rPr>
        <w:t>ą</w:t>
      </w:r>
      <w:r w:rsidRPr="00FD181F">
        <w:rPr>
          <w:rFonts w:ascii="Arial Narrow" w:hAnsi="Arial Narrow" w:cs="Arial"/>
          <w:sz w:val="26"/>
          <w:szCs w:val="26"/>
        </w:rPr>
        <w:t>pienia oraz sposobu wydzielenia i oznakowania miejsca prowadzenia rob</w:t>
      </w:r>
      <w:r w:rsidRPr="00FD181F">
        <w:rPr>
          <w:rFonts w:ascii="Arial Narrow" w:hAnsi="Arial Narrow" w:cs="Arial" w:hint="eastAsia"/>
          <w:sz w:val="26"/>
          <w:szCs w:val="26"/>
        </w:rPr>
        <w:t>ó</w:t>
      </w:r>
      <w:r w:rsidRPr="00FD181F">
        <w:rPr>
          <w:rFonts w:ascii="Arial Narrow" w:hAnsi="Arial Narrow" w:cs="Arial"/>
          <w:sz w:val="26"/>
          <w:szCs w:val="26"/>
        </w:rPr>
        <w:t>t,</w:t>
      </w:r>
    </w:p>
    <w:p w14:paraId="46F7968D" w14:textId="77777777" w:rsidR="00A77E0A" w:rsidRPr="00FD181F" w:rsidRDefault="00A77E0A" w:rsidP="00A77E0A">
      <w:pPr>
        <w:pStyle w:val="Akapitzlist"/>
        <w:spacing w:after="0" w:line="276" w:lineRule="auto"/>
        <w:ind w:left="426"/>
        <w:rPr>
          <w:rFonts w:ascii="Arial Narrow" w:hAnsi="Arial Narrow" w:cs="Arial"/>
          <w:sz w:val="26"/>
          <w:szCs w:val="26"/>
        </w:rPr>
      </w:pPr>
      <w:r w:rsidRPr="00FD181F">
        <w:rPr>
          <w:rFonts w:ascii="Arial Narrow" w:hAnsi="Arial Narrow" w:cs="Arial"/>
          <w:sz w:val="26"/>
          <w:szCs w:val="26"/>
        </w:rPr>
        <w:t xml:space="preserve">e) </w:t>
      </w:r>
      <w:r w:rsidRPr="00FD181F">
        <w:rPr>
          <w:rFonts w:ascii="Arial Narrow" w:hAnsi="Arial Narrow" w:cs="Arial" w:hint="eastAsia"/>
          <w:sz w:val="26"/>
          <w:szCs w:val="26"/>
        </w:rPr>
        <w:t>„</w:t>
      </w:r>
      <w:r w:rsidRPr="00FD181F">
        <w:rPr>
          <w:rFonts w:ascii="Arial Narrow" w:hAnsi="Arial Narrow" w:cs="Arial"/>
          <w:sz w:val="26"/>
          <w:szCs w:val="26"/>
        </w:rPr>
        <w:t>Instrukcj</w:t>
      </w:r>
      <w:r w:rsidRPr="00FD181F">
        <w:rPr>
          <w:rFonts w:ascii="Arial Narrow" w:hAnsi="Arial Narrow" w:cs="Arial" w:hint="eastAsia"/>
          <w:sz w:val="26"/>
          <w:szCs w:val="26"/>
        </w:rPr>
        <w:t>ą</w:t>
      </w:r>
      <w:r w:rsidRPr="00FD181F">
        <w:rPr>
          <w:rFonts w:ascii="Arial Narrow" w:hAnsi="Arial Narrow" w:cs="Arial"/>
          <w:sz w:val="26"/>
          <w:szCs w:val="26"/>
        </w:rPr>
        <w:t xml:space="preserve"> bezpiecznego wykonywania rob</w:t>
      </w:r>
      <w:r w:rsidRPr="00FD181F">
        <w:rPr>
          <w:rFonts w:ascii="Arial Narrow" w:hAnsi="Arial Narrow" w:cs="Arial" w:hint="eastAsia"/>
          <w:sz w:val="26"/>
          <w:szCs w:val="26"/>
        </w:rPr>
        <w:t>ó</w:t>
      </w:r>
      <w:r w:rsidRPr="00FD181F">
        <w:rPr>
          <w:rFonts w:ascii="Arial Narrow" w:hAnsi="Arial Narrow" w:cs="Arial"/>
          <w:sz w:val="26"/>
          <w:szCs w:val="26"/>
        </w:rPr>
        <w:t>t budowlanych”.</w:t>
      </w:r>
    </w:p>
    <w:p w14:paraId="23576B6D" w14:textId="77777777" w:rsidR="00A77E0A" w:rsidRPr="00FD181F" w:rsidRDefault="00A77E0A" w:rsidP="00A77E0A">
      <w:pPr>
        <w:pStyle w:val="Akapitzlist"/>
        <w:spacing w:after="0" w:line="276" w:lineRule="auto"/>
        <w:ind w:left="426"/>
        <w:rPr>
          <w:rFonts w:ascii="Arial Narrow" w:hAnsi="Arial Narrow" w:cs="Arial"/>
          <w:sz w:val="26"/>
          <w:szCs w:val="26"/>
        </w:rPr>
      </w:pPr>
    </w:p>
    <w:p w14:paraId="6BC10405" w14:textId="77777777" w:rsidR="00A77E0A" w:rsidRPr="00FD181F" w:rsidRDefault="00A77E0A" w:rsidP="00A77E0A">
      <w:pPr>
        <w:spacing w:after="0" w:line="276" w:lineRule="auto"/>
        <w:rPr>
          <w:rFonts w:ascii="Arial Narrow" w:hAnsi="Arial Narrow" w:cs="Arial"/>
          <w:sz w:val="26"/>
          <w:szCs w:val="26"/>
        </w:rPr>
      </w:pPr>
      <w:r w:rsidRPr="00FD181F">
        <w:rPr>
          <w:rFonts w:ascii="Arial Narrow" w:hAnsi="Arial Narrow" w:cs="Arial"/>
          <w:sz w:val="26"/>
          <w:szCs w:val="26"/>
        </w:rPr>
        <w:tab/>
        <w:t>Pracownicy zatrudnieni przy montażu powinni:</w:t>
      </w:r>
    </w:p>
    <w:p w14:paraId="66C42255" w14:textId="77777777" w:rsidR="00A77E0A" w:rsidRPr="00FD181F" w:rsidRDefault="00A77E0A" w:rsidP="00AF0804">
      <w:pPr>
        <w:pStyle w:val="Akapitzlist"/>
        <w:numPr>
          <w:ilvl w:val="0"/>
          <w:numId w:val="12"/>
        </w:numPr>
        <w:spacing w:before="0" w:after="0" w:line="276" w:lineRule="auto"/>
        <w:rPr>
          <w:rFonts w:ascii="Arial Narrow" w:hAnsi="Arial Narrow" w:cs="Arial"/>
          <w:sz w:val="26"/>
          <w:szCs w:val="26"/>
        </w:rPr>
      </w:pPr>
      <w:r w:rsidRPr="00FD181F">
        <w:rPr>
          <w:rFonts w:ascii="Arial Narrow" w:hAnsi="Arial Narrow" w:cs="Arial"/>
          <w:sz w:val="26"/>
          <w:szCs w:val="26"/>
        </w:rPr>
        <w:t>posiadać aktualne badania lekarskie,</w:t>
      </w:r>
    </w:p>
    <w:p w14:paraId="0D661416" w14:textId="77777777" w:rsidR="00A77E0A" w:rsidRPr="00FD181F" w:rsidRDefault="00A77E0A" w:rsidP="00AF0804">
      <w:pPr>
        <w:pStyle w:val="Akapitzlist"/>
        <w:numPr>
          <w:ilvl w:val="0"/>
          <w:numId w:val="12"/>
        </w:numPr>
        <w:spacing w:before="0" w:after="0" w:line="276" w:lineRule="auto"/>
        <w:rPr>
          <w:rFonts w:ascii="Arial Narrow" w:hAnsi="Arial Narrow" w:cs="Arial"/>
          <w:sz w:val="26"/>
          <w:szCs w:val="26"/>
        </w:rPr>
      </w:pPr>
      <w:r w:rsidRPr="00FD181F">
        <w:rPr>
          <w:rFonts w:ascii="Arial Narrow" w:hAnsi="Arial Narrow" w:cs="Arial"/>
          <w:sz w:val="26"/>
          <w:szCs w:val="26"/>
        </w:rPr>
        <w:t>posiadać odpowiednie zaświadczenia kwalifikacyjne kategorii E, P, D (w zależności od rodzaju wykonywanych prac),</w:t>
      </w:r>
    </w:p>
    <w:p w14:paraId="201D577A" w14:textId="77777777" w:rsidR="00A77E0A" w:rsidRPr="00FD181F" w:rsidRDefault="00A77E0A" w:rsidP="00AF0804">
      <w:pPr>
        <w:pStyle w:val="Akapitzlist"/>
        <w:numPr>
          <w:ilvl w:val="0"/>
          <w:numId w:val="12"/>
        </w:numPr>
        <w:spacing w:before="0" w:after="0" w:line="276" w:lineRule="auto"/>
        <w:rPr>
          <w:rFonts w:ascii="Arial Narrow" w:hAnsi="Arial Narrow" w:cs="Arial"/>
          <w:sz w:val="26"/>
          <w:szCs w:val="26"/>
        </w:rPr>
      </w:pPr>
      <w:r w:rsidRPr="00FD181F">
        <w:rPr>
          <w:rFonts w:ascii="Arial Narrow" w:hAnsi="Arial Narrow" w:cs="Arial"/>
          <w:sz w:val="26"/>
          <w:szCs w:val="26"/>
        </w:rPr>
        <w:t>posiadać zaświadczenie szkolenia okresowego BHP.</w:t>
      </w:r>
    </w:p>
    <w:p w14:paraId="20B1A1BD" w14:textId="77777777" w:rsidR="00A77E0A" w:rsidRDefault="00A77E0A" w:rsidP="00AF0804">
      <w:pPr>
        <w:pStyle w:val="Akapitzlist"/>
        <w:numPr>
          <w:ilvl w:val="0"/>
          <w:numId w:val="12"/>
        </w:numPr>
        <w:spacing w:before="0" w:after="0" w:line="276" w:lineRule="auto"/>
        <w:rPr>
          <w:rFonts w:ascii="Arial Narrow" w:hAnsi="Arial Narrow" w:cs="Arial"/>
          <w:sz w:val="26"/>
          <w:szCs w:val="26"/>
        </w:rPr>
      </w:pPr>
      <w:r w:rsidRPr="00FD181F">
        <w:rPr>
          <w:rFonts w:ascii="Arial Narrow" w:hAnsi="Arial Narrow" w:cs="Arial"/>
          <w:sz w:val="26"/>
          <w:szCs w:val="26"/>
        </w:rPr>
        <w:t>posiadać odpowiednie uprawnienia do prowadzenia robót przy liniach i instalacjach elektroenergetycznych</w:t>
      </w:r>
    </w:p>
    <w:p w14:paraId="59968EE6" w14:textId="77777777" w:rsidR="00A77E0A" w:rsidRPr="00FD181F" w:rsidRDefault="00A77E0A" w:rsidP="00A77E0A">
      <w:pPr>
        <w:pStyle w:val="Akapitzlist"/>
        <w:spacing w:before="0" w:after="0" w:line="276" w:lineRule="auto"/>
        <w:rPr>
          <w:rFonts w:ascii="Arial Narrow" w:hAnsi="Arial Narrow" w:cs="Arial"/>
          <w:sz w:val="26"/>
          <w:szCs w:val="26"/>
        </w:rPr>
      </w:pPr>
    </w:p>
    <w:p w14:paraId="7FF4F314"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lastRenderedPageBreak/>
        <w:t>Wskazanie środków technicznych i organizacyjnych, zapobiegających niebezpieczeństwom wynikającym z wykonywania robót budowlanych w strefach szczególnego zagrożenia zdrowia lub w ich sąsiedztwie, w tym zapewniającym bezpieczną i sprawną komunikację, umożliwiającą szybką ewakuację na wypadek pożaru, awarii i innych zagrożeń</w:t>
      </w:r>
    </w:p>
    <w:p w14:paraId="731E4B30" w14:textId="77777777" w:rsidR="00A77E0A" w:rsidRPr="00FD181F" w:rsidRDefault="00A77E0A" w:rsidP="00A77E0A">
      <w:pPr>
        <w:spacing w:line="276" w:lineRule="auto"/>
        <w:rPr>
          <w:rFonts w:ascii="Arial Narrow" w:hAnsi="Arial Narrow" w:cs="Arial"/>
          <w:sz w:val="26"/>
          <w:szCs w:val="26"/>
        </w:rPr>
      </w:pPr>
      <w:r w:rsidRPr="00FD181F">
        <w:rPr>
          <w:rFonts w:ascii="Arial Narrow" w:hAnsi="Arial Narrow" w:cs="Arial"/>
          <w:sz w:val="26"/>
          <w:szCs w:val="26"/>
        </w:rPr>
        <w:tab/>
        <w:t>Roboty montażowe muszą być wykonywane zgodnie z zasadami ustalonymi w przepisach dotyczących bezpieczeństwa i higieny pracy przy urządzeniach i instalacjach elektroenergetycznych, opublikowanych w rozporządzeniu Ministra Energii z dnia 25 września 2019r. w sprawie bezpieczeństwa i higieny pracy przy urządzeniach energetycznych.  (Dz. U. 2019 poz. 1830). W szczególności należy zwrócić uwagę na:</w:t>
      </w:r>
    </w:p>
    <w:p w14:paraId="6C375344"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poprawne przygotowanie, zabezpieczenie i oznakowanie miejsca pracy,</w:t>
      </w:r>
    </w:p>
    <w:p w14:paraId="21824806"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wyłączenie urządzeń, przy których będą wykonywane prace z ruchu (pozbawienie napięcia),</w:t>
      </w:r>
    </w:p>
    <w:p w14:paraId="1E11CC73"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uniemożliwienie dokonania zmian środków ochrony i zabezpieczeń przez osoby nieupoważnione,</w:t>
      </w:r>
    </w:p>
    <w:p w14:paraId="2BDD0915"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wykonywanie prac przez co najmniej dwie osoby,</w:t>
      </w:r>
    </w:p>
    <w:p w14:paraId="59B23209"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zastosowanie narzędzi i sprzętu ochronnego, posiadającego aktualne świadectwa i oznaczenia prób okresowych w zakresie określonym w Polskich Normach i dokumentacji producenta,</w:t>
      </w:r>
    </w:p>
    <w:p w14:paraId="24366115"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sprawdzenie stanu technicznego narzędzi pracy i sprzętu ochronnego bezpośrednio przed jego użyciem</w:t>
      </w:r>
    </w:p>
    <w:p w14:paraId="553725FD"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sprawdzenie poprawności wykonywania przerw izolacyjnych w obwodach wyłączanych spod napięcia</w:t>
      </w:r>
    </w:p>
    <w:p w14:paraId="3FB94010"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zastosowanie zabezpieczeń przed przypadkowym załączeniem napięcia,</w:t>
      </w:r>
    </w:p>
    <w:p w14:paraId="40DB87E5" w14:textId="77777777" w:rsidR="00A77E0A" w:rsidRPr="00FD181F" w:rsidRDefault="00A77E0A" w:rsidP="00AF0804">
      <w:pPr>
        <w:pStyle w:val="Akapitzlist"/>
        <w:numPr>
          <w:ilvl w:val="0"/>
          <w:numId w:val="13"/>
        </w:numPr>
        <w:spacing w:before="0" w:after="0" w:line="276" w:lineRule="auto"/>
        <w:rPr>
          <w:rFonts w:ascii="Arial Narrow" w:hAnsi="Arial Narrow" w:cs="Arial"/>
          <w:sz w:val="26"/>
          <w:szCs w:val="26"/>
        </w:rPr>
      </w:pPr>
      <w:r w:rsidRPr="00FD181F">
        <w:rPr>
          <w:rFonts w:ascii="Arial Narrow" w:hAnsi="Arial Narrow" w:cs="Arial"/>
          <w:sz w:val="26"/>
          <w:szCs w:val="26"/>
        </w:rPr>
        <w:t>sprawdzenie braku napięcia w wyłączonym obwodzie,</w:t>
      </w:r>
    </w:p>
    <w:p w14:paraId="40F92D1D" w14:textId="77777777" w:rsidR="00A77E0A" w:rsidRPr="00FD181F" w:rsidRDefault="00A77E0A" w:rsidP="00AF0804">
      <w:pPr>
        <w:pStyle w:val="Akapitzlist"/>
        <w:numPr>
          <w:ilvl w:val="0"/>
          <w:numId w:val="13"/>
        </w:numPr>
        <w:spacing w:before="0" w:line="276" w:lineRule="auto"/>
        <w:ind w:left="714" w:hanging="357"/>
        <w:rPr>
          <w:rFonts w:ascii="Arial Narrow" w:hAnsi="Arial Narrow" w:cs="Arial"/>
          <w:sz w:val="26"/>
          <w:szCs w:val="26"/>
        </w:rPr>
      </w:pPr>
      <w:r w:rsidRPr="00FD181F">
        <w:rPr>
          <w:rFonts w:ascii="Arial Narrow" w:hAnsi="Arial Narrow" w:cs="Arial"/>
          <w:sz w:val="26"/>
          <w:szCs w:val="26"/>
        </w:rPr>
        <w:t>uziemienie wyłączonego obwodu.</w:t>
      </w:r>
    </w:p>
    <w:p w14:paraId="324491F8" w14:textId="77777777" w:rsidR="00A77E0A" w:rsidRPr="00FD181F" w:rsidRDefault="00A77E0A" w:rsidP="00A77E0A">
      <w:pPr>
        <w:spacing w:after="120" w:line="276" w:lineRule="auto"/>
        <w:rPr>
          <w:rFonts w:ascii="Arial Narrow" w:hAnsi="Arial Narrow" w:cs="Arial"/>
          <w:sz w:val="26"/>
          <w:szCs w:val="26"/>
        </w:rPr>
      </w:pPr>
    </w:p>
    <w:p w14:paraId="0BA0A82B" w14:textId="77777777" w:rsidR="00A77E0A" w:rsidRPr="00FD181F" w:rsidRDefault="00A77E0A" w:rsidP="00A77E0A">
      <w:pPr>
        <w:spacing w:after="0" w:line="276" w:lineRule="auto"/>
        <w:ind w:firstLine="709"/>
        <w:rPr>
          <w:rFonts w:ascii="Arial Narrow" w:hAnsi="Arial Narrow" w:cs="Arial"/>
          <w:sz w:val="26"/>
          <w:szCs w:val="26"/>
        </w:rPr>
      </w:pPr>
      <w:r w:rsidRPr="00FD181F">
        <w:rPr>
          <w:rFonts w:ascii="Arial Narrow" w:hAnsi="Arial Narrow" w:cs="Arial"/>
          <w:sz w:val="26"/>
          <w:szCs w:val="26"/>
        </w:rPr>
        <w:t>Prace powinny być wykonywane na podstawie polecenia pisemnego. Polecenie powinno zawierać:</w:t>
      </w:r>
    </w:p>
    <w:p w14:paraId="2D6041A1"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zakres, rodzaj, miejsce i termin wykonywania prac,</w:t>
      </w:r>
    </w:p>
    <w:p w14:paraId="60C28651"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środki i warunki bezpiecznego wykonania prac,</w:t>
      </w:r>
    </w:p>
    <w:p w14:paraId="21A7C08C"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liczbę pracowników skierowanych do pracy,</w:t>
      </w:r>
    </w:p>
    <w:p w14:paraId="3B927CA6"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dane osobowe (wraz ze stanowiskiem służbowym) pracowników odpowiedzialnych za organizację i wykonanie pracy, pełniących funkcję: koordynującego, dopuszczającego, kierującego robotami,</w:t>
      </w:r>
    </w:p>
    <w:p w14:paraId="7DC4B236" w14:textId="77777777" w:rsidR="00A77E0A" w:rsidRPr="00FD181F" w:rsidRDefault="00A77E0A" w:rsidP="00AF0804">
      <w:pPr>
        <w:pStyle w:val="Akapitzlist"/>
        <w:numPr>
          <w:ilvl w:val="0"/>
          <w:numId w:val="14"/>
        </w:numPr>
        <w:spacing w:before="0" w:after="0" w:line="276" w:lineRule="auto"/>
        <w:rPr>
          <w:rFonts w:ascii="Arial Narrow" w:hAnsi="Arial Narrow" w:cs="Arial"/>
          <w:sz w:val="26"/>
          <w:szCs w:val="26"/>
        </w:rPr>
      </w:pPr>
      <w:r w:rsidRPr="00FD181F">
        <w:rPr>
          <w:rFonts w:ascii="Arial Narrow" w:hAnsi="Arial Narrow" w:cs="Arial"/>
          <w:sz w:val="26"/>
          <w:szCs w:val="26"/>
        </w:rPr>
        <w:t>planowanie przerwy w pracy.</w:t>
      </w:r>
    </w:p>
    <w:p w14:paraId="7DF5AD83" w14:textId="77777777" w:rsidR="00A77E0A" w:rsidRPr="00FD181F" w:rsidRDefault="00A77E0A" w:rsidP="00A77E0A">
      <w:pPr>
        <w:spacing w:line="276" w:lineRule="auto"/>
        <w:ind w:firstLine="709"/>
        <w:rPr>
          <w:rFonts w:ascii="Arial Narrow" w:hAnsi="Arial Narrow" w:cs="Arial"/>
          <w:sz w:val="26"/>
          <w:szCs w:val="26"/>
        </w:rPr>
      </w:pPr>
      <w:r w:rsidRPr="00FD181F">
        <w:rPr>
          <w:rFonts w:ascii="Arial Narrow" w:hAnsi="Arial Narrow" w:cs="Arial"/>
          <w:sz w:val="26"/>
          <w:szCs w:val="26"/>
        </w:rPr>
        <w:lastRenderedPageBreak/>
        <w:t>Prace rozruchowe i próby techniczne urządzeń i instalacji powinny być prowadzone zgodnie z wymaganiami Polskich Norm, obowiązujących przepisów, instrukcji, wytycznymi inwestora oraz zasadami wiedzy technicznej i tzw. sztuki budowlanej.</w:t>
      </w:r>
    </w:p>
    <w:p w14:paraId="550E6A02" w14:textId="77777777" w:rsidR="00A77E0A" w:rsidRDefault="00A77E0A" w:rsidP="00A77E0A">
      <w:pPr>
        <w:spacing w:line="276" w:lineRule="auto"/>
        <w:ind w:firstLine="709"/>
        <w:rPr>
          <w:rFonts w:ascii="Arial Narrow" w:hAnsi="Arial Narrow" w:cs="Arial"/>
          <w:sz w:val="26"/>
          <w:szCs w:val="26"/>
        </w:rPr>
      </w:pPr>
    </w:p>
    <w:p w14:paraId="65B60D9F"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Przechowywanie i przemieszczanie materiałów, wyrobów, substancji oraz preparatów niebezpiecznych na terenie budowy</w:t>
      </w:r>
    </w:p>
    <w:p w14:paraId="1435760A" w14:textId="77777777" w:rsidR="00A77E0A" w:rsidRPr="00FD181F" w:rsidRDefault="00A77E0A" w:rsidP="00A77E0A">
      <w:pPr>
        <w:tabs>
          <w:tab w:val="left" w:pos="284"/>
          <w:tab w:val="left" w:pos="426"/>
          <w:tab w:val="left" w:pos="868"/>
        </w:tabs>
        <w:spacing w:line="276" w:lineRule="auto"/>
        <w:ind w:firstLine="360"/>
        <w:rPr>
          <w:rFonts w:ascii="Arial Narrow" w:hAnsi="Arial Narrow" w:cs="Arial"/>
          <w:sz w:val="26"/>
          <w:szCs w:val="26"/>
          <w:lang w:eastAsia="pl-PL"/>
        </w:rPr>
      </w:pPr>
      <w:r w:rsidRPr="00FD181F">
        <w:rPr>
          <w:rFonts w:ascii="Arial Narrow" w:hAnsi="Arial Narrow" w:cs="Arial"/>
          <w:sz w:val="26"/>
          <w:szCs w:val="26"/>
          <w:lang w:eastAsia="pl-PL"/>
        </w:rPr>
        <w:t xml:space="preserve">Na budowie, dla której opracowany jest plan BIOZ nie będą przechowywane i przemieszczane materiały, wyroby, substancje oraz preparaty niebezpieczne. W przypadku konieczności składowania niebezpiecznych materiałów </w:t>
      </w:r>
      <w:r w:rsidRPr="00FD181F">
        <w:rPr>
          <w:rFonts w:ascii="Arial Narrow" w:hAnsi="Arial Narrow" w:cs="Arial"/>
          <w:sz w:val="26"/>
          <w:szCs w:val="26"/>
          <w:u w:val="single"/>
          <w:lang w:eastAsia="pl-PL"/>
        </w:rPr>
        <w:t>należy</w:t>
      </w:r>
      <w:r w:rsidRPr="00FD181F">
        <w:rPr>
          <w:rFonts w:ascii="Arial Narrow" w:hAnsi="Arial Narrow" w:cs="Arial"/>
          <w:sz w:val="26"/>
          <w:szCs w:val="26"/>
          <w:lang w:eastAsia="pl-PL"/>
        </w:rPr>
        <w:t xml:space="preserve"> przestrzegać Regulaminu Ochrony p.poż.</w:t>
      </w:r>
    </w:p>
    <w:p w14:paraId="61FE18F9" w14:textId="77777777" w:rsidR="00A77E0A" w:rsidRPr="00FD181F" w:rsidRDefault="00A77E0A" w:rsidP="00A77E0A">
      <w:pPr>
        <w:spacing w:line="276" w:lineRule="auto"/>
        <w:rPr>
          <w:rFonts w:ascii="Arial Narrow" w:hAnsi="Arial Narrow" w:cs="Arial"/>
          <w:sz w:val="26"/>
          <w:szCs w:val="26"/>
          <w:lang w:eastAsia="pl-PL"/>
        </w:rPr>
      </w:pPr>
    </w:p>
    <w:p w14:paraId="6C110343" w14:textId="77777777" w:rsidR="00A77E0A" w:rsidRPr="00FD181F" w:rsidRDefault="00A77E0A" w:rsidP="00AF0804">
      <w:pPr>
        <w:pStyle w:val="Akapitzlist"/>
        <w:numPr>
          <w:ilvl w:val="0"/>
          <w:numId w:val="17"/>
        </w:numPr>
        <w:spacing w:after="0" w:line="276" w:lineRule="auto"/>
        <w:ind w:left="284" w:hanging="284"/>
        <w:contextualSpacing w:val="0"/>
        <w:rPr>
          <w:rFonts w:ascii="Arial Narrow" w:hAnsi="Arial Narrow" w:cs="Arial"/>
          <w:b/>
          <w:sz w:val="26"/>
          <w:szCs w:val="26"/>
        </w:rPr>
      </w:pPr>
      <w:r w:rsidRPr="00FD181F">
        <w:rPr>
          <w:rFonts w:ascii="Arial Narrow" w:hAnsi="Arial Narrow" w:cs="Arial"/>
          <w:b/>
          <w:sz w:val="26"/>
          <w:szCs w:val="26"/>
        </w:rPr>
        <w:t>Przepisy związane</w:t>
      </w:r>
    </w:p>
    <w:p w14:paraId="63B71660" w14:textId="77777777" w:rsidR="00A77E0A" w:rsidRPr="00FD181F" w:rsidRDefault="00A77E0A" w:rsidP="00A77E0A">
      <w:pPr>
        <w:spacing w:line="276" w:lineRule="auto"/>
        <w:ind w:left="426"/>
        <w:rPr>
          <w:rFonts w:ascii="Arial Narrow" w:hAnsi="Arial Narrow" w:cs="Arial"/>
          <w:sz w:val="26"/>
          <w:szCs w:val="26"/>
        </w:rPr>
      </w:pPr>
      <w:r w:rsidRPr="00FD181F">
        <w:rPr>
          <w:rFonts w:ascii="Arial Narrow" w:hAnsi="Arial Narrow" w:cs="Arial"/>
          <w:sz w:val="26"/>
          <w:szCs w:val="26"/>
        </w:rPr>
        <w:t>a) Ustawa z dnia 7 lipca 1999r. – Prawo budowlane z późniejszymi zmianami,</w:t>
      </w:r>
    </w:p>
    <w:p w14:paraId="01E25697" w14:textId="77777777" w:rsidR="00A77E0A" w:rsidRPr="00FD181F" w:rsidRDefault="00A77E0A" w:rsidP="00A77E0A">
      <w:pPr>
        <w:spacing w:line="276" w:lineRule="auto"/>
        <w:ind w:left="426"/>
        <w:rPr>
          <w:rFonts w:ascii="Arial Narrow" w:hAnsi="Arial Narrow" w:cs="Arial"/>
          <w:sz w:val="26"/>
          <w:szCs w:val="26"/>
        </w:rPr>
      </w:pPr>
      <w:r w:rsidRPr="00FD181F">
        <w:rPr>
          <w:rFonts w:ascii="Arial Narrow" w:hAnsi="Arial Narrow" w:cs="Arial"/>
          <w:sz w:val="26"/>
          <w:szCs w:val="26"/>
        </w:rPr>
        <w:t>b) Ustawa z dnia 10 kwietnia 1997r. – Prawo energetyczne z późniejszymi zmianami,</w:t>
      </w:r>
    </w:p>
    <w:p w14:paraId="6320A00B" w14:textId="77777777" w:rsidR="00A77E0A" w:rsidRPr="00FD181F" w:rsidRDefault="00A77E0A" w:rsidP="00A77E0A">
      <w:pPr>
        <w:spacing w:line="276" w:lineRule="auto"/>
        <w:ind w:left="426"/>
        <w:rPr>
          <w:rFonts w:ascii="Arial Narrow" w:hAnsi="Arial Narrow" w:cs="Arial"/>
          <w:sz w:val="26"/>
          <w:szCs w:val="26"/>
        </w:rPr>
      </w:pPr>
      <w:r w:rsidRPr="00FD181F">
        <w:rPr>
          <w:rFonts w:ascii="Arial Narrow" w:hAnsi="Arial Narrow" w:cs="Arial"/>
          <w:sz w:val="26"/>
          <w:szCs w:val="26"/>
        </w:rPr>
        <w:t>c) Rozporządzenie Ministra Energii z dnia 25 września 2019r. w sprawie bezpieczeństwa i higieny pracy przy urządzeniach energetycznych. (Dz. U. 2019 poz. 1830)</w:t>
      </w:r>
    </w:p>
    <w:p w14:paraId="75A8A0E2" w14:textId="77777777" w:rsidR="00A77E0A" w:rsidRPr="00FD181F" w:rsidRDefault="00A77E0A" w:rsidP="00A77E0A">
      <w:pPr>
        <w:spacing w:line="276" w:lineRule="auto"/>
        <w:ind w:left="426"/>
        <w:rPr>
          <w:rFonts w:ascii="Arial Narrow" w:hAnsi="Arial Narrow" w:cs="Arial"/>
          <w:sz w:val="26"/>
          <w:szCs w:val="26"/>
        </w:rPr>
      </w:pPr>
      <w:r w:rsidRPr="00FD181F">
        <w:rPr>
          <w:rFonts w:ascii="Arial Narrow" w:hAnsi="Arial Narrow" w:cs="Arial"/>
          <w:sz w:val="26"/>
          <w:szCs w:val="26"/>
        </w:rPr>
        <w:t>d) Rozporządzenie Ministra Infrastruktury z dnia 6 lutego 2003r. (Dz. U. nr 47 poz. 401) w sprawie bezpieczeństwa i higieny pracy przy wykonywaniu robót budowlanych.</w:t>
      </w:r>
    </w:p>
    <w:p w14:paraId="4D20CF7D" w14:textId="77777777" w:rsidR="00A77E0A" w:rsidRPr="009D5F68" w:rsidRDefault="00A77E0A">
      <w:pPr>
        <w:spacing w:after="160" w:line="259" w:lineRule="auto"/>
        <w:jc w:val="left"/>
        <w:rPr>
          <w:color w:val="FF0000"/>
          <w:sz w:val="20"/>
        </w:rPr>
      </w:pPr>
    </w:p>
    <w:sectPr w:rsidR="00A77E0A" w:rsidRPr="009D5F68" w:rsidSect="00EE6A9C">
      <w:headerReference w:type="default" r:id="rId68"/>
      <w:footerReference w:type="default" r:id="rId69"/>
      <w:pgSz w:w="11906" w:h="16838"/>
      <w:pgMar w:top="1560" w:right="1417" w:bottom="993" w:left="1417" w:header="708" w:footer="15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EC66C6" w14:textId="77777777" w:rsidR="00EB4803" w:rsidRDefault="00EB4803" w:rsidP="00FD320A">
      <w:pPr>
        <w:spacing w:after="0" w:line="240" w:lineRule="auto"/>
      </w:pPr>
      <w:r>
        <w:separator/>
      </w:r>
    </w:p>
  </w:endnote>
  <w:endnote w:type="continuationSeparator" w:id="0">
    <w:p w14:paraId="73441045" w14:textId="77777777" w:rsidR="00EB4803" w:rsidRDefault="00EB4803" w:rsidP="00FD32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Garamond">
    <w:panose1 w:val="02020404030301010803"/>
    <w:charset w:val="EE"/>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orbel">
    <w:panose1 w:val="020B0503020204020204"/>
    <w:charset w:val="EE"/>
    <w:family w:val="swiss"/>
    <w:pitch w:val="variable"/>
    <w:sig w:usb0="A00002EF" w:usb1="4000A44B"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Narrow">
    <w:altName w:val="MS Mincho"/>
    <w:panose1 w:val="00000000000000000000"/>
    <w:charset w:val="80"/>
    <w:family w:val="auto"/>
    <w:notTrueType/>
    <w:pitch w:val="default"/>
    <w:sig w:usb0="00000000" w:usb1="08070000" w:usb2="00000010" w:usb3="00000000" w:csb0="00020000" w:csb1="00000000"/>
  </w:font>
  <w:font w:name="MeiryoUI-Identity-H">
    <w:altName w:val="Yu Gothic"/>
    <w:panose1 w:val="00000000000000000000"/>
    <w:charset w:val="80"/>
    <w:family w:val="auto"/>
    <w:notTrueType/>
    <w:pitch w:val="default"/>
    <w:sig w:usb0="00000001" w:usb1="08070000" w:usb2="00000010" w:usb3="00000000" w:csb0="00020000" w:csb1="00000000"/>
  </w:font>
  <w:font w:name="MeiryoUI,Bold-Identity-H">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66478658"/>
      <w:docPartObj>
        <w:docPartGallery w:val="Page Numbers (Bottom of Page)"/>
        <w:docPartUnique/>
      </w:docPartObj>
    </w:sdtPr>
    <w:sdtEndPr/>
    <w:sdtContent>
      <w:p w14:paraId="747E483B" w14:textId="77777777" w:rsidR="00C27618" w:rsidRDefault="00C27618">
        <w:pPr>
          <w:pStyle w:val="Stopka"/>
          <w:jc w:val="right"/>
        </w:pPr>
        <w:r>
          <w:fldChar w:fldCharType="begin"/>
        </w:r>
        <w:r>
          <w:instrText>PAGE   \* MERGEFORMAT</w:instrText>
        </w:r>
        <w:r>
          <w:fldChar w:fldCharType="separate"/>
        </w:r>
        <w:r>
          <w:t>2</w:t>
        </w:r>
        <w:r>
          <w:fldChar w:fldCharType="end"/>
        </w:r>
      </w:p>
    </w:sdtContent>
  </w:sdt>
  <w:p w14:paraId="2BA5EE8E" w14:textId="77777777" w:rsidR="00C27618" w:rsidRDefault="00C2761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05512117"/>
      <w:docPartObj>
        <w:docPartGallery w:val="Page Numbers (Bottom of Page)"/>
        <w:docPartUnique/>
      </w:docPartObj>
    </w:sdtPr>
    <w:sdtEndPr/>
    <w:sdtContent>
      <w:p w14:paraId="232E5512" w14:textId="161C34CB" w:rsidR="00C27618" w:rsidRDefault="00C27618">
        <w:pPr>
          <w:pStyle w:val="Stopka"/>
          <w:jc w:val="right"/>
        </w:pPr>
        <w:r>
          <w:fldChar w:fldCharType="begin"/>
        </w:r>
        <w:r>
          <w:instrText>PAGE   \* MERGEFORMAT</w:instrText>
        </w:r>
        <w:r>
          <w:fldChar w:fldCharType="separate"/>
        </w:r>
        <w:r>
          <w:t>2</w:t>
        </w:r>
        <w:r>
          <w:fldChar w:fldCharType="end"/>
        </w:r>
      </w:p>
    </w:sdtContent>
  </w:sdt>
  <w:p w14:paraId="6FB0498F" w14:textId="4D3B8282" w:rsidR="006862A3" w:rsidRDefault="0063395A" w:rsidP="0063395A">
    <w:pPr>
      <w:pStyle w:val="Stopka"/>
      <w:ind w:left="-851"/>
      <w:jc w:val="center"/>
    </w:pPr>
    <w:r>
      <w:rPr>
        <w:noProof/>
      </w:rPr>
      <w:drawing>
        <wp:inline distT="0" distB="0" distL="0" distR="0" wp14:anchorId="7F0A92CF" wp14:editId="53AF0A61">
          <wp:extent cx="5760720" cy="534670"/>
          <wp:effectExtent l="0" t="0" r="0" b="0"/>
          <wp:docPr id="20144227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51021" name="Obraz 20605510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60720" cy="53467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58B805" w14:textId="3C9929E5" w:rsidR="006862A3" w:rsidRDefault="0063395A" w:rsidP="0063395A">
    <w:pPr>
      <w:pStyle w:val="Stopka"/>
      <w:tabs>
        <w:tab w:val="clear" w:pos="4536"/>
        <w:tab w:val="clear" w:pos="9072"/>
        <w:tab w:val="left" w:pos="979"/>
        <w:tab w:val="left" w:pos="7350"/>
      </w:tabs>
      <w:spacing w:line="276" w:lineRule="auto"/>
      <w:ind w:left="-567" w:firstLine="567"/>
    </w:pPr>
    <w:r>
      <w:rPr>
        <w:noProof/>
      </w:rPr>
      <w:drawing>
        <wp:inline distT="0" distB="0" distL="0" distR="0" wp14:anchorId="0561FFA9" wp14:editId="1B99A381">
          <wp:extent cx="5760720" cy="534670"/>
          <wp:effectExtent l="0" t="0" r="0" b="0"/>
          <wp:docPr id="1625549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51021" name="Obraz 20605510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60720" cy="53467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73457799"/>
      <w:docPartObj>
        <w:docPartGallery w:val="Page Numbers (Bottom of Page)"/>
        <w:docPartUnique/>
      </w:docPartObj>
    </w:sdtPr>
    <w:sdtEndPr/>
    <w:sdtContent>
      <w:p w14:paraId="60E992F9" w14:textId="3E2FA931" w:rsidR="00D62FD5" w:rsidRDefault="00BD3A0A">
        <w:pPr>
          <w:pStyle w:val="Stopka"/>
          <w:jc w:val="right"/>
        </w:pPr>
        <w:r>
          <w:rPr>
            <w:noProof/>
          </w:rPr>
          <w:drawing>
            <wp:inline distT="0" distB="0" distL="0" distR="0" wp14:anchorId="457AA374" wp14:editId="171D25B0">
              <wp:extent cx="5760720" cy="534670"/>
              <wp:effectExtent l="0" t="0" r="0" b="0"/>
              <wp:docPr id="13312281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51021" name="Obraz 20605510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60720" cy="534670"/>
                      </a:xfrm>
                      <a:prstGeom prst="rect">
                        <a:avLst/>
                      </a:prstGeom>
                      <a:noFill/>
                      <a:ln>
                        <a:noFill/>
                      </a:ln>
                    </pic:spPr>
                  </pic:pic>
                </a:graphicData>
              </a:graphic>
            </wp:inline>
          </w:drawing>
        </w:r>
        <w:r w:rsidR="00D62FD5">
          <w:fldChar w:fldCharType="begin"/>
        </w:r>
        <w:r w:rsidR="00D62FD5">
          <w:instrText>PAGE   \* MERGEFORMAT</w:instrText>
        </w:r>
        <w:r w:rsidR="00D62FD5">
          <w:fldChar w:fldCharType="separate"/>
        </w:r>
        <w:r w:rsidR="00D62FD5">
          <w:t>2</w:t>
        </w:r>
        <w:r w:rsidR="00D62FD5">
          <w:fldChar w:fldCharType="end"/>
        </w:r>
      </w:p>
    </w:sdtContent>
  </w:sdt>
  <w:p w14:paraId="34BA2501" w14:textId="072055AB" w:rsidR="00A12EB7" w:rsidRPr="00D62FD5" w:rsidRDefault="00A12EB7" w:rsidP="00D62FD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210F25" w14:textId="77777777" w:rsidR="00EB4803" w:rsidRDefault="00EB4803" w:rsidP="00FD320A">
      <w:pPr>
        <w:spacing w:after="0" w:line="240" w:lineRule="auto"/>
      </w:pPr>
      <w:r>
        <w:separator/>
      </w:r>
    </w:p>
  </w:footnote>
  <w:footnote w:type="continuationSeparator" w:id="0">
    <w:p w14:paraId="1F7249CD" w14:textId="77777777" w:rsidR="00EB4803" w:rsidRDefault="00EB4803" w:rsidP="00FD32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CF876" w14:textId="77777777" w:rsidR="003450E9" w:rsidRPr="000B7517" w:rsidRDefault="003450E9" w:rsidP="003450E9">
    <w:pPr>
      <w:pStyle w:val="Nagwek"/>
    </w:pPr>
    <w:r>
      <w:rPr>
        <w:noProof/>
      </w:rPr>
      <w:drawing>
        <wp:inline distT="0" distB="0" distL="0" distR="0" wp14:anchorId="62B486EE" wp14:editId="42A93DEA">
          <wp:extent cx="5772150" cy="333375"/>
          <wp:effectExtent l="0" t="0" r="0" b="9525"/>
          <wp:docPr id="462227861" name="Obraz 46222786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72150" cy="333375"/>
                  </a:xfrm>
                  <a:prstGeom prst="rect">
                    <a:avLst/>
                  </a:prstGeom>
                  <a:noFill/>
                  <a:ln>
                    <a:noFill/>
                  </a:ln>
                </pic:spPr>
              </pic:pic>
            </a:graphicData>
          </a:graphic>
        </wp:inline>
      </w:drawing>
    </w:r>
  </w:p>
  <w:p w14:paraId="1B0A2529" w14:textId="1284EDCA" w:rsidR="006862A3" w:rsidRPr="003450E9" w:rsidRDefault="006862A3" w:rsidP="003450E9">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95CD4B" w14:textId="55B181DA" w:rsidR="006862A3" w:rsidRPr="000B7517" w:rsidRDefault="0063395A" w:rsidP="000B7517">
    <w:pPr>
      <w:pStyle w:val="Nagwek"/>
    </w:pPr>
    <w:r>
      <w:rPr>
        <w:noProof/>
      </w:rPr>
      <w:drawing>
        <wp:inline distT="0" distB="0" distL="0" distR="0" wp14:anchorId="5C7E0195" wp14:editId="2A8AFFA1">
          <wp:extent cx="1178719" cy="571500"/>
          <wp:effectExtent l="0" t="0" r="2540" b="0"/>
          <wp:docPr id="16346856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874" name="Obraz 15052387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8719" cy="5715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90BB05" w14:textId="7D46FBD2" w:rsidR="006862A3" w:rsidRDefault="0063395A">
    <w:pPr>
      <w:pStyle w:val="Nagwek"/>
    </w:pPr>
    <w:r>
      <w:rPr>
        <w:noProof/>
      </w:rPr>
      <w:drawing>
        <wp:inline distT="0" distB="0" distL="0" distR="0" wp14:anchorId="31E68A0E" wp14:editId="744AFA8C">
          <wp:extent cx="1571625" cy="762000"/>
          <wp:effectExtent l="0" t="0" r="9525" b="0"/>
          <wp:docPr id="20731522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874" name="Obraz 15052387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1625" cy="762000"/>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8DC6A4" w14:textId="0432C224" w:rsidR="00A12EB7" w:rsidRDefault="00BD3A0A" w:rsidP="00814F52">
    <w:pPr>
      <w:pStyle w:val="Nagwek"/>
      <w:tabs>
        <w:tab w:val="clear" w:pos="4536"/>
        <w:tab w:val="clear" w:pos="9072"/>
        <w:tab w:val="left" w:pos="1845"/>
      </w:tabs>
    </w:pPr>
    <w:r>
      <w:rPr>
        <w:noProof/>
      </w:rPr>
      <w:drawing>
        <wp:inline distT="0" distB="0" distL="0" distR="0" wp14:anchorId="48FFABB1" wp14:editId="136A8F2D">
          <wp:extent cx="1571625" cy="762000"/>
          <wp:effectExtent l="0" t="0" r="9525" b="0"/>
          <wp:docPr id="5037645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874" name="Obraz 15052387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1625" cy="762000"/>
                  </a:xfrm>
                  <a:prstGeom prst="rect">
                    <a:avLst/>
                  </a:prstGeom>
                  <a:noFill/>
                  <a:ln>
                    <a:noFill/>
                  </a:ln>
                </pic:spPr>
              </pic:pic>
            </a:graphicData>
          </a:graphic>
        </wp:inline>
      </w:drawing>
    </w:r>
    <w:r w:rsidR="00814F5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7EB586C"/>
    <w:multiLevelType w:val="hybridMultilevel"/>
    <w:tmpl w:val="5E2D461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8189B25"/>
    <w:multiLevelType w:val="hybridMultilevel"/>
    <w:tmpl w:val="10D7A4F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4"/>
    <w:multiLevelType w:val="singleLevel"/>
    <w:tmpl w:val="00000004"/>
    <w:name w:val="WW8Num27"/>
    <w:lvl w:ilvl="0">
      <w:start w:val="1"/>
      <w:numFmt w:val="decimal"/>
      <w:lvlText w:val="%1."/>
      <w:lvlJc w:val="left"/>
      <w:pPr>
        <w:tabs>
          <w:tab w:val="num" w:pos="0"/>
        </w:tabs>
        <w:ind w:left="360" w:hanging="360"/>
      </w:pPr>
      <w:rPr>
        <w:rFonts w:ascii="Garamond" w:hAnsi="Garamond" w:cs="Garamond"/>
      </w:rPr>
    </w:lvl>
  </w:abstractNum>
  <w:abstractNum w:abstractNumId="3" w15:restartNumberingAfterBreak="0">
    <w:nsid w:val="03114D0E"/>
    <w:multiLevelType w:val="hybridMultilevel"/>
    <w:tmpl w:val="560C73F4"/>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608025A"/>
    <w:multiLevelType w:val="multilevel"/>
    <w:tmpl w:val="DC809D64"/>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E6D0F91"/>
    <w:multiLevelType w:val="hybridMultilevel"/>
    <w:tmpl w:val="1EF616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2C37B75"/>
    <w:multiLevelType w:val="multilevel"/>
    <w:tmpl w:val="D674A386"/>
    <w:lvl w:ilvl="0">
      <w:start w:val="1"/>
      <w:numFmt w:val="decimal"/>
      <w:pStyle w:val="Nagwek1"/>
      <w:lvlText w:val="%1."/>
      <w:lvlJc w:val="left"/>
      <w:pPr>
        <w:ind w:left="720" w:hanging="360"/>
      </w:pPr>
      <w:rPr>
        <w:rFonts w:hint="default"/>
      </w:rPr>
    </w:lvl>
    <w:lvl w:ilvl="1">
      <w:start w:val="1"/>
      <w:numFmt w:val="decimal"/>
      <w:pStyle w:val="Nagwek2"/>
      <w:isLgl/>
      <w:lvlText w:val="%1.%2."/>
      <w:lvlJc w:val="left"/>
      <w:pPr>
        <w:ind w:left="1080" w:hanging="360"/>
      </w:pPr>
      <w:rPr>
        <w:rFonts w:hint="default"/>
      </w:rPr>
    </w:lvl>
    <w:lvl w:ilvl="2">
      <w:start w:val="1"/>
      <w:numFmt w:val="decimal"/>
      <w:pStyle w:val="Nagwek3"/>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12EE5B08"/>
    <w:multiLevelType w:val="hybridMultilevel"/>
    <w:tmpl w:val="2D4C30A0"/>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8" w15:restartNumberingAfterBreak="0">
    <w:nsid w:val="19C54D80"/>
    <w:multiLevelType w:val="hybridMultilevel"/>
    <w:tmpl w:val="4DCE4C4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D811AB0"/>
    <w:multiLevelType w:val="hybridMultilevel"/>
    <w:tmpl w:val="167617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0DA7CEE"/>
    <w:multiLevelType w:val="singleLevel"/>
    <w:tmpl w:val="069CC936"/>
    <w:lvl w:ilvl="0">
      <w:start w:val="1"/>
      <w:numFmt w:val="lowerLetter"/>
      <w:pStyle w:val="LISTAABC"/>
      <w:lvlText w:val="%1)"/>
      <w:lvlJc w:val="left"/>
      <w:pPr>
        <w:tabs>
          <w:tab w:val="num" w:pos="502"/>
        </w:tabs>
        <w:ind w:left="502" w:hanging="360"/>
      </w:pPr>
      <w:rPr>
        <w:rFonts w:hint="default"/>
      </w:rPr>
    </w:lvl>
  </w:abstractNum>
  <w:abstractNum w:abstractNumId="11" w15:restartNumberingAfterBreak="0">
    <w:nsid w:val="21C6535C"/>
    <w:multiLevelType w:val="multilevel"/>
    <w:tmpl w:val="159ECC8E"/>
    <w:lvl w:ilvl="0">
      <w:start w:val="15"/>
      <w:numFmt w:val="decimal"/>
      <w:pStyle w:val="lista2"/>
      <w:lvlText w:val="%1"/>
      <w:lvlJc w:val="left"/>
      <w:pPr>
        <w:tabs>
          <w:tab w:val="num" w:pos="360"/>
        </w:tabs>
        <w:ind w:left="360" w:hanging="360"/>
      </w:pPr>
      <w:rPr>
        <w:rFonts w:hint="default"/>
      </w:rPr>
    </w:lvl>
    <w:lvl w:ilvl="1">
      <w:start w:val="8"/>
      <w:numFmt w:val="decimal"/>
      <w:lvlText w:val="%2."/>
      <w:lvlJc w:val="left"/>
      <w:pPr>
        <w:tabs>
          <w:tab w:val="num" w:pos="360"/>
        </w:tabs>
        <w:ind w:left="360" w:hanging="360"/>
      </w:pPr>
      <w:rPr>
        <w:rFonts w:hint="default"/>
      </w:rPr>
    </w:lvl>
    <w:lvl w:ilvl="2">
      <w:start w:val="1"/>
      <w:numFmt w:val="decimal"/>
      <w:lvlText w:val="%1.%2.%3"/>
      <w:lvlJc w:val="left"/>
      <w:pPr>
        <w:tabs>
          <w:tab w:val="num" w:pos="852"/>
        </w:tabs>
        <w:ind w:left="852" w:hanging="720"/>
      </w:pPr>
      <w:rPr>
        <w:rFonts w:hint="default"/>
      </w:rPr>
    </w:lvl>
    <w:lvl w:ilvl="3">
      <w:start w:val="1"/>
      <w:numFmt w:val="decimal"/>
      <w:lvlText w:val="%1.%2.%3.%4"/>
      <w:lvlJc w:val="left"/>
      <w:pPr>
        <w:tabs>
          <w:tab w:val="num" w:pos="1278"/>
        </w:tabs>
        <w:ind w:left="1278" w:hanging="1080"/>
      </w:pPr>
      <w:rPr>
        <w:rFonts w:hint="default"/>
      </w:rPr>
    </w:lvl>
    <w:lvl w:ilvl="4">
      <w:start w:val="1"/>
      <w:numFmt w:val="decimal"/>
      <w:lvlText w:val="%1.%2.%3.%4.%5"/>
      <w:lvlJc w:val="left"/>
      <w:pPr>
        <w:tabs>
          <w:tab w:val="num" w:pos="1344"/>
        </w:tabs>
        <w:ind w:left="1344" w:hanging="1080"/>
      </w:pPr>
      <w:rPr>
        <w:rFonts w:hint="default"/>
      </w:rPr>
    </w:lvl>
    <w:lvl w:ilvl="5">
      <w:start w:val="1"/>
      <w:numFmt w:val="decimal"/>
      <w:lvlText w:val="%1.%2.%3.%4.%5.%6"/>
      <w:lvlJc w:val="left"/>
      <w:pPr>
        <w:tabs>
          <w:tab w:val="num" w:pos="1770"/>
        </w:tabs>
        <w:ind w:left="1770" w:hanging="1440"/>
      </w:pPr>
      <w:rPr>
        <w:rFonts w:hint="default"/>
      </w:rPr>
    </w:lvl>
    <w:lvl w:ilvl="6">
      <w:start w:val="1"/>
      <w:numFmt w:val="decimal"/>
      <w:lvlText w:val="%1.%2.%3.%4.%5.%6.%7"/>
      <w:lvlJc w:val="left"/>
      <w:pPr>
        <w:tabs>
          <w:tab w:val="num" w:pos="1836"/>
        </w:tabs>
        <w:ind w:left="1836" w:hanging="1440"/>
      </w:pPr>
      <w:rPr>
        <w:rFonts w:hint="default"/>
      </w:rPr>
    </w:lvl>
    <w:lvl w:ilvl="7">
      <w:start w:val="1"/>
      <w:numFmt w:val="decimal"/>
      <w:lvlText w:val="%1.%2.%3.%4.%5.%6.%7.%8"/>
      <w:lvlJc w:val="left"/>
      <w:pPr>
        <w:tabs>
          <w:tab w:val="num" w:pos="2262"/>
        </w:tabs>
        <w:ind w:left="2262" w:hanging="1800"/>
      </w:pPr>
      <w:rPr>
        <w:rFonts w:hint="default"/>
      </w:rPr>
    </w:lvl>
    <w:lvl w:ilvl="8">
      <w:start w:val="1"/>
      <w:numFmt w:val="decimal"/>
      <w:lvlText w:val="%1.%2.%3.%4.%5.%6.%7.%8.%9"/>
      <w:lvlJc w:val="left"/>
      <w:pPr>
        <w:tabs>
          <w:tab w:val="num" w:pos="2328"/>
        </w:tabs>
        <w:ind w:left="2328" w:hanging="1800"/>
      </w:pPr>
      <w:rPr>
        <w:rFonts w:hint="default"/>
      </w:rPr>
    </w:lvl>
  </w:abstractNum>
  <w:abstractNum w:abstractNumId="12" w15:restartNumberingAfterBreak="0">
    <w:nsid w:val="2224725D"/>
    <w:multiLevelType w:val="hybridMultilevel"/>
    <w:tmpl w:val="560C73F4"/>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2857420"/>
    <w:multiLevelType w:val="multilevel"/>
    <w:tmpl w:val="630663E4"/>
    <w:lvl w:ilvl="0">
      <w:start w:val="10"/>
      <w:numFmt w:val="decimal"/>
      <w:pStyle w:val="Nagwek10"/>
      <w:lvlText w:val="%1."/>
      <w:lvlJc w:val="left"/>
      <w:pPr>
        <w:ind w:left="360" w:hanging="360"/>
      </w:pPr>
      <w:rPr>
        <w:rFonts w:hint="default"/>
        <w:sz w:val="24"/>
        <w:szCs w:val="24"/>
      </w:rPr>
    </w:lvl>
    <w:lvl w:ilvl="1">
      <w:start w:val="1"/>
      <w:numFmt w:val="decimal"/>
      <w:isLgl/>
      <w:lvlText w:val="%1.%2."/>
      <w:lvlJc w:val="left"/>
      <w:pPr>
        <w:ind w:left="-346" w:firstLine="346"/>
      </w:pPr>
      <w:rPr>
        <w:rFonts w:hint="default"/>
      </w:rPr>
    </w:lvl>
    <w:lvl w:ilvl="2">
      <w:start w:val="1"/>
      <w:numFmt w:val="decimal"/>
      <w:isLgl/>
      <w:lvlText w:val="%1.%2.%3."/>
      <w:lvlJc w:val="left"/>
      <w:pPr>
        <w:ind w:left="12" w:hanging="12"/>
      </w:pPr>
      <w:rPr>
        <w:rFonts w:hint="default"/>
      </w:rPr>
    </w:lvl>
    <w:lvl w:ilvl="3">
      <w:start w:val="1"/>
      <w:numFmt w:val="decimal"/>
      <w:isLgl/>
      <w:lvlText w:val="%1.%2.%3.%4."/>
      <w:lvlJc w:val="left"/>
      <w:pPr>
        <w:ind w:left="12" w:hanging="12"/>
      </w:pPr>
      <w:rPr>
        <w:rFonts w:hint="default"/>
      </w:rPr>
    </w:lvl>
    <w:lvl w:ilvl="4">
      <w:start w:val="1"/>
      <w:numFmt w:val="decimal"/>
      <w:isLgl/>
      <w:lvlText w:val="%1.%2.%3.%4.%5."/>
      <w:lvlJc w:val="left"/>
      <w:pPr>
        <w:ind w:left="372" w:hanging="1080"/>
      </w:pPr>
      <w:rPr>
        <w:rFonts w:hint="default"/>
      </w:rPr>
    </w:lvl>
    <w:lvl w:ilvl="5">
      <w:start w:val="1"/>
      <w:numFmt w:val="decimal"/>
      <w:isLgl/>
      <w:lvlText w:val="%1.%2.%3.%4.%5.%6."/>
      <w:lvlJc w:val="left"/>
      <w:pPr>
        <w:ind w:left="372" w:hanging="1080"/>
      </w:pPr>
      <w:rPr>
        <w:rFonts w:hint="default"/>
      </w:rPr>
    </w:lvl>
    <w:lvl w:ilvl="6">
      <w:start w:val="1"/>
      <w:numFmt w:val="decimal"/>
      <w:isLgl/>
      <w:lvlText w:val="%1.%2.%3.%4.%5.%6.%7."/>
      <w:lvlJc w:val="left"/>
      <w:pPr>
        <w:ind w:left="732" w:hanging="1440"/>
      </w:pPr>
      <w:rPr>
        <w:rFonts w:hint="default"/>
      </w:rPr>
    </w:lvl>
    <w:lvl w:ilvl="7">
      <w:start w:val="1"/>
      <w:numFmt w:val="decimal"/>
      <w:isLgl/>
      <w:lvlText w:val="%1.%2.%3.%4.%5.%6.%7.%8."/>
      <w:lvlJc w:val="left"/>
      <w:pPr>
        <w:ind w:left="732" w:hanging="1440"/>
      </w:pPr>
      <w:rPr>
        <w:rFonts w:hint="default"/>
      </w:rPr>
    </w:lvl>
    <w:lvl w:ilvl="8">
      <w:start w:val="1"/>
      <w:numFmt w:val="decimal"/>
      <w:isLgl/>
      <w:lvlText w:val="%1.%2.%3.%4.%5.%6.%7.%8.%9."/>
      <w:lvlJc w:val="left"/>
      <w:pPr>
        <w:ind w:left="1092" w:hanging="1800"/>
      </w:pPr>
      <w:rPr>
        <w:rFonts w:hint="default"/>
      </w:rPr>
    </w:lvl>
  </w:abstractNum>
  <w:abstractNum w:abstractNumId="14" w15:restartNumberingAfterBreak="0">
    <w:nsid w:val="23AC2DCE"/>
    <w:multiLevelType w:val="multilevel"/>
    <w:tmpl w:val="15326394"/>
    <w:lvl w:ilvl="0">
      <w:start w:val="5"/>
      <w:numFmt w:val="decimal"/>
      <w:pStyle w:val="PUNKT1"/>
      <w:lvlText w:val="%1."/>
      <w:lvlJc w:val="left"/>
      <w:pPr>
        <w:ind w:left="0" w:firstLine="0"/>
      </w:pPr>
      <w:rPr>
        <w:rFonts w:hint="default"/>
        <w:sz w:val="28"/>
        <w:szCs w:val="28"/>
      </w:rPr>
    </w:lvl>
    <w:lvl w:ilvl="1">
      <w:start w:val="1"/>
      <w:numFmt w:val="decimal"/>
      <w:isLgl/>
      <w:lvlText w:val="%1.%2"/>
      <w:lvlJc w:val="left"/>
      <w:pPr>
        <w:ind w:left="786" w:hanging="360"/>
      </w:pPr>
      <w:rPr>
        <w:rFonts w:hint="default"/>
        <w:sz w:val="26"/>
        <w:szCs w:val="26"/>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5433D9C"/>
    <w:multiLevelType w:val="multilevel"/>
    <w:tmpl w:val="A648809E"/>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6" w15:restartNumberingAfterBreak="0">
    <w:nsid w:val="263C11A6"/>
    <w:multiLevelType w:val="hybridMultilevel"/>
    <w:tmpl w:val="6C08F2E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2734377D"/>
    <w:multiLevelType w:val="multilevel"/>
    <w:tmpl w:val="DD32749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86B57A7"/>
    <w:multiLevelType w:val="hybridMultilevel"/>
    <w:tmpl w:val="CC3831C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15:restartNumberingAfterBreak="0">
    <w:nsid w:val="2A7925BD"/>
    <w:multiLevelType w:val="multilevel"/>
    <w:tmpl w:val="F6A84410"/>
    <w:lvl w:ilvl="0">
      <w:start w:val="1"/>
      <w:numFmt w:val="decimal"/>
      <w:pStyle w:val="Listanumerowana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C4B5BD4"/>
    <w:multiLevelType w:val="hybridMultilevel"/>
    <w:tmpl w:val="B776B95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2DCE772F"/>
    <w:multiLevelType w:val="hybridMultilevel"/>
    <w:tmpl w:val="16449D40"/>
    <w:lvl w:ilvl="0" w:tplc="1CB6B8A0">
      <w:start w:val="1"/>
      <w:numFmt w:val="decimal"/>
      <w:pStyle w:val="Nagwek30"/>
      <w:lvlText w:val="1.%1.1."/>
      <w:lvlJc w:val="left"/>
      <w:pPr>
        <w:ind w:left="1068" w:hanging="360"/>
      </w:pPr>
      <w:rPr>
        <w:rFonts w:hint="default"/>
      </w:r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2" w15:restartNumberingAfterBreak="0">
    <w:nsid w:val="36187750"/>
    <w:multiLevelType w:val="hybridMultilevel"/>
    <w:tmpl w:val="8BDE60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6C0289D"/>
    <w:multiLevelType w:val="hybridMultilevel"/>
    <w:tmpl w:val="04B4D74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E5A36E0"/>
    <w:multiLevelType w:val="hybridMultilevel"/>
    <w:tmpl w:val="6EEE1AD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5" w15:restartNumberingAfterBreak="0">
    <w:nsid w:val="3E615C7C"/>
    <w:multiLevelType w:val="multilevel"/>
    <w:tmpl w:val="8EBC68CA"/>
    <w:lvl w:ilvl="0">
      <w:start w:val="5"/>
      <w:numFmt w:val="decimal"/>
      <w:pStyle w:val="Styl1"/>
      <w:lvlText w:val="%1."/>
      <w:lvlJc w:val="left"/>
      <w:pPr>
        <w:ind w:left="360" w:hanging="360"/>
      </w:pPr>
      <w:rPr>
        <w:rFonts w:hint="default"/>
      </w:rPr>
    </w:lvl>
    <w:lvl w:ilvl="1">
      <w:start w:val="1"/>
      <w:numFmt w:val="decimal"/>
      <w:pStyle w:val="Styl2"/>
      <w:isLgl/>
      <w:lvlText w:val="5.%2."/>
      <w:lvlJc w:val="left"/>
      <w:pPr>
        <w:ind w:left="1145" w:hanging="720"/>
      </w:pPr>
      <w:rPr>
        <w:rFonts w:hint="default"/>
        <w:b/>
        <w:bCs/>
        <w:i w:val="0"/>
        <w:iCs w:val="0"/>
        <w:caps w:val="0"/>
        <w:smallCaps w:val="0"/>
        <w:strike w:val="0"/>
        <w:dstrike w:val="0"/>
        <w:vanish w:val="0"/>
        <w:color w:val="000000"/>
        <w:spacing w:val="0"/>
        <w:kern w:val="0"/>
        <w:position w:val="0"/>
        <w:sz w:val="24"/>
        <w:szCs w:val="24"/>
        <w:u w:val="none"/>
        <w:effect w:val="none"/>
        <w:vertAlign w:val="baseline"/>
        <w:em w:val="none"/>
        <w:specVanish w:val="0"/>
      </w:rPr>
    </w:lvl>
    <w:lvl w:ilvl="2">
      <w:start w:val="1"/>
      <w:numFmt w:val="decimal"/>
      <w:isLgl/>
      <w:lvlText w:val="%1.%2.%3."/>
      <w:lvlJc w:val="left"/>
      <w:pPr>
        <w:ind w:left="-3316" w:hanging="72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isLgl/>
      <w:lvlText w:val="%1.%2.%3.%4."/>
      <w:lvlJc w:val="left"/>
      <w:pPr>
        <w:ind w:left="-2956" w:hanging="1080"/>
      </w:pPr>
      <w:rPr>
        <w:rFonts w:hint="default"/>
      </w:rPr>
    </w:lvl>
    <w:lvl w:ilvl="4">
      <w:start w:val="1"/>
      <w:numFmt w:val="decimal"/>
      <w:isLgl/>
      <w:lvlText w:val="%1.%2.%3.%4.%5."/>
      <w:lvlJc w:val="left"/>
      <w:pPr>
        <w:ind w:left="-2596" w:hanging="1440"/>
      </w:pPr>
      <w:rPr>
        <w:rFonts w:hint="default"/>
      </w:rPr>
    </w:lvl>
    <w:lvl w:ilvl="5">
      <w:start w:val="1"/>
      <w:numFmt w:val="decimal"/>
      <w:isLgl/>
      <w:lvlText w:val="%1.%2.%3.%4.%5.%6."/>
      <w:lvlJc w:val="left"/>
      <w:pPr>
        <w:ind w:left="-2596" w:hanging="1440"/>
      </w:pPr>
      <w:rPr>
        <w:rFonts w:hint="default"/>
      </w:rPr>
    </w:lvl>
    <w:lvl w:ilvl="6">
      <w:start w:val="1"/>
      <w:numFmt w:val="decimal"/>
      <w:isLgl/>
      <w:lvlText w:val="%1.%2.%3.%4.%5.%6.%7."/>
      <w:lvlJc w:val="left"/>
      <w:pPr>
        <w:ind w:left="-2236" w:hanging="1800"/>
      </w:pPr>
      <w:rPr>
        <w:rFonts w:hint="default"/>
      </w:rPr>
    </w:lvl>
    <w:lvl w:ilvl="7">
      <w:start w:val="1"/>
      <w:numFmt w:val="decimal"/>
      <w:isLgl/>
      <w:lvlText w:val="%1.%2.%3.%4.%5.%6.%7.%8."/>
      <w:lvlJc w:val="left"/>
      <w:pPr>
        <w:ind w:left="-2236" w:hanging="1800"/>
      </w:pPr>
      <w:rPr>
        <w:rFonts w:hint="default"/>
      </w:rPr>
    </w:lvl>
    <w:lvl w:ilvl="8">
      <w:start w:val="1"/>
      <w:numFmt w:val="decimal"/>
      <w:isLgl/>
      <w:lvlText w:val="%1.%2.%3.%4.%5.%6.%7.%8.%9."/>
      <w:lvlJc w:val="left"/>
      <w:pPr>
        <w:ind w:left="-1876" w:hanging="2160"/>
      </w:pPr>
      <w:rPr>
        <w:rFonts w:hint="default"/>
      </w:rPr>
    </w:lvl>
  </w:abstractNum>
  <w:abstractNum w:abstractNumId="26" w15:restartNumberingAfterBreak="0">
    <w:nsid w:val="3E707C88"/>
    <w:multiLevelType w:val="hybridMultilevel"/>
    <w:tmpl w:val="885A44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0AD6208"/>
    <w:multiLevelType w:val="hybridMultilevel"/>
    <w:tmpl w:val="7564FA8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17A2D49"/>
    <w:multiLevelType w:val="hybridMultilevel"/>
    <w:tmpl w:val="1AE8C02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30E3711"/>
    <w:multiLevelType w:val="hybridMultilevel"/>
    <w:tmpl w:val="7AA0B0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613109A"/>
    <w:multiLevelType w:val="multilevel"/>
    <w:tmpl w:val="DEB091D0"/>
    <w:styleLink w:val="Biecalista2"/>
    <w:lvl w:ilvl="0">
      <w:start w:val="1"/>
      <w:numFmt w:val="decimal"/>
      <w:lvlText w:val="%1."/>
      <w:lvlJc w:val="left"/>
      <w:pPr>
        <w:ind w:left="360" w:hanging="360"/>
      </w:pPr>
      <w:rPr>
        <w:rFonts w:hint="default"/>
      </w:rPr>
    </w:lvl>
    <w:lvl w:ilvl="1">
      <w:start w:val="2"/>
      <w:numFmt w:val="decimal"/>
      <w:isLgl/>
      <w:lvlText w:val="%1.%2."/>
      <w:lvlJc w:val="left"/>
      <w:pPr>
        <w:ind w:left="1145" w:hanging="720"/>
      </w:pPr>
      <w:rPr>
        <w:rFonts w:hint="default"/>
        <w:b/>
        <w:bCs/>
        <w:i w:val="0"/>
        <w:iCs w:val="0"/>
        <w:caps w:val="0"/>
        <w:smallCaps w:val="0"/>
        <w:strike w:val="0"/>
        <w:dstrike w:val="0"/>
        <w:vanish w:val="0"/>
        <w:color w:val="000000"/>
        <w:spacing w:val="0"/>
        <w:kern w:val="0"/>
        <w:position w:val="0"/>
        <w:sz w:val="24"/>
        <w:szCs w:val="24"/>
        <w:u w:val="none"/>
        <w:effect w:val="none"/>
        <w:vertAlign w:val="baseline"/>
        <w:em w:val="none"/>
        <w:specVanish w:val="0"/>
      </w:rPr>
    </w:lvl>
    <w:lvl w:ilvl="2">
      <w:start w:val="1"/>
      <w:numFmt w:val="decimal"/>
      <w:isLgl/>
      <w:lvlText w:val="%1.%2.%3."/>
      <w:lvlJc w:val="left"/>
      <w:pPr>
        <w:ind w:left="-3316" w:hanging="72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isLgl/>
      <w:lvlText w:val="%1.%2.%3.%4."/>
      <w:lvlJc w:val="left"/>
      <w:pPr>
        <w:ind w:left="-2956" w:hanging="1080"/>
      </w:pPr>
      <w:rPr>
        <w:rFonts w:hint="default"/>
      </w:rPr>
    </w:lvl>
    <w:lvl w:ilvl="4">
      <w:start w:val="1"/>
      <w:numFmt w:val="decimal"/>
      <w:isLgl/>
      <w:lvlText w:val="%1.%2.%3.%4.%5."/>
      <w:lvlJc w:val="left"/>
      <w:pPr>
        <w:ind w:left="-2596" w:hanging="1440"/>
      </w:pPr>
      <w:rPr>
        <w:rFonts w:hint="default"/>
      </w:rPr>
    </w:lvl>
    <w:lvl w:ilvl="5">
      <w:start w:val="1"/>
      <w:numFmt w:val="decimal"/>
      <w:isLgl/>
      <w:lvlText w:val="%1.%2.%3.%4.%5.%6."/>
      <w:lvlJc w:val="left"/>
      <w:pPr>
        <w:ind w:left="-2596" w:hanging="1440"/>
      </w:pPr>
      <w:rPr>
        <w:rFonts w:hint="default"/>
      </w:rPr>
    </w:lvl>
    <w:lvl w:ilvl="6">
      <w:start w:val="1"/>
      <w:numFmt w:val="decimal"/>
      <w:isLgl/>
      <w:lvlText w:val="%1.%2.%3.%4.%5.%6.%7."/>
      <w:lvlJc w:val="left"/>
      <w:pPr>
        <w:ind w:left="-2236" w:hanging="1800"/>
      </w:pPr>
      <w:rPr>
        <w:rFonts w:hint="default"/>
      </w:rPr>
    </w:lvl>
    <w:lvl w:ilvl="7">
      <w:start w:val="1"/>
      <w:numFmt w:val="decimal"/>
      <w:isLgl/>
      <w:lvlText w:val="%1.%2.%3.%4.%5.%6.%7.%8."/>
      <w:lvlJc w:val="left"/>
      <w:pPr>
        <w:ind w:left="-2236" w:hanging="1800"/>
      </w:pPr>
      <w:rPr>
        <w:rFonts w:hint="default"/>
      </w:rPr>
    </w:lvl>
    <w:lvl w:ilvl="8">
      <w:start w:val="1"/>
      <w:numFmt w:val="decimal"/>
      <w:isLgl/>
      <w:lvlText w:val="%1.%2.%3.%4.%5.%6.%7.%8.%9."/>
      <w:lvlJc w:val="left"/>
      <w:pPr>
        <w:ind w:left="-1876" w:hanging="2160"/>
      </w:pPr>
      <w:rPr>
        <w:rFonts w:hint="default"/>
      </w:rPr>
    </w:lvl>
  </w:abstractNum>
  <w:abstractNum w:abstractNumId="31" w15:restartNumberingAfterBreak="0">
    <w:nsid w:val="47943EB0"/>
    <w:multiLevelType w:val="multilevel"/>
    <w:tmpl w:val="4AF4DC56"/>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C11749B"/>
    <w:multiLevelType w:val="hybridMultilevel"/>
    <w:tmpl w:val="52AAB4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4D0158EB"/>
    <w:multiLevelType w:val="hybridMultilevel"/>
    <w:tmpl w:val="995612C2"/>
    <w:lvl w:ilvl="0" w:tplc="0AF47278">
      <w:start w:val="1"/>
      <w:numFmt w:val="bullet"/>
      <w:pStyle w:val="punkty"/>
      <w:lvlText w:val=""/>
      <w:lvlJc w:val="left"/>
      <w:pPr>
        <w:ind w:left="870" w:hanging="360"/>
      </w:pPr>
      <w:rPr>
        <w:rFonts w:ascii="Symbol" w:hAnsi="Symbol" w:hint="default"/>
      </w:rPr>
    </w:lvl>
    <w:lvl w:ilvl="1" w:tplc="04150003" w:tentative="1">
      <w:start w:val="1"/>
      <w:numFmt w:val="bullet"/>
      <w:lvlText w:val="o"/>
      <w:lvlJc w:val="left"/>
      <w:pPr>
        <w:ind w:left="1590" w:hanging="360"/>
      </w:pPr>
      <w:rPr>
        <w:rFonts w:ascii="Courier New" w:hAnsi="Courier New" w:cs="Courier New" w:hint="default"/>
      </w:rPr>
    </w:lvl>
    <w:lvl w:ilvl="2" w:tplc="04150005" w:tentative="1">
      <w:start w:val="1"/>
      <w:numFmt w:val="bullet"/>
      <w:lvlText w:val=""/>
      <w:lvlJc w:val="left"/>
      <w:pPr>
        <w:ind w:left="2310" w:hanging="360"/>
      </w:pPr>
      <w:rPr>
        <w:rFonts w:ascii="Wingdings" w:hAnsi="Wingdings" w:hint="default"/>
      </w:rPr>
    </w:lvl>
    <w:lvl w:ilvl="3" w:tplc="04150001" w:tentative="1">
      <w:start w:val="1"/>
      <w:numFmt w:val="bullet"/>
      <w:lvlText w:val=""/>
      <w:lvlJc w:val="left"/>
      <w:pPr>
        <w:ind w:left="3030" w:hanging="360"/>
      </w:pPr>
      <w:rPr>
        <w:rFonts w:ascii="Symbol" w:hAnsi="Symbol" w:hint="default"/>
      </w:rPr>
    </w:lvl>
    <w:lvl w:ilvl="4" w:tplc="04150003" w:tentative="1">
      <w:start w:val="1"/>
      <w:numFmt w:val="bullet"/>
      <w:lvlText w:val="o"/>
      <w:lvlJc w:val="left"/>
      <w:pPr>
        <w:ind w:left="3750" w:hanging="360"/>
      </w:pPr>
      <w:rPr>
        <w:rFonts w:ascii="Courier New" w:hAnsi="Courier New" w:cs="Courier New" w:hint="default"/>
      </w:rPr>
    </w:lvl>
    <w:lvl w:ilvl="5" w:tplc="04150005" w:tentative="1">
      <w:start w:val="1"/>
      <w:numFmt w:val="bullet"/>
      <w:lvlText w:val=""/>
      <w:lvlJc w:val="left"/>
      <w:pPr>
        <w:ind w:left="4470" w:hanging="360"/>
      </w:pPr>
      <w:rPr>
        <w:rFonts w:ascii="Wingdings" w:hAnsi="Wingdings" w:hint="default"/>
      </w:rPr>
    </w:lvl>
    <w:lvl w:ilvl="6" w:tplc="04150001" w:tentative="1">
      <w:start w:val="1"/>
      <w:numFmt w:val="bullet"/>
      <w:lvlText w:val=""/>
      <w:lvlJc w:val="left"/>
      <w:pPr>
        <w:ind w:left="5190" w:hanging="360"/>
      </w:pPr>
      <w:rPr>
        <w:rFonts w:ascii="Symbol" w:hAnsi="Symbol" w:hint="default"/>
      </w:rPr>
    </w:lvl>
    <w:lvl w:ilvl="7" w:tplc="04150003" w:tentative="1">
      <w:start w:val="1"/>
      <w:numFmt w:val="bullet"/>
      <w:lvlText w:val="o"/>
      <w:lvlJc w:val="left"/>
      <w:pPr>
        <w:ind w:left="5910" w:hanging="360"/>
      </w:pPr>
      <w:rPr>
        <w:rFonts w:ascii="Courier New" w:hAnsi="Courier New" w:cs="Courier New" w:hint="default"/>
      </w:rPr>
    </w:lvl>
    <w:lvl w:ilvl="8" w:tplc="04150005" w:tentative="1">
      <w:start w:val="1"/>
      <w:numFmt w:val="bullet"/>
      <w:lvlText w:val=""/>
      <w:lvlJc w:val="left"/>
      <w:pPr>
        <w:ind w:left="6630" w:hanging="360"/>
      </w:pPr>
      <w:rPr>
        <w:rFonts w:ascii="Wingdings" w:hAnsi="Wingdings" w:hint="default"/>
      </w:rPr>
    </w:lvl>
  </w:abstractNum>
  <w:abstractNum w:abstractNumId="34" w15:restartNumberingAfterBreak="0">
    <w:nsid w:val="54E64F40"/>
    <w:multiLevelType w:val="hybridMultilevel"/>
    <w:tmpl w:val="4628CCD8"/>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35" w15:restartNumberingAfterBreak="0">
    <w:nsid w:val="58EF03E6"/>
    <w:multiLevelType w:val="multilevel"/>
    <w:tmpl w:val="6F129D90"/>
    <w:lvl w:ilvl="0">
      <w:start w:val="8"/>
      <w:numFmt w:val="decimal"/>
      <w:lvlText w:val="%1"/>
      <w:lvlJc w:val="left"/>
      <w:pPr>
        <w:ind w:left="360" w:hanging="360"/>
      </w:pPr>
      <w:rPr>
        <w:rFonts w:hint="default"/>
      </w:rPr>
    </w:lvl>
    <w:lvl w:ilvl="1">
      <w:start w:val="2"/>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36" w15:restartNumberingAfterBreak="0">
    <w:nsid w:val="591717E2"/>
    <w:multiLevelType w:val="hybridMultilevel"/>
    <w:tmpl w:val="D8663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C771667"/>
    <w:multiLevelType w:val="hybridMultilevel"/>
    <w:tmpl w:val="584EFE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CCF3E44"/>
    <w:multiLevelType w:val="multilevel"/>
    <w:tmpl w:val="C014550E"/>
    <w:lvl w:ilvl="0">
      <w:start w:val="1"/>
      <w:numFmt w:val="decimal"/>
      <w:lvlText w:val="%1."/>
      <w:lvlJc w:val="left"/>
      <w:pPr>
        <w:ind w:left="720" w:hanging="360"/>
      </w:pPr>
    </w:lvl>
    <w:lvl w:ilvl="1">
      <w:start w:val="1"/>
      <w:numFmt w:val="decimal"/>
      <w:lvlText w:val="8.%2"/>
      <w:lvlJc w:val="left"/>
      <w:pPr>
        <w:ind w:left="720" w:hanging="360"/>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5EB75E0A"/>
    <w:multiLevelType w:val="multilevel"/>
    <w:tmpl w:val="DEB091D0"/>
    <w:styleLink w:val="Biecalista1"/>
    <w:lvl w:ilvl="0">
      <w:start w:val="1"/>
      <w:numFmt w:val="decimal"/>
      <w:lvlText w:val="%1."/>
      <w:lvlJc w:val="left"/>
      <w:pPr>
        <w:ind w:left="360" w:hanging="360"/>
      </w:pPr>
      <w:rPr>
        <w:rFonts w:hint="default"/>
      </w:rPr>
    </w:lvl>
    <w:lvl w:ilvl="1">
      <w:start w:val="2"/>
      <w:numFmt w:val="decimal"/>
      <w:isLgl/>
      <w:lvlText w:val="%1.%2."/>
      <w:lvlJc w:val="left"/>
      <w:pPr>
        <w:ind w:left="1145" w:hanging="720"/>
      </w:pPr>
      <w:rPr>
        <w:rFonts w:hint="default"/>
        <w:b/>
        <w:bCs/>
        <w:i w:val="0"/>
        <w:iCs w:val="0"/>
        <w:caps w:val="0"/>
        <w:smallCaps w:val="0"/>
        <w:strike w:val="0"/>
        <w:dstrike w:val="0"/>
        <w:vanish w:val="0"/>
        <w:color w:val="000000"/>
        <w:spacing w:val="0"/>
        <w:kern w:val="0"/>
        <w:position w:val="0"/>
        <w:sz w:val="24"/>
        <w:szCs w:val="24"/>
        <w:u w:val="none"/>
        <w:effect w:val="none"/>
        <w:vertAlign w:val="baseline"/>
        <w:em w:val="none"/>
        <w:specVanish w:val="0"/>
      </w:rPr>
    </w:lvl>
    <w:lvl w:ilvl="2">
      <w:start w:val="1"/>
      <w:numFmt w:val="decimal"/>
      <w:isLgl/>
      <w:lvlText w:val="%1.%2.%3."/>
      <w:lvlJc w:val="left"/>
      <w:pPr>
        <w:ind w:left="-3316" w:hanging="72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isLgl/>
      <w:lvlText w:val="%1.%2.%3.%4."/>
      <w:lvlJc w:val="left"/>
      <w:pPr>
        <w:ind w:left="-2956" w:hanging="1080"/>
      </w:pPr>
      <w:rPr>
        <w:rFonts w:hint="default"/>
      </w:rPr>
    </w:lvl>
    <w:lvl w:ilvl="4">
      <w:start w:val="1"/>
      <w:numFmt w:val="decimal"/>
      <w:isLgl/>
      <w:lvlText w:val="%1.%2.%3.%4.%5."/>
      <w:lvlJc w:val="left"/>
      <w:pPr>
        <w:ind w:left="-2596" w:hanging="1440"/>
      </w:pPr>
      <w:rPr>
        <w:rFonts w:hint="default"/>
      </w:rPr>
    </w:lvl>
    <w:lvl w:ilvl="5">
      <w:start w:val="1"/>
      <w:numFmt w:val="decimal"/>
      <w:isLgl/>
      <w:lvlText w:val="%1.%2.%3.%4.%5.%6."/>
      <w:lvlJc w:val="left"/>
      <w:pPr>
        <w:ind w:left="-2596" w:hanging="1440"/>
      </w:pPr>
      <w:rPr>
        <w:rFonts w:hint="default"/>
      </w:rPr>
    </w:lvl>
    <w:lvl w:ilvl="6">
      <w:start w:val="1"/>
      <w:numFmt w:val="decimal"/>
      <w:isLgl/>
      <w:lvlText w:val="%1.%2.%3.%4.%5.%6.%7."/>
      <w:lvlJc w:val="left"/>
      <w:pPr>
        <w:ind w:left="-2236" w:hanging="1800"/>
      </w:pPr>
      <w:rPr>
        <w:rFonts w:hint="default"/>
      </w:rPr>
    </w:lvl>
    <w:lvl w:ilvl="7">
      <w:start w:val="1"/>
      <w:numFmt w:val="decimal"/>
      <w:isLgl/>
      <w:lvlText w:val="%1.%2.%3.%4.%5.%6.%7.%8."/>
      <w:lvlJc w:val="left"/>
      <w:pPr>
        <w:ind w:left="-2236" w:hanging="1800"/>
      </w:pPr>
      <w:rPr>
        <w:rFonts w:hint="default"/>
      </w:rPr>
    </w:lvl>
    <w:lvl w:ilvl="8">
      <w:start w:val="1"/>
      <w:numFmt w:val="decimal"/>
      <w:isLgl/>
      <w:lvlText w:val="%1.%2.%3.%4.%5.%6.%7.%8.%9."/>
      <w:lvlJc w:val="left"/>
      <w:pPr>
        <w:ind w:left="-1876" w:hanging="2160"/>
      </w:pPr>
      <w:rPr>
        <w:rFonts w:hint="default"/>
      </w:rPr>
    </w:lvl>
  </w:abstractNum>
  <w:abstractNum w:abstractNumId="40" w15:restartNumberingAfterBreak="0">
    <w:nsid w:val="65803761"/>
    <w:multiLevelType w:val="hybridMultilevel"/>
    <w:tmpl w:val="54BE7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609409F"/>
    <w:multiLevelType w:val="hybridMultilevel"/>
    <w:tmpl w:val="B4C45EE8"/>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42" w15:restartNumberingAfterBreak="0">
    <w:nsid w:val="6DAF3111"/>
    <w:multiLevelType w:val="hybridMultilevel"/>
    <w:tmpl w:val="23DC2F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1DE2111"/>
    <w:multiLevelType w:val="multilevel"/>
    <w:tmpl w:val="7C5A1544"/>
    <w:lvl w:ilvl="0">
      <w:start w:val="8"/>
      <w:numFmt w:val="decimal"/>
      <w:lvlText w:val="%1"/>
      <w:lvlJc w:val="left"/>
      <w:pPr>
        <w:ind w:left="360" w:hanging="360"/>
      </w:pPr>
      <w:rPr>
        <w:rFonts w:hint="default"/>
      </w:rPr>
    </w:lvl>
    <w:lvl w:ilvl="1">
      <w:start w:val="5"/>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44" w15:restartNumberingAfterBreak="0">
    <w:nsid w:val="74FA663C"/>
    <w:multiLevelType w:val="multilevel"/>
    <w:tmpl w:val="58DC523E"/>
    <w:lvl w:ilvl="0">
      <w:start w:val="3"/>
      <w:numFmt w:val="decimal"/>
      <w:lvlText w:val="%1."/>
      <w:lvlJc w:val="left"/>
      <w:pPr>
        <w:ind w:left="720" w:hanging="360"/>
      </w:pPr>
      <w:rPr>
        <w:rFonts w:hint="default"/>
      </w:rPr>
    </w:lvl>
    <w:lvl w:ilvl="1">
      <w:start w:val="1"/>
      <w:numFmt w:val="decimal"/>
      <w:lvlText w:val="6.%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75895CC8"/>
    <w:multiLevelType w:val="hybridMultilevel"/>
    <w:tmpl w:val="E0107D2E"/>
    <w:lvl w:ilvl="0" w:tplc="0415000F">
      <w:start w:val="1"/>
      <w:numFmt w:val="decimal"/>
      <w:pStyle w:val="lista1"/>
      <w:lvlText w:val="%1."/>
      <w:lvlJc w:val="left"/>
      <w:pPr>
        <w:tabs>
          <w:tab w:val="num" w:pos="720"/>
        </w:tabs>
        <w:ind w:left="720" w:hanging="360"/>
      </w:pPr>
      <w:rPr>
        <w:rFonts w:hint="default"/>
      </w:rPr>
    </w:lvl>
    <w:lvl w:ilvl="1" w:tplc="E3B4F424">
      <w:start w:val="1"/>
      <w:numFmt w:val="bullet"/>
      <w:lvlText w:val="-"/>
      <w:lvlJc w:val="left"/>
      <w:pPr>
        <w:tabs>
          <w:tab w:val="num" w:pos="1440"/>
        </w:tabs>
        <w:ind w:left="1440" w:hanging="360"/>
      </w:pPr>
      <w:rPr>
        <w:rFonts w:ascii="Times New Roman" w:eastAsia="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76137D9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72F0F46"/>
    <w:multiLevelType w:val="multilevel"/>
    <w:tmpl w:val="BF607B62"/>
    <w:lvl w:ilvl="0">
      <w:start w:val="3"/>
      <w:numFmt w:val="ordinal"/>
      <w:pStyle w:val="PUNKT11"/>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77F426AF"/>
    <w:multiLevelType w:val="hybridMultilevel"/>
    <w:tmpl w:val="4FC828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7C4B1FEF"/>
    <w:multiLevelType w:val="hybridMultilevel"/>
    <w:tmpl w:val="FFEEF8B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15661712">
    <w:abstractNumId w:val="9"/>
  </w:num>
  <w:num w:numId="2" w16cid:durableId="658770548">
    <w:abstractNumId w:val="6"/>
  </w:num>
  <w:num w:numId="3" w16cid:durableId="1467578739">
    <w:abstractNumId w:val="21"/>
  </w:num>
  <w:num w:numId="4" w16cid:durableId="2068798087">
    <w:abstractNumId w:val="33"/>
  </w:num>
  <w:num w:numId="5" w16cid:durableId="1580091492">
    <w:abstractNumId w:val="45"/>
  </w:num>
  <w:num w:numId="6" w16cid:durableId="650867971">
    <w:abstractNumId w:val="11"/>
  </w:num>
  <w:num w:numId="7" w16cid:durableId="162820445">
    <w:abstractNumId w:val="19"/>
  </w:num>
  <w:num w:numId="8" w16cid:durableId="1131901542">
    <w:abstractNumId w:val="10"/>
  </w:num>
  <w:num w:numId="9" w16cid:durableId="1216043798">
    <w:abstractNumId w:val="13"/>
  </w:num>
  <w:num w:numId="10" w16cid:durableId="714425502">
    <w:abstractNumId w:val="47"/>
  </w:num>
  <w:num w:numId="11" w16cid:durableId="733240786">
    <w:abstractNumId w:val="27"/>
  </w:num>
  <w:num w:numId="12" w16cid:durableId="1551919242">
    <w:abstractNumId w:val="8"/>
  </w:num>
  <w:num w:numId="13" w16cid:durableId="1681204129">
    <w:abstractNumId w:val="23"/>
  </w:num>
  <w:num w:numId="14" w16cid:durableId="348065481">
    <w:abstractNumId w:val="29"/>
  </w:num>
  <w:num w:numId="15" w16cid:durableId="1995986499">
    <w:abstractNumId w:val="28"/>
  </w:num>
  <w:num w:numId="16" w16cid:durableId="1206019157">
    <w:abstractNumId w:val="42"/>
  </w:num>
  <w:num w:numId="17" w16cid:durableId="960916284">
    <w:abstractNumId w:val="32"/>
  </w:num>
  <w:num w:numId="18" w16cid:durableId="1193684973">
    <w:abstractNumId w:val="48"/>
  </w:num>
  <w:num w:numId="19" w16cid:durableId="595359167">
    <w:abstractNumId w:val="24"/>
  </w:num>
  <w:num w:numId="20" w16cid:durableId="366878686">
    <w:abstractNumId w:val="40"/>
  </w:num>
  <w:num w:numId="21" w16cid:durableId="1253781741">
    <w:abstractNumId w:val="49"/>
  </w:num>
  <w:num w:numId="22" w16cid:durableId="279259717">
    <w:abstractNumId w:val="38"/>
  </w:num>
  <w:num w:numId="23" w16cid:durableId="152528463">
    <w:abstractNumId w:val="26"/>
  </w:num>
  <w:num w:numId="24" w16cid:durableId="2008089832">
    <w:abstractNumId w:val="5"/>
  </w:num>
  <w:num w:numId="25" w16cid:durableId="216019093">
    <w:abstractNumId w:val="14"/>
  </w:num>
  <w:num w:numId="26" w16cid:durableId="28727735">
    <w:abstractNumId w:val="22"/>
  </w:num>
  <w:num w:numId="27" w16cid:durableId="211871449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311514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60541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81454160">
    <w:abstractNumId w:val="25"/>
  </w:num>
  <w:num w:numId="31" w16cid:durableId="29576444">
    <w:abstractNumId w:val="20"/>
  </w:num>
  <w:num w:numId="32" w16cid:durableId="361591753">
    <w:abstractNumId w:val="1"/>
  </w:num>
  <w:num w:numId="33" w16cid:durableId="853954820">
    <w:abstractNumId w:val="0"/>
  </w:num>
  <w:num w:numId="34" w16cid:durableId="1835760799">
    <w:abstractNumId w:val="36"/>
  </w:num>
  <w:num w:numId="35" w16cid:durableId="1501919665">
    <w:abstractNumId w:val="41"/>
  </w:num>
  <w:num w:numId="36" w16cid:durableId="981039422">
    <w:abstractNumId w:val="7"/>
  </w:num>
  <w:num w:numId="37" w16cid:durableId="438261547">
    <w:abstractNumId w:val="34"/>
  </w:num>
  <w:num w:numId="38" w16cid:durableId="398406382">
    <w:abstractNumId w:val="25"/>
  </w:num>
  <w:num w:numId="39" w16cid:durableId="2127961494">
    <w:abstractNumId w:val="18"/>
  </w:num>
  <w:num w:numId="40" w16cid:durableId="490869679">
    <w:abstractNumId w:val="37"/>
  </w:num>
  <w:num w:numId="41" w16cid:durableId="1380933468">
    <w:abstractNumId w:val="16"/>
  </w:num>
  <w:num w:numId="42" w16cid:durableId="1116213034">
    <w:abstractNumId w:val="25"/>
    <w:lvlOverride w:ilvl="0">
      <w:startOverride w:val="5"/>
    </w:lvlOverride>
    <w:lvlOverride w:ilvl="1">
      <w:startOverride w:val="1"/>
    </w:lvlOverride>
  </w:num>
  <w:num w:numId="43" w16cid:durableId="72121382">
    <w:abstractNumId w:val="25"/>
    <w:lvlOverride w:ilvl="0">
      <w:startOverride w:val="5"/>
    </w:lvlOverride>
    <w:lvlOverride w:ilvl="1">
      <w:startOverride w:val="1"/>
    </w:lvlOverride>
  </w:num>
  <w:num w:numId="44" w16cid:durableId="1629505991">
    <w:abstractNumId w:val="39"/>
  </w:num>
  <w:num w:numId="45" w16cid:durableId="68382361">
    <w:abstractNumId w:val="30"/>
  </w:num>
  <w:num w:numId="46" w16cid:durableId="19749105">
    <w:abstractNumId w:val="25"/>
    <w:lvlOverride w:ilvl="0">
      <w:startOverride w:val="6"/>
    </w:lvlOverride>
  </w:num>
  <w:num w:numId="47" w16cid:durableId="1413239920">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410547410">
    <w:abstractNumId w:val="46"/>
  </w:num>
  <w:num w:numId="49" w16cid:durableId="597443198">
    <w:abstractNumId w:val="3"/>
  </w:num>
  <w:num w:numId="50" w16cid:durableId="545682449">
    <w:abstractNumId w:val="12"/>
  </w:num>
  <w:num w:numId="51" w16cid:durableId="208883302">
    <w:abstractNumId w:val="44"/>
  </w:num>
  <w:num w:numId="52" w16cid:durableId="723717785">
    <w:abstractNumId w:val="31"/>
  </w:num>
  <w:num w:numId="53" w16cid:durableId="1302886740">
    <w:abstractNumId w:val="15"/>
  </w:num>
  <w:num w:numId="54" w16cid:durableId="644120311">
    <w:abstractNumId w:val="17"/>
  </w:num>
  <w:num w:numId="55" w16cid:durableId="1494446879">
    <w:abstractNumId w:val="4"/>
  </w:num>
  <w:num w:numId="56" w16cid:durableId="444006748">
    <w:abstractNumId w:val="25"/>
    <w:lvlOverride w:ilvl="0">
      <w:startOverride w:val="6"/>
    </w:lvlOverride>
  </w:num>
  <w:num w:numId="57" w16cid:durableId="1473869216">
    <w:abstractNumId w:val="25"/>
    <w:lvlOverride w:ilvl="0">
      <w:startOverride w:val="8"/>
    </w:lvlOverride>
  </w:num>
  <w:num w:numId="58" w16cid:durableId="356856049">
    <w:abstractNumId w:val="35"/>
  </w:num>
  <w:num w:numId="59" w16cid:durableId="310525338">
    <w:abstractNumId w:val="4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mirrorMargins/>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DFB"/>
    <w:rsid w:val="0000011E"/>
    <w:rsid w:val="00002795"/>
    <w:rsid w:val="00003874"/>
    <w:rsid w:val="00003D45"/>
    <w:rsid w:val="00005FFC"/>
    <w:rsid w:val="00006343"/>
    <w:rsid w:val="0001011B"/>
    <w:rsid w:val="000132FF"/>
    <w:rsid w:val="00015218"/>
    <w:rsid w:val="000217AB"/>
    <w:rsid w:val="00021FBA"/>
    <w:rsid w:val="00022513"/>
    <w:rsid w:val="00023243"/>
    <w:rsid w:val="00025B04"/>
    <w:rsid w:val="00026D67"/>
    <w:rsid w:val="00027275"/>
    <w:rsid w:val="00031745"/>
    <w:rsid w:val="00031D3E"/>
    <w:rsid w:val="000332DA"/>
    <w:rsid w:val="00033F0B"/>
    <w:rsid w:val="00034B44"/>
    <w:rsid w:val="00043FF6"/>
    <w:rsid w:val="000453C0"/>
    <w:rsid w:val="00047C29"/>
    <w:rsid w:val="00052B6A"/>
    <w:rsid w:val="00053FCE"/>
    <w:rsid w:val="00056AD9"/>
    <w:rsid w:val="00057E57"/>
    <w:rsid w:val="000666FA"/>
    <w:rsid w:val="00070314"/>
    <w:rsid w:val="00070E12"/>
    <w:rsid w:val="00071C36"/>
    <w:rsid w:val="00071C87"/>
    <w:rsid w:val="00080748"/>
    <w:rsid w:val="000837C2"/>
    <w:rsid w:val="0008572F"/>
    <w:rsid w:val="000936AB"/>
    <w:rsid w:val="0009401E"/>
    <w:rsid w:val="00095447"/>
    <w:rsid w:val="00095C01"/>
    <w:rsid w:val="00096DDE"/>
    <w:rsid w:val="000A017F"/>
    <w:rsid w:val="000A1788"/>
    <w:rsid w:val="000A20F2"/>
    <w:rsid w:val="000A225B"/>
    <w:rsid w:val="000A4910"/>
    <w:rsid w:val="000B11A4"/>
    <w:rsid w:val="000B1E19"/>
    <w:rsid w:val="000B5F2B"/>
    <w:rsid w:val="000B6625"/>
    <w:rsid w:val="000B7517"/>
    <w:rsid w:val="000C004E"/>
    <w:rsid w:val="000C11DA"/>
    <w:rsid w:val="000C12A7"/>
    <w:rsid w:val="000C47A9"/>
    <w:rsid w:val="000C5C8E"/>
    <w:rsid w:val="000C5D6D"/>
    <w:rsid w:val="000C62CF"/>
    <w:rsid w:val="000C6438"/>
    <w:rsid w:val="000D33C4"/>
    <w:rsid w:val="000D6A60"/>
    <w:rsid w:val="000D6C21"/>
    <w:rsid w:val="000E2906"/>
    <w:rsid w:val="000E452A"/>
    <w:rsid w:val="000F145B"/>
    <w:rsid w:val="000F16DF"/>
    <w:rsid w:val="000F2C2C"/>
    <w:rsid w:val="000F6DF6"/>
    <w:rsid w:val="000F71DD"/>
    <w:rsid w:val="00100950"/>
    <w:rsid w:val="00100A9D"/>
    <w:rsid w:val="00102697"/>
    <w:rsid w:val="001026EF"/>
    <w:rsid w:val="00105305"/>
    <w:rsid w:val="00107B4D"/>
    <w:rsid w:val="00107D23"/>
    <w:rsid w:val="00107D7C"/>
    <w:rsid w:val="00107E1B"/>
    <w:rsid w:val="0011446E"/>
    <w:rsid w:val="00124543"/>
    <w:rsid w:val="00125FCE"/>
    <w:rsid w:val="00130789"/>
    <w:rsid w:val="00130EA6"/>
    <w:rsid w:val="00132674"/>
    <w:rsid w:val="00133F00"/>
    <w:rsid w:val="001348B0"/>
    <w:rsid w:val="00134C7D"/>
    <w:rsid w:val="00135586"/>
    <w:rsid w:val="00140031"/>
    <w:rsid w:val="0014068E"/>
    <w:rsid w:val="001407E6"/>
    <w:rsid w:val="00140BE0"/>
    <w:rsid w:val="0014375B"/>
    <w:rsid w:val="001437A7"/>
    <w:rsid w:val="00146E12"/>
    <w:rsid w:val="00147AE5"/>
    <w:rsid w:val="0015004F"/>
    <w:rsid w:val="0015185D"/>
    <w:rsid w:val="00153FEB"/>
    <w:rsid w:val="00155277"/>
    <w:rsid w:val="00157EB8"/>
    <w:rsid w:val="00157FDB"/>
    <w:rsid w:val="001642B4"/>
    <w:rsid w:val="00165B49"/>
    <w:rsid w:val="00166CF1"/>
    <w:rsid w:val="00170D5B"/>
    <w:rsid w:val="001725EA"/>
    <w:rsid w:val="001733ED"/>
    <w:rsid w:val="00173679"/>
    <w:rsid w:val="00173B23"/>
    <w:rsid w:val="00175098"/>
    <w:rsid w:val="001753A6"/>
    <w:rsid w:val="001758B5"/>
    <w:rsid w:val="00176ADE"/>
    <w:rsid w:val="00176AFD"/>
    <w:rsid w:val="00176E03"/>
    <w:rsid w:val="00177AA4"/>
    <w:rsid w:val="0018011A"/>
    <w:rsid w:val="0018214E"/>
    <w:rsid w:val="00182491"/>
    <w:rsid w:val="0018368F"/>
    <w:rsid w:val="00185AB9"/>
    <w:rsid w:val="00186030"/>
    <w:rsid w:val="00187E38"/>
    <w:rsid w:val="00190AC6"/>
    <w:rsid w:val="00190E36"/>
    <w:rsid w:val="00191BD6"/>
    <w:rsid w:val="00194E14"/>
    <w:rsid w:val="00196F3E"/>
    <w:rsid w:val="00197AED"/>
    <w:rsid w:val="001A0FA8"/>
    <w:rsid w:val="001A1A4E"/>
    <w:rsid w:val="001A33AB"/>
    <w:rsid w:val="001A3D99"/>
    <w:rsid w:val="001A4C7B"/>
    <w:rsid w:val="001A7836"/>
    <w:rsid w:val="001B3201"/>
    <w:rsid w:val="001B39AC"/>
    <w:rsid w:val="001B5569"/>
    <w:rsid w:val="001B7C55"/>
    <w:rsid w:val="001C01FD"/>
    <w:rsid w:val="001C058C"/>
    <w:rsid w:val="001C4ABE"/>
    <w:rsid w:val="001C5651"/>
    <w:rsid w:val="001C6C6E"/>
    <w:rsid w:val="001C7587"/>
    <w:rsid w:val="001C7FDE"/>
    <w:rsid w:val="001D2D35"/>
    <w:rsid w:val="001D3725"/>
    <w:rsid w:val="001D4ABD"/>
    <w:rsid w:val="001D7616"/>
    <w:rsid w:val="001D7E7F"/>
    <w:rsid w:val="001E1726"/>
    <w:rsid w:val="001E52B1"/>
    <w:rsid w:val="001E5ED8"/>
    <w:rsid w:val="001F10BA"/>
    <w:rsid w:val="001F15F3"/>
    <w:rsid w:val="001F4F97"/>
    <w:rsid w:val="001F5784"/>
    <w:rsid w:val="001F63D0"/>
    <w:rsid w:val="001F64C3"/>
    <w:rsid w:val="001F7570"/>
    <w:rsid w:val="00203837"/>
    <w:rsid w:val="00203F6E"/>
    <w:rsid w:val="0021238E"/>
    <w:rsid w:val="00216DB9"/>
    <w:rsid w:val="0022205C"/>
    <w:rsid w:val="00222829"/>
    <w:rsid w:val="002249EF"/>
    <w:rsid w:val="00227281"/>
    <w:rsid w:val="00230477"/>
    <w:rsid w:val="00230DAF"/>
    <w:rsid w:val="00230ED9"/>
    <w:rsid w:val="00233782"/>
    <w:rsid w:val="002362BC"/>
    <w:rsid w:val="0023733F"/>
    <w:rsid w:val="00240CEC"/>
    <w:rsid w:val="00241EF4"/>
    <w:rsid w:val="00244EB4"/>
    <w:rsid w:val="00244F09"/>
    <w:rsid w:val="002516AE"/>
    <w:rsid w:val="00251A7D"/>
    <w:rsid w:val="00253E18"/>
    <w:rsid w:val="00254AF1"/>
    <w:rsid w:val="00255F09"/>
    <w:rsid w:val="00260103"/>
    <w:rsid w:val="00260AA5"/>
    <w:rsid w:val="00260AE9"/>
    <w:rsid w:val="00262286"/>
    <w:rsid w:val="00262A66"/>
    <w:rsid w:val="00262EE8"/>
    <w:rsid w:val="00263110"/>
    <w:rsid w:val="00263A3B"/>
    <w:rsid w:val="002659E7"/>
    <w:rsid w:val="002708C0"/>
    <w:rsid w:val="00274B92"/>
    <w:rsid w:val="00275FB7"/>
    <w:rsid w:val="00280D88"/>
    <w:rsid w:val="00283853"/>
    <w:rsid w:val="002879D3"/>
    <w:rsid w:val="00287C5F"/>
    <w:rsid w:val="00287D00"/>
    <w:rsid w:val="00291B51"/>
    <w:rsid w:val="00291E14"/>
    <w:rsid w:val="0029700A"/>
    <w:rsid w:val="002A0BAC"/>
    <w:rsid w:val="002A2752"/>
    <w:rsid w:val="002A33D2"/>
    <w:rsid w:val="002A4017"/>
    <w:rsid w:val="002A6C72"/>
    <w:rsid w:val="002B0998"/>
    <w:rsid w:val="002B0DC2"/>
    <w:rsid w:val="002B3450"/>
    <w:rsid w:val="002B3606"/>
    <w:rsid w:val="002B497B"/>
    <w:rsid w:val="002B529A"/>
    <w:rsid w:val="002B5832"/>
    <w:rsid w:val="002C09A5"/>
    <w:rsid w:val="002C47B1"/>
    <w:rsid w:val="002D22D0"/>
    <w:rsid w:val="002D2F84"/>
    <w:rsid w:val="002D6BF2"/>
    <w:rsid w:val="002D765F"/>
    <w:rsid w:val="002E0A0E"/>
    <w:rsid w:val="002E0A2C"/>
    <w:rsid w:val="002E24B7"/>
    <w:rsid w:val="002E31D6"/>
    <w:rsid w:val="002E5598"/>
    <w:rsid w:val="002E55B4"/>
    <w:rsid w:val="002E598C"/>
    <w:rsid w:val="002E72FC"/>
    <w:rsid w:val="002E74A8"/>
    <w:rsid w:val="002F0759"/>
    <w:rsid w:val="002F13D6"/>
    <w:rsid w:val="002F2AC8"/>
    <w:rsid w:val="002F6AF4"/>
    <w:rsid w:val="002F6B98"/>
    <w:rsid w:val="0030099D"/>
    <w:rsid w:val="003024B0"/>
    <w:rsid w:val="00306CB0"/>
    <w:rsid w:val="00306E0E"/>
    <w:rsid w:val="00306F6E"/>
    <w:rsid w:val="00313D9D"/>
    <w:rsid w:val="00316D82"/>
    <w:rsid w:val="00320AF2"/>
    <w:rsid w:val="0032474D"/>
    <w:rsid w:val="0032515C"/>
    <w:rsid w:val="0032537A"/>
    <w:rsid w:val="00326FC7"/>
    <w:rsid w:val="00327C38"/>
    <w:rsid w:val="00331691"/>
    <w:rsid w:val="003320CF"/>
    <w:rsid w:val="00332FA4"/>
    <w:rsid w:val="00334C6B"/>
    <w:rsid w:val="00343E75"/>
    <w:rsid w:val="00344370"/>
    <w:rsid w:val="003447ED"/>
    <w:rsid w:val="003450E9"/>
    <w:rsid w:val="00346E3C"/>
    <w:rsid w:val="00346E7D"/>
    <w:rsid w:val="00347C08"/>
    <w:rsid w:val="0035048D"/>
    <w:rsid w:val="003508A7"/>
    <w:rsid w:val="003539C4"/>
    <w:rsid w:val="00353AB5"/>
    <w:rsid w:val="003547C1"/>
    <w:rsid w:val="00355031"/>
    <w:rsid w:val="00357614"/>
    <w:rsid w:val="00357A38"/>
    <w:rsid w:val="00362C8F"/>
    <w:rsid w:val="00363180"/>
    <w:rsid w:val="00366DCB"/>
    <w:rsid w:val="00366EF9"/>
    <w:rsid w:val="00370D91"/>
    <w:rsid w:val="0037153B"/>
    <w:rsid w:val="0037375F"/>
    <w:rsid w:val="00375819"/>
    <w:rsid w:val="00380F74"/>
    <w:rsid w:val="00382C24"/>
    <w:rsid w:val="00383D05"/>
    <w:rsid w:val="00384FE0"/>
    <w:rsid w:val="00385509"/>
    <w:rsid w:val="00387F41"/>
    <w:rsid w:val="00391530"/>
    <w:rsid w:val="003919A2"/>
    <w:rsid w:val="003966A2"/>
    <w:rsid w:val="00397B8A"/>
    <w:rsid w:val="003A05C1"/>
    <w:rsid w:val="003A43BE"/>
    <w:rsid w:val="003A64AB"/>
    <w:rsid w:val="003B315B"/>
    <w:rsid w:val="003B5F28"/>
    <w:rsid w:val="003C260A"/>
    <w:rsid w:val="003C63F2"/>
    <w:rsid w:val="003C6B90"/>
    <w:rsid w:val="003C6F16"/>
    <w:rsid w:val="003C7D70"/>
    <w:rsid w:val="003D0DA5"/>
    <w:rsid w:val="003D2F6C"/>
    <w:rsid w:val="003D5917"/>
    <w:rsid w:val="003D685D"/>
    <w:rsid w:val="003D69C2"/>
    <w:rsid w:val="003D7FFD"/>
    <w:rsid w:val="003E150A"/>
    <w:rsid w:val="003E1740"/>
    <w:rsid w:val="003E2E74"/>
    <w:rsid w:val="003E6EDB"/>
    <w:rsid w:val="003E7549"/>
    <w:rsid w:val="003F0136"/>
    <w:rsid w:val="003F3D23"/>
    <w:rsid w:val="003F484B"/>
    <w:rsid w:val="003F4BC0"/>
    <w:rsid w:val="003F75A5"/>
    <w:rsid w:val="00400B38"/>
    <w:rsid w:val="00400C2F"/>
    <w:rsid w:val="004012CE"/>
    <w:rsid w:val="00402188"/>
    <w:rsid w:val="00404013"/>
    <w:rsid w:val="004068B4"/>
    <w:rsid w:val="00407B11"/>
    <w:rsid w:val="00407CCC"/>
    <w:rsid w:val="00407DC5"/>
    <w:rsid w:val="004107B2"/>
    <w:rsid w:val="00410D5F"/>
    <w:rsid w:val="004113E3"/>
    <w:rsid w:val="00422B19"/>
    <w:rsid w:val="00423542"/>
    <w:rsid w:val="004241E9"/>
    <w:rsid w:val="00424A22"/>
    <w:rsid w:val="00425D41"/>
    <w:rsid w:val="0042668D"/>
    <w:rsid w:val="0043442E"/>
    <w:rsid w:val="00435619"/>
    <w:rsid w:val="004367C8"/>
    <w:rsid w:val="00437698"/>
    <w:rsid w:val="0044274B"/>
    <w:rsid w:val="00443543"/>
    <w:rsid w:val="00443937"/>
    <w:rsid w:val="00453768"/>
    <w:rsid w:val="00454E97"/>
    <w:rsid w:val="004557B5"/>
    <w:rsid w:val="0046102B"/>
    <w:rsid w:val="004651D4"/>
    <w:rsid w:val="00466F46"/>
    <w:rsid w:val="004732B7"/>
    <w:rsid w:val="00480D8A"/>
    <w:rsid w:val="00480EE9"/>
    <w:rsid w:val="004813D9"/>
    <w:rsid w:val="00481D21"/>
    <w:rsid w:val="00482485"/>
    <w:rsid w:val="00482AE4"/>
    <w:rsid w:val="00483F58"/>
    <w:rsid w:val="00487938"/>
    <w:rsid w:val="00491F5B"/>
    <w:rsid w:val="0049397C"/>
    <w:rsid w:val="0049502D"/>
    <w:rsid w:val="00495D0C"/>
    <w:rsid w:val="00497CA9"/>
    <w:rsid w:val="004A1BF1"/>
    <w:rsid w:val="004A27DC"/>
    <w:rsid w:val="004A2D2D"/>
    <w:rsid w:val="004A32EF"/>
    <w:rsid w:val="004A3A5A"/>
    <w:rsid w:val="004A41E5"/>
    <w:rsid w:val="004A47BB"/>
    <w:rsid w:val="004A7979"/>
    <w:rsid w:val="004B1F8D"/>
    <w:rsid w:val="004B1FA0"/>
    <w:rsid w:val="004B572C"/>
    <w:rsid w:val="004C4CFB"/>
    <w:rsid w:val="004C5F29"/>
    <w:rsid w:val="004C6313"/>
    <w:rsid w:val="004C737B"/>
    <w:rsid w:val="004D06F3"/>
    <w:rsid w:val="004D15A2"/>
    <w:rsid w:val="004D2946"/>
    <w:rsid w:val="004E12DE"/>
    <w:rsid w:val="004E5098"/>
    <w:rsid w:val="004E54B8"/>
    <w:rsid w:val="004F28AC"/>
    <w:rsid w:val="004F3EAA"/>
    <w:rsid w:val="004F54F3"/>
    <w:rsid w:val="004F698F"/>
    <w:rsid w:val="0050773F"/>
    <w:rsid w:val="00515776"/>
    <w:rsid w:val="005164C4"/>
    <w:rsid w:val="00520BC6"/>
    <w:rsid w:val="00522B09"/>
    <w:rsid w:val="00526B56"/>
    <w:rsid w:val="00541812"/>
    <w:rsid w:val="00541D8C"/>
    <w:rsid w:val="00542B69"/>
    <w:rsid w:val="005449DF"/>
    <w:rsid w:val="00544CAE"/>
    <w:rsid w:val="00552B8C"/>
    <w:rsid w:val="005551F8"/>
    <w:rsid w:val="00556158"/>
    <w:rsid w:val="00556E74"/>
    <w:rsid w:val="00560B3D"/>
    <w:rsid w:val="00561EE9"/>
    <w:rsid w:val="00565AD4"/>
    <w:rsid w:val="0057047B"/>
    <w:rsid w:val="00570A22"/>
    <w:rsid w:val="005737D1"/>
    <w:rsid w:val="005743BD"/>
    <w:rsid w:val="00576154"/>
    <w:rsid w:val="0058101B"/>
    <w:rsid w:val="00582AC5"/>
    <w:rsid w:val="00583A15"/>
    <w:rsid w:val="00583C48"/>
    <w:rsid w:val="005842F4"/>
    <w:rsid w:val="005856E9"/>
    <w:rsid w:val="005912A8"/>
    <w:rsid w:val="00592BF7"/>
    <w:rsid w:val="0059756F"/>
    <w:rsid w:val="005979A3"/>
    <w:rsid w:val="00597DB4"/>
    <w:rsid w:val="005A37D8"/>
    <w:rsid w:val="005A5A34"/>
    <w:rsid w:val="005A6989"/>
    <w:rsid w:val="005A6A55"/>
    <w:rsid w:val="005B0798"/>
    <w:rsid w:val="005B4431"/>
    <w:rsid w:val="005B4F04"/>
    <w:rsid w:val="005B637D"/>
    <w:rsid w:val="005C0081"/>
    <w:rsid w:val="005C0A0F"/>
    <w:rsid w:val="005C0BA1"/>
    <w:rsid w:val="005C6B1D"/>
    <w:rsid w:val="005C6BEB"/>
    <w:rsid w:val="005C7953"/>
    <w:rsid w:val="005C7CAE"/>
    <w:rsid w:val="005D1783"/>
    <w:rsid w:val="005D1A14"/>
    <w:rsid w:val="005D28A9"/>
    <w:rsid w:val="005D2A7D"/>
    <w:rsid w:val="005D42F4"/>
    <w:rsid w:val="005D4F72"/>
    <w:rsid w:val="005D50B1"/>
    <w:rsid w:val="005D6088"/>
    <w:rsid w:val="005D7273"/>
    <w:rsid w:val="005E35E4"/>
    <w:rsid w:val="005E43E2"/>
    <w:rsid w:val="005E4E22"/>
    <w:rsid w:val="005F0EB0"/>
    <w:rsid w:val="005F1350"/>
    <w:rsid w:val="005F1BFE"/>
    <w:rsid w:val="006056B7"/>
    <w:rsid w:val="00607CFD"/>
    <w:rsid w:val="00613FA0"/>
    <w:rsid w:val="00614828"/>
    <w:rsid w:val="00614A3A"/>
    <w:rsid w:val="00615AC9"/>
    <w:rsid w:val="006164D8"/>
    <w:rsid w:val="00617542"/>
    <w:rsid w:val="00622504"/>
    <w:rsid w:val="006252EB"/>
    <w:rsid w:val="006278FF"/>
    <w:rsid w:val="00630BB7"/>
    <w:rsid w:val="006336B3"/>
    <w:rsid w:val="0063395A"/>
    <w:rsid w:val="0063646D"/>
    <w:rsid w:val="00641329"/>
    <w:rsid w:val="0064357E"/>
    <w:rsid w:val="0064365F"/>
    <w:rsid w:val="006438F4"/>
    <w:rsid w:val="006446E5"/>
    <w:rsid w:val="00644EE6"/>
    <w:rsid w:val="0064532E"/>
    <w:rsid w:val="0064538C"/>
    <w:rsid w:val="00646848"/>
    <w:rsid w:val="00646D08"/>
    <w:rsid w:val="00651886"/>
    <w:rsid w:val="006535D0"/>
    <w:rsid w:val="00654322"/>
    <w:rsid w:val="00655D76"/>
    <w:rsid w:val="0065686D"/>
    <w:rsid w:val="006618A4"/>
    <w:rsid w:val="006619EB"/>
    <w:rsid w:val="006626A1"/>
    <w:rsid w:val="0066381E"/>
    <w:rsid w:val="00663AB6"/>
    <w:rsid w:val="00666085"/>
    <w:rsid w:val="00675FB3"/>
    <w:rsid w:val="006774EA"/>
    <w:rsid w:val="006776CB"/>
    <w:rsid w:val="00677D43"/>
    <w:rsid w:val="00677DF9"/>
    <w:rsid w:val="00681BD3"/>
    <w:rsid w:val="00682534"/>
    <w:rsid w:val="00683247"/>
    <w:rsid w:val="00685072"/>
    <w:rsid w:val="006862A3"/>
    <w:rsid w:val="00690BF2"/>
    <w:rsid w:val="006923FA"/>
    <w:rsid w:val="00693082"/>
    <w:rsid w:val="00695B30"/>
    <w:rsid w:val="00697D86"/>
    <w:rsid w:val="006A1538"/>
    <w:rsid w:val="006A1FD0"/>
    <w:rsid w:val="006A2080"/>
    <w:rsid w:val="006A5149"/>
    <w:rsid w:val="006A6BD6"/>
    <w:rsid w:val="006B0580"/>
    <w:rsid w:val="006B5930"/>
    <w:rsid w:val="006B597C"/>
    <w:rsid w:val="006B716E"/>
    <w:rsid w:val="006C0BCC"/>
    <w:rsid w:val="006C3F3F"/>
    <w:rsid w:val="006C5FB6"/>
    <w:rsid w:val="006C6006"/>
    <w:rsid w:val="006D0AC1"/>
    <w:rsid w:val="006D712C"/>
    <w:rsid w:val="006E003C"/>
    <w:rsid w:val="006E0790"/>
    <w:rsid w:val="006E2714"/>
    <w:rsid w:val="006E3DD4"/>
    <w:rsid w:val="006E4199"/>
    <w:rsid w:val="006E6525"/>
    <w:rsid w:val="006E6FFE"/>
    <w:rsid w:val="006F49D2"/>
    <w:rsid w:val="006F547C"/>
    <w:rsid w:val="007008D2"/>
    <w:rsid w:val="00700F6F"/>
    <w:rsid w:val="00701E25"/>
    <w:rsid w:val="007043F0"/>
    <w:rsid w:val="00705982"/>
    <w:rsid w:val="00707C37"/>
    <w:rsid w:val="0071046F"/>
    <w:rsid w:val="00711257"/>
    <w:rsid w:val="00715B10"/>
    <w:rsid w:val="00717165"/>
    <w:rsid w:val="007176DF"/>
    <w:rsid w:val="00717F6D"/>
    <w:rsid w:val="00720A0D"/>
    <w:rsid w:val="007227AD"/>
    <w:rsid w:val="00722BC7"/>
    <w:rsid w:val="00724538"/>
    <w:rsid w:val="007260F9"/>
    <w:rsid w:val="00726374"/>
    <w:rsid w:val="0073190C"/>
    <w:rsid w:val="007321D0"/>
    <w:rsid w:val="0073296F"/>
    <w:rsid w:val="007331F3"/>
    <w:rsid w:val="00733244"/>
    <w:rsid w:val="00735D52"/>
    <w:rsid w:val="00740D9B"/>
    <w:rsid w:val="0074193B"/>
    <w:rsid w:val="00743058"/>
    <w:rsid w:val="00743E39"/>
    <w:rsid w:val="00744491"/>
    <w:rsid w:val="00744DE3"/>
    <w:rsid w:val="007451B5"/>
    <w:rsid w:val="00745DC0"/>
    <w:rsid w:val="00751005"/>
    <w:rsid w:val="00753571"/>
    <w:rsid w:val="00754956"/>
    <w:rsid w:val="00755BDF"/>
    <w:rsid w:val="00760B28"/>
    <w:rsid w:val="0076107E"/>
    <w:rsid w:val="00762F0F"/>
    <w:rsid w:val="0076336D"/>
    <w:rsid w:val="00763713"/>
    <w:rsid w:val="00765E01"/>
    <w:rsid w:val="007664D0"/>
    <w:rsid w:val="00770F8A"/>
    <w:rsid w:val="007730DD"/>
    <w:rsid w:val="00777D22"/>
    <w:rsid w:val="0078060C"/>
    <w:rsid w:val="007812A6"/>
    <w:rsid w:val="00782A34"/>
    <w:rsid w:val="00783976"/>
    <w:rsid w:val="00784223"/>
    <w:rsid w:val="007850D6"/>
    <w:rsid w:val="00785186"/>
    <w:rsid w:val="00790566"/>
    <w:rsid w:val="00791D17"/>
    <w:rsid w:val="00791D89"/>
    <w:rsid w:val="00796E7F"/>
    <w:rsid w:val="007A0F0D"/>
    <w:rsid w:val="007A4E92"/>
    <w:rsid w:val="007B1DFB"/>
    <w:rsid w:val="007B28DF"/>
    <w:rsid w:val="007B2EAF"/>
    <w:rsid w:val="007B5801"/>
    <w:rsid w:val="007C2232"/>
    <w:rsid w:val="007C6C1D"/>
    <w:rsid w:val="007D0C6B"/>
    <w:rsid w:val="007D52FB"/>
    <w:rsid w:val="007D5A83"/>
    <w:rsid w:val="007D727D"/>
    <w:rsid w:val="007D7FAF"/>
    <w:rsid w:val="007E00E9"/>
    <w:rsid w:val="007E0ED0"/>
    <w:rsid w:val="007E1562"/>
    <w:rsid w:val="007E25B9"/>
    <w:rsid w:val="007E38C5"/>
    <w:rsid w:val="007E4D51"/>
    <w:rsid w:val="007E702E"/>
    <w:rsid w:val="007E70C7"/>
    <w:rsid w:val="007E7FAF"/>
    <w:rsid w:val="007F3EBD"/>
    <w:rsid w:val="007F59F9"/>
    <w:rsid w:val="007F6B6D"/>
    <w:rsid w:val="00800F73"/>
    <w:rsid w:val="00802937"/>
    <w:rsid w:val="00804043"/>
    <w:rsid w:val="00805CD3"/>
    <w:rsid w:val="00810639"/>
    <w:rsid w:val="00811C09"/>
    <w:rsid w:val="00814BB9"/>
    <w:rsid w:val="00814F52"/>
    <w:rsid w:val="008161BE"/>
    <w:rsid w:val="00817119"/>
    <w:rsid w:val="008174E1"/>
    <w:rsid w:val="008201D9"/>
    <w:rsid w:val="00820F9E"/>
    <w:rsid w:val="008224A8"/>
    <w:rsid w:val="008225D4"/>
    <w:rsid w:val="00822948"/>
    <w:rsid w:val="008231FC"/>
    <w:rsid w:val="008242F1"/>
    <w:rsid w:val="00825FA0"/>
    <w:rsid w:val="00826B9D"/>
    <w:rsid w:val="00836435"/>
    <w:rsid w:val="00836CA6"/>
    <w:rsid w:val="00842ED7"/>
    <w:rsid w:val="0084618F"/>
    <w:rsid w:val="00846284"/>
    <w:rsid w:val="00847E54"/>
    <w:rsid w:val="0085129C"/>
    <w:rsid w:val="008522EF"/>
    <w:rsid w:val="008552FC"/>
    <w:rsid w:val="00855AC2"/>
    <w:rsid w:val="00856769"/>
    <w:rsid w:val="00856AB1"/>
    <w:rsid w:val="008610B6"/>
    <w:rsid w:val="00861383"/>
    <w:rsid w:val="00862E24"/>
    <w:rsid w:val="00864597"/>
    <w:rsid w:val="008716A4"/>
    <w:rsid w:val="00871C93"/>
    <w:rsid w:val="00873C03"/>
    <w:rsid w:val="00875BC6"/>
    <w:rsid w:val="0087746D"/>
    <w:rsid w:val="00882DD8"/>
    <w:rsid w:val="00886DCA"/>
    <w:rsid w:val="00886E54"/>
    <w:rsid w:val="00890FEA"/>
    <w:rsid w:val="00892B68"/>
    <w:rsid w:val="00893998"/>
    <w:rsid w:val="00895FD0"/>
    <w:rsid w:val="00896896"/>
    <w:rsid w:val="008A0C6E"/>
    <w:rsid w:val="008A1B09"/>
    <w:rsid w:val="008A2770"/>
    <w:rsid w:val="008A52BC"/>
    <w:rsid w:val="008A5A51"/>
    <w:rsid w:val="008B0D13"/>
    <w:rsid w:val="008B46AC"/>
    <w:rsid w:val="008C1B60"/>
    <w:rsid w:val="008C2ABE"/>
    <w:rsid w:val="008C32CC"/>
    <w:rsid w:val="008C3946"/>
    <w:rsid w:val="008C721C"/>
    <w:rsid w:val="008D3A65"/>
    <w:rsid w:val="008D7296"/>
    <w:rsid w:val="008D79F5"/>
    <w:rsid w:val="008E062B"/>
    <w:rsid w:val="008E22C9"/>
    <w:rsid w:val="008E3F94"/>
    <w:rsid w:val="008E474B"/>
    <w:rsid w:val="008E5D38"/>
    <w:rsid w:val="008E6A48"/>
    <w:rsid w:val="008F0E28"/>
    <w:rsid w:val="008F199E"/>
    <w:rsid w:val="008F1FD9"/>
    <w:rsid w:val="008F22AF"/>
    <w:rsid w:val="008F370B"/>
    <w:rsid w:val="009000D3"/>
    <w:rsid w:val="0090013A"/>
    <w:rsid w:val="009008C4"/>
    <w:rsid w:val="00902FCF"/>
    <w:rsid w:val="00904616"/>
    <w:rsid w:val="00905478"/>
    <w:rsid w:val="00914CDE"/>
    <w:rsid w:val="00916947"/>
    <w:rsid w:val="00916973"/>
    <w:rsid w:val="009175EF"/>
    <w:rsid w:val="009202F5"/>
    <w:rsid w:val="00920D99"/>
    <w:rsid w:val="009260D9"/>
    <w:rsid w:val="00930F8F"/>
    <w:rsid w:val="00932553"/>
    <w:rsid w:val="00933124"/>
    <w:rsid w:val="009345AF"/>
    <w:rsid w:val="00935F78"/>
    <w:rsid w:val="009378C1"/>
    <w:rsid w:val="00942453"/>
    <w:rsid w:val="009433CF"/>
    <w:rsid w:val="009440BC"/>
    <w:rsid w:val="009444D8"/>
    <w:rsid w:val="00951425"/>
    <w:rsid w:val="00953768"/>
    <w:rsid w:val="009538A6"/>
    <w:rsid w:val="0095412E"/>
    <w:rsid w:val="00954CED"/>
    <w:rsid w:val="009641E9"/>
    <w:rsid w:val="00964B27"/>
    <w:rsid w:val="009650D4"/>
    <w:rsid w:val="009677AB"/>
    <w:rsid w:val="0097261D"/>
    <w:rsid w:val="009773F9"/>
    <w:rsid w:val="0097786D"/>
    <w:rsid w:val="00977BF2"/>
    <w:rsid w:val="0098063F"/>
    <w:rsid w:val="009810CD"/>
    <w:rsid w:val="00981C16"/>
    <w:rsid w:val="009844A6"/>
    <w:rsid w:val="00990C2A"/>
    <w:rsid w:val="00990DC2"/>
    <w:rsid w:val="00993963"/>
    <w:rsid w:val="00996865"/>
    <w:rsid w:val="00996C0E"/>
    <w:rsid w:val="009977A3"/>
    <w:rsid w:val="009A2CFA"/>
    <w:rsid w:val="009A6CF0"/>
    <w:rsid w:val="009A7F8F"/>
    <w:rsid w:val="009B0F9C"/>
    <w:rsid w:val="009B1C2C"/>
    <w:rsid w:val="009B76A8"/>
    <w:rsid w:val="009C2A9E"/>
    <w:rsid w:val="009D289F"/>
    <w:rsid w:val="009D3107"/>
    <w:rsid w:val="009D378D"/>
    <w:rsid w:val="009D5F39"/>
    <w:rsid w:val="009D5F68"/>
    <w:rsid w:val="009E116C"/>
    <w:rsid w:val="009E38D0"/>
    <w:rsid w:val="009E57AC"/>
    <w:rsid w:val="009E681B"/>
    <w:rsid w:val="009E6F44"/>
    <w:rsid w:val="009E7B24"/>
    <w:rsid w:val="009E7D0A"/>
    <w:rsid w:val="009F217F"/>
    <w:rsid w:val="009F2A14"/>
    <w:rsid w:val="009F4BBD"/>
    <w:rsid w:val="009F6892"/>
    <w:rsid w:val="00A1237D"/>
    <w:rsid w:val="00A12CA1"/>
    <w:rsid w:val="00A12EB7"/>
    <w:rsid w:val="00A13EEF"/>
    <w:rsid w:val="00A149B9"/>
    <w:rsid w:val="00A15499"/>
    <w:rsid w:val="00A167C9"/>
    <w:rsid w:val="00A16EF2"/>
    <w:rsid w:val="00A20EAC"/>
    <w:rsid w:val="00A22327"/>
    <w:rsid w:val="00A22C9B"/>
    <w:rsid w:val="00A30B1C"/>
    <w:rsid w:val="00A313AE"/>
    <w:rsid w:val="00A357F8"/>
    <w:rsid w:val="00A37E7F"/>
    <w:rsid w:val="00A41885"/>
    <w:rsid w:val="00A43CFD"/>
    <w:rsid w:val="00A44699"/>
    <w:rsid w:val="00A44A44"/>
    <w:rsid w:val="00A4559E"/>
    <w:rsid w:val="00A461D0"/>
    <w:rsid w:val="00A51EB0"/>
    <w:rsid w:val="00A55264"/>
    <w:rsid w:val="00A62A43"/>
    <w:rsid w:val="00A636FD"/>
    <w:rsid w:val="00A658D4"/>
    <w:rsid w:val="00A67C48"/>
    <w:rsid w:val="00A7049A"/>
    <w:rsid w:val="00A71836"/>
    <w:rsid w:val="00A736F6"/>
    <w:rsid w:val="00A77920"/>
    <w:rsid w:val="00A77E0A"/>
    <w:rsid w:val="00A80A93"/>
    <w:rsid w:val="00A831E0"/>
    <w:rsid w:val="00A85362"/>
    <w:rsid w:val="00A908AF"/>
    <w:rsid w:val="00A94871"/>
    <w:rsid w:val="00A95161"/>
    <w:rsid w:val="00AA34CA"/>
    <w:rsid w:val="00AA5837"/>
    <w:rsid w:val="00AB1099"/>
    <w:rsid w:val="00AB23CB"/>
    <w:rsid w:val="00AB39FB"/>
    <w:rsid w:val="00AB44EF"/>
    <w:rsid w:val="00AB5026"/>
    <w:rsid w:val="00AB73F6"/>
    <w:rsid w:val="00AC0002"/>
    <w:rsid w:val="00AC11ED"/>
    <w:rsid w:val="00AC3336"/>
    <w:rsid w:val="00AC3ADF"/>
    <w:rsid w:val="00AC3B06"/>
    <w:rsid w:val="00AC4ADA"/>
    <w:rsid w:val="00AC5711"/>
    <w:rsid w:val="00AC7809"/>
    <w:rsid w:val="00AD017D"/>
    <w:rsid w:val="00AD1BDC"/>
    <w:rsid w:val="00AD1F64"/>
    <w:rsid w:val="00AD599E"/>
    <w:rsid w:val="00AD5D46"/>
    <w:rsid w:val="00AD715C"/>
    <w:rsid w:val="00AD766A"/>
    <w:rsid w:val="00AD7AB6"/>
    <w:rsid w:val="00AD7EA7"/>
    <w:rsid w:val="00AD7EF3"/>
    <w:rsid w:val="00AE2E23"/>
    <w:rsid w:val="00AE335D"/>
    <w:rsid w:val="00AE4343"/>
    <w:rsid w:val="00AE6BA1"/>
    <w:rsid w:val="00AF0804"/>
    <w:rsid w:val="00AF1692"/>
    <w:rsid w:val="00AF3146"/>
    <w:rsid w:val="00AF37BC"/>
    <w:rsid w:val="00AF481F"/>
    <w:rsid w:val="00AF509C"/>
    <w:rsid w:val="00AF6FBB"/>
    <w:rsid w:val="00AF74F1"/>
    <w:rsid w:val="00AF7613"/>
    <w:rsid w:val="00B01B40"/>
    <w:rsid w:val="00B03EB9"/>
    <w:rsid w:val="00B053AC"/>
    <w:rsid w:val="00B0657A"/>
    <w:rsid w:val="00B11435"/>
    <w:rsid w:val="00B11541"/>
    <w:rsid w:val="00B123D7"/>
    <w:rsid w:val="00B132C2"/>
    <w:rsid w:val="00B1574C"/>
    <w:rsid w:val="00B15FA5"/>
    <w:rsid w:val="00B20A0F"/>
    <w:rsid w:val="00B214B5"/>
    <w:rsid w:val="00B26AF2"/>
    <w:rsid w:val="00B3352F"/>
    <w:rsid w:val="00B350CB"/>
    <w:rsid w:val="00B35F04"/>
    <w:rsid w:val="00B376E3"/>
    <w:rsid w:val="00B42384"/>
    <w:rsid w:val="00B43036"/>
    <w:rsid w:val="00B43243"/>
    <w:rsid w:val="00B44398"/>
    <w:rsid w:val="00B4527F"/>
    <w:rsid w:val="00B474C8"/>
    <w:rsid w:val="00B51897"/>
    <w:rsid w:val="00B520A6"/>
    <w:rsid w:val="00B535A4"/>
    <w:rsid w:val="00B54758"/>
    <w:rsid w:val="00B61590"/>
    <w:rsid w:val="00B619C3"/>
    <w:rsid w:val="00B644E2"/>
    <w:rsid w:val="00B647DF"/>
    <w:rsid w:val="00B66DBE"/>
    <w:rsid w:val="00B81CEC"/>
    <w:rsid w:val="00B84743"/>
    <w:rsid w:val="00B87B20"/>
    <w:rsid w:val="00B942F2"/>
    <w:rsid w:val="00B9569B"/>
    <w:rsid w:val="00B96090"/>
    <w:rsid w:val="00B97ED0"/>
    <w:rsid w:val="00BA1278"/>
    <w:rsid w:val="00BA1CC5"/>
    <w:rsid w:val="00BA3051"/>
    <w:rsid w:val="00BA3861"/>
    <w:rsid w:val="00BA71D4"/>
    <w:rsid w:val="00BA74A5"/>
    <w:rsid w:val="00BB0BB3"/>
    <w:rsid w:val="00BB1E27"/>
    <w:rsid w:val="00BB58DE"/>
    <w:rsid w:val="00BC134B"/>
    <w:rsid w:val="00BC6BC4"/>
    <w:rsid w:val="00BD0C9F"/>
    <w:rsid w:val="00BD1CC7"/>
    <w:rsid w:val="00BD37D2"/>
    <w:rsid w:val="00BD3A0A"/>
    <w:rsid w:val="00BD3A24"/>
    <w:rsid w:val="00BD3D43"/>
    <w:rsid w:val="00BF1CB9"/>
    <w:rsid w:val="00BF3322"/>
    <w:rsid w:val="00BF36D3"/>
    <w:rsid w:val="00BF7470"/>
    <w:rsid w:val="00C032AB"/>
    <w:rsid w:val="00C05EB9"/>
    <w:rsid w:val="00C07E66"/>
    <w:rsid w:val="00C121FB"/>
    <w:rsid w:val="00C14382"/>
    <w:rsid w:val="00C16D22"/>
    <w:rsid w:val="00C17F8D"/>
    <w:rsid w:val="00C20ED8"/>
    <w:rsid w:val="00C27618"/>
    <w:rsid w:val="00C27722"/>
    <w:rsid w:val="00C31AE8"/>
    <w:rsid w:val="00C33470"/>
    <w:rsid w:val="00C3642B"/>
    <w:rsid w:val="00C40487"/>
    <w:rsid w:val="00C412D6"/>
    <w:rsid w:val="00C416DA"/>
    <w:rsid w:val="00C42636"/>
    <w:rsid w:val="00C43117"/>
    <w:rsid w:val="00C435AC"/>
    <w:rsid w:val="00C476EB"/>
    <w:rsid w:val="00C514B6"/>
    <w:rsid w:val="00C51F80"/>
    <w:rsid w:val="00C612B0"/>
    <w:rsid w:val="00C64ECF"/>
    <w:rsid w:val="00C65972"/>
    <w:rsid w:val="00C66830"/>
    <w:rsid w:val="00C670D3"/>
    <w:rsid w:val="00C7204A"/>
    <w:rsid w:val="00C72809"/>
    <w:rsid w:val="00C7539D"/>
    <w:rsid w:val="00C8509F"/>
    <w:rsid w:val="00C87494"/>
    <w:rsid w:val="00C875DD"/>
    <w:rsid w:val="00C87809"/>
    <w:rsid w:val="00C92E1C"/>
    <w:rsid w:val="00C934F1"/>
    <w:rsid w:val="00C93E74"/>
    <w:rsid w:val="00C946B7"/>
    <w:rsid w:val="00C9613B"/>
    <w:rsid w:val="00C9723A"/>
    <w:rsid w:val="00CA06D7"/>
    <w:rsid w:val="00CA0B67"/>
    <w:rsid w:val="00CA197E"/>
    <w:rsid w:val="00CA310A"/>
    <w:rsid w:val="00CA46AA"/>
    <w:rsid w:val="00CA4AAC"/>
    <w:rsid w:val="00CA4E5E"/>
    <w:rsid w:val="00CB1519"/>
    <w:rsid w:val="00CB3A86"/>
    <w:rsid w:val="00CB6106"/>
    <w:rsid w:val="00CC1C5D"/>
    <w:rsid w:val="00CC442A"/>
    <w:rsid w:val="00CC54C9"/>
    <w:rsid w:val="00CC79AF"/>
    <w:rsid w:val="00CD0DEF"/>
    <w:rsid w:val="00CD18CF"/>
    <w:rsid w:val="00CE1C14"/>
    <w:rsid w:val="00CE2173"/>
    <w:rsid w:val="00CE4173"/>
    <w:rsid w:val="00CE4372"/>
    <w:rsid w:val="00CF2CAB"/>
    <w:rsid w:val="00CF582F"/>
    <w:rsid w:val="00CF76F3"/>
    <w:rsid w:val="00CF7B39"/>
    <w:rsid w:val="00CF7C13"/>
    <w:rsid w:val="00D0105B"/>
    <w:rsid w:val="00D01F85"/>
    <w:rsid w:val="00D02B5D"/>
    <w:rsid w:val="00D0535A"/>
    <w:rsid w:val="00D114B9"/>
    <w:rsid w:val="00D14C4A"/>
    <w:rsid w:val="00D20EA1"/>
    <w:rsid w:val="00D24726"/>
    <w:rsid w:val="00D33244"/>
    <w:rsid w:val="00D34681"/>
    <w:rsid w:val="00D3572C"/>
    <w:rsid w:val="00D3591E"/>
    <w:rsid w:val="00D36023"/>
    <w:rsid w:val="00D3616E"/>
    <w:rsid w:val="00D403BB"/>
    <w:rsid w:val="00D4351C"/>
    <w:rsid w:val="00D44787"/>
    <w:rsid w:val="00D454F3"/>
    <w:rsid w:val="00D45FCF"/>
    <w:rsid w:val="00D529D3"/>
    <w:rsid w:val="00D543CD"/>
    <w:rsid w:val="00D56368"/>
    <w:rsid w:val="00D62F97"/>
    <w:rsid w:val="00D62FD5"/>
    <w:rsid w:val="00D631A4"/>
    <w:rsid w:val="00D63BF6"/>
    <w:rsid w:val="00D65178"/>
    <w:rsid w:val="00D66847"/>
    <w:rsid w:val="00D675F3"/>
    <w:rsid w:val="00D67FA5"/>
    <w:rsid w:val="00D707C0"/>
    <w:rsid w:val="00D707EB"/>
    <w:rsid w:val="00D72EDE"/>
    <w:rsid w:val="00D73DF4"/>
    <w:rsid w:val="00D756F9"/>
    <w:rsid w:val="00D80DDE"/>
    <w:rsid w:val="00D8322A"/>
    <w:rsid w:val="00D84458"/>
    <w:rsid w:val="00D862EE"/>
    <w:rsid w:val="00D87720"/>
    <w:rsid w:val="00D9253C"/>
    <w:rsid w:val="00D9336F"/>
    <w:rsid w:val="00D9528B"/>
    <w:rsid w:val="00DA1F69"/>
    <w:rsid w:val="00DA25EA"/>
    <w:rsid w:val="00DA3437"/>
    <w:rsid w:val="00DA38D1"/>
    <w:rsid w:val="00DA4841"/>
    <w:rsid w:val="00DA5123"/>
    <w:rsid w:val="00DA549D"/>
    <w:rsid w:val="00DA63EB"/>
    <w:rsid w:val="00DA65B2"/>
    <w:rsid w:val="00DA78AA"/>
    <w:rsid w:val="00DB0460"/>
    <w:rsid w:val="00DB1E4F"/>
    <w:rsid w:val="00DB450A"/>
    <w:rsid w:val="00DC308E"/>
    <w:rsid w:val="00DC3451"/>
    <w:rsid w:val="00DC4A01"/>
    <w:rsid w:val="00DC5C1C"/>
    <w:rsid w:val="00DC68E4"/>
    <w:rsid w:val="00DD0B41"/>
    <w:rsid w:val="00DD1DAA"/>
    <w:rsid w:val="00DD20CF"/>
    <w:rsid w:val="00DD2934"/>
    <w:rsid w:val="00DD5A87"/>
    <w:rsid w:val="00DD5C6E"/>
    <w:rsid w:val="00DD617C"/>
    <w:rsid w:val="00DE0D81"/>
    <w:rsid w:val="00DE17D6"/>
    <w:rsid w:val="00DE1B2A"/>
    <w:rsid w:val="00DE2CAB"/>
    <w:rsid w:val="00DE4370"/>
    <w:rsid w:val="00DE5EB3"/>
    <w:rsid w:val="00DF01F6"/>
    <w:rsid w:val="00DF511E"/>
    <w:rsid w:val="00DF59D6"/>
    <w:rsid w:val="00DF6A01"/>
    <w:rsid w:val="00E02B25"/>
    <w:rsid w:val="00E07939"/>
    <w:rsid w:val="00E1076E"/>
    <w:rsid w:val="00E10CAA"/>
    <w:rsid w:val="00E123CD"/>
    <w:rsid w:val="00E1263B"/>
    <w:rsid w:val="00E1676A"/>
    <w:rsid w:val="00E21D08"/>
    <w:rsid w:val="00E2227E"/>
    <w:rsid w:val="00E237C6"/>
    <w:rsid w:val="00E249F1"/>
    <w:rsid w:val="00E26C1D"/>
    <w:rsid w:val="00E35343"/>
    <w:rsid w:val="00E43DA8"/>
    <w:rsid w:val="00E52896"/>
    <w:rsid w:val="00E62C1F"/>
    <w:rsid w:val="00E67099"/>
    <w:rsid w:val="00E6765C"/>
    <w:rsid w:val="00E67FAB"/>
    <w:rsid w:val="00E7102B"/>
    <w:rsid w:val="00E71E25"/>
    <w:rsid w:val="00E73C8A"/>
    <w:rsid w:val="00E77FDA"/>
    <w:rsid w:val="00E83A2F"/>
    <w:rsid w:val="00E86916"/>
    <w:rsid w:val="00E90C88"/>
    <w:rsid w:val="00E92229"/>
    <w:rsid w:val="00E929BA"/>
    <w:rsid w:val="00E93532"/>
    <w:rsid w:val="00E93E75"/>
    <w:rsid w:val="00E9422B"/>
    <w:rsid w:val="00E96733"/>
    <w:rsid w:val="00E96808"/>
    <w:rsid w:val="00E97728"/>
    <w:rsid w:val="00EA0585"/>
    <w:rsid w:val="00EA0C20"/>
    <w:rsid w:val="00EA1C3A"/>
    <w:rsid w:val="00EA22D0"/>
    <w:rsid w:val="00EA2569"/>
    <w:rsid w:val="00EA25B5"/>
    <w:rsid w:val="00EA7A96"/>
    <w:rsid w:val="00EA7FBA"/>
    <w:rsid w:val="00EB078D"/>
    <w:rsid w:val="00EB1C08"/>
    <w:rsid w:val="00EB2791"/>
    <w:rsid w:val="00EB36BC"/>
    <w:rsid w:val="00EB390B"/>
    <w:rsid w:val="00EB4803"/>
    <w:rsid w:val="00EB6914"/>
    <w:rsid w:val="00EB6A50"/>
    <w:rsid w:val="00EB7662"/>
    <w:rsid w:val="00EC05D9"/>
    <w:rsid w:val="00EC3FCA"/>
    <w:rsid w:val="00EC6582"/>
    <w:rsid w:val="00EC675B"/>
    <w:rsid w:val="00EC69BC"/>
    <w:rsid w:val="00EC7653"/>
    <w:rsid w:val="00EC7775"/>
    <w:rsid w:val="00ED2346"/>
    <w:rsid w:val="00ED35A3"/>
    <w:rsid w:val="00ED5F4F"/>
    <w:rsid w:val="00ED60B0"/>
    <w:rsid w:val="00EE134C"/>
    <w:rsid w:val="00EE187C"/>
    <w:rsid w:val="00EE2354"/>
    <w:rsid w:val="00EE36D3"/>
    <w:rsid w:val="00EE3A4E"/>
    <w:rsid w:val="00EE42E0"/>
    <w:rsid w:val="00EE6A9C"/>
    <w:rsid w:val="00EF1133"/>
    <w:rsid w:val="00EF1B6B"/>
    <w:rsid w:val="00EF2DFA"/>
    <w:rsid w:val="00EF70ED"/>
    <w:rsid w:val="00F00F0B"/>
    <w:rsid w:val="00F02A52"/>
    <w:rsid w:val="00F063D9"/>
    <w:rsid w:val="00F100A2"/>
    <w:rsid w:val="00F13253"/>
    <w:rsid w:val="00F14F76"/>
    <w:rsid w:val="00F150E7"/>
    <w:rsid w:val="00F156F3"/>
    <w:rsid w:val="00F1602E"/>
    <w:rsid w:val="00F174DB"/>
    <w:rsid w:val="00F30184"/>
    <w:rsid w:val="00F302DD"/>
    <w:rsid w:val="00F3071F"/>
    <w:rsid w:val="00F31537"/>
    <w:rsid w:val="00F3314D"/>
    <w:rsid w:val="00F346A7"/>
    <w:rsid w:val="00F3657B"/>
    <w:rsid w:val="00F36C02"/>
    <w:rsid w:val="00F371CE"/>
    <w:rsid w:val="00F41F64"/>
    <w:rsid w:val="00F45C52"/>
    <w:rsid w:val="00F47794"/>
    <w:rsid w:val="00F479CE"/>
    <w:rsid w:val="00F47A90"/>
    <w:rsid w:val="00F522CB"/>
    <w:rsid w:val="00F5343F"/>
    <w:rsid w:val="00F53988"/>
    <w:rsid w:val="00F571D6"/>
    <w:rsid w:val="00F57CCE"/>
    <w:rsid w:val="00F60215"/>
    <w:rsid w:val="00F6419D"/>
    <w:rsid w:val="00F643AF"/>
    <w:rsid w:val="00F64CE2"/>
    <w:rsid w:val="00F65996"/>
    <w:rsid w:val="00F71815"/>
    <w:rsid w:val="00F72C1B"/>
    <w:rsid w:val="00F72E38"/>
    <w:rsid w:val="00F76609"/>
    <w:rsid w:val="00F77548"/>
    <w:rsid w:val="00F8057E"/>
    <w:rsid w:val="00F83ADC"/>
    <w:rsid w:val="00F83F25"/>
    <w:rsid w:val="00F83F42"/>
    <w:rsid w:val="00F91E06"/>
    <w:rsid w:val="00F92559"/>
    <w:rsid w:val="00F92C36"/>
    <w:rsid w:val="00F93950"/>
    <w:rsid w:val="00F96C33"/>
    <w:rsid w:val="00FA0BD0"/>
    <w:rsid w:val="00FA33AB"/>
    <w:rsid w:val="00FA3897"/>
    <w:rsid w:val="00FA3A30"/>
    <w:rsid w:val="00FA6549"/>
    <w:rsid w:val="00FA6E96"/>
    <w:rsid w:val="00FB16B7"/>
    <w:rsid w:val="00FB185C"/>
    <w:rsid w:val="00FB3A60"/>
    <w:rsid w:val="00FC1EA9"/>
    <w:rsid w:val="00FC2745"/>
    <w:rsid w:val="00FC37D6"/>
    <w:rsid w:val="00FD12D4"/>
    <w:rsid w:val="00FD1564"/>
    <w:rsid w:val="00FD181F"/>
    <w:rsid w:val="00FD320A"/>
    <w:rsid w:val="00FD350E"/>
    <w:rsid w:val="00FD4597"/>
    <w:rsid w:val="00FD45F4"/>
    <w:rsid w:val="00FE0DAD"/>
    <w:rsid w:val="00FE2EF6"/>
    <w:rsid w:val="00FE455A"/>
    <w:rsid w:val="00FE553A"/>
    <w:rsid w:val="00FF2B01"/>
    <w:rsid w:val="00FF453E"/>
    <w:rsid w:val="00FF62F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C571"/>
  <w15:chartTrackingRefBased/>
  <w15:docId w15:val="{C75E8CBB-FC5F-4B5A-B0E2-EA3B1AADC7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EKO Normalny"/>
    <w:qFormat/>
    <w:rsid w:val="002249EF"/>
    <w:pPr>
      <w:spacing w:after="200" w:line="360" w:lineRule="auto"/>
      <w:jc w:val="both"/>
    </w:pPr>
    <w:rPr>
      <w:rFonts w:ascii="Times New Roman" w:eastAsiaTheme="minorEastAsia" w:hAnsi="Times New Roman"/>
      <w:sz w:val="24"/>
      <w:szCs w:val="20"/>
    </w:rPr>
  </w:style>
  <w:style w:type="paragraph" w:styleId="Nagwek10">
    <w:name w:val="heading 1"/>
    <w:basedOn w:val="Normalny"/>
    <w:next w:val="Normalny"/>
    <w:link w:val="Nagwek1Znak"/>
    <w:uiPriority w:val="9"/>
    <w:qFormat/>
    <w:rsid w:val="004107B2"/>
    <w:pPr>
      <w:keepNext/>
      <w:widowControl w:val="0"/>
      <w:numPr>
        <w:numId w:val="9"/>
      </w:numPr>
      <w:autoSpaceDE w:val="0"/>
      <w:autoSpaceDN w:val="0"/>
      <w:adjustRightInd w:val="0"/>
      <w:spacing w:before="360" w:after="240" w:line="240" w:lineRule="auto"/>
      <w:jc w:val="left"/>
      <w:outlineLvl w:val="0"/>
    </w:pPr>
    <w:rPr>
      <w:rFonts w:ascii="Arial Narrow" w:eastAsia="Times New Roman" w:hAnsi="Arial Narrow" w:cs="Arial"/>
      <w:b/>
      <w:bCs/>
      <w:szCs w:val="32"/>
      <w:lang w:eastAsia="pl-PL"/>
    </w:rPr>
  </w:style>
  <w:style w:type="paragraph" w:styleId="Nagwek20">
    <w:name w:val="heading 2"/>
    <w:basedOn w:val="Normalny"/>
    <w:next w:val="Normalny"/>
    <w:link w:val="Nagwek2Znak"/>
    <w:uiPriority w:val="9"/>
    <w:unhideWhenUsed/>
    <w:qFormat/>
    <w:rsid w:val="004107B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0">
    <w:name w:val="heading 3"/>
    <w:basedOn w:val="Normalny"/>
    <w:next w:val="Normalny"/>
    <w:link w:val="Nagwek3Znak"/>
    <w:uiPriority w:val="9"/>
    <w:unhideWhenUsed/>
    <w:qFormat/>
    <w:rsid w:val="004107B2"/>
    <w:pPr>
      <w:keepNext/>
      <w:keepLines/>
      <w:numPr>
        <w:numId w:val="3"/>
      </w:numPr>
      <w:spacing w:before="200" w:after="0" w:line="276" w:lineRule="auto"/>
      <w:jc w:val="left"/>
      <w:outlineLvl w:val="2"/>
    </w:pPr>
    <w:rPr>
      <w:rFonts w:ascii="Arial Narrow" w:eastAsiaTheme="majorEastAsia" w:hAnsi="Arial Narrow" w:cstheme="majorBidi"/>
      <w:b/>
      <w:bCs/>
      <w:sz w:val="22"/>
      <w:szCs w:val="22"/>
    </w:rPr>
  </w:style>
  <w:style w:type="paragraph" w:styleId="Nagwek4">
    <w:name w:val="heading 4"/>
    <w:basedOn w:val="Normalny"/>
    <w:next w:val="Normalny"/>
    <w:link w:val="Nagwek4Znak"/>
    <w:uiPriority w:val="9"/>
    <w:unhideWhenUsed/>
    <w:qFormat/>
    <w:rsid w:val="004107B2"/>
    <w:pPr>
      <w:keepNext/>
      <w:keepLines/>
      <w:spacing w:before="200" w:after="0" w:line="276" w:lineRule="auto"/>
      <w:jc w:val="left"/>
      <w:outlineLvl w:val="3"/>
    </w:pPr>
    <w:rPr>
      <w:rFonts w:asciiTheme="majorHAnsi" w:eastAsiaTheme="majorEastAsia" w:hAnsiTheme="majorHAnsi" w:cstheme="majorBidi"/>
      <w:b/>
      <w:bCs/>
      <w:i/>
      <w:iCs/>
      <w:color w:val="4472C4" w:themeColor="accent1"/>
      <w:sz w:val="22"/>
      <w:szCs w:val="22"/>
    </w:rPr>
  </w:style>
  <w:style w:type="paragraph" w:styleId="Nagwek5">
    <w:name w:val="heading 5"/>
    <w:basedOn w:val="Normalny"/>
    <w:next w:val="Normalny"/>
    <w:link w:val="Nagwek5Znak"/>
    <w:uiPriority w:val="9"/>
    <w:unhideWhenUsed/>
    <w:qFormat/>
    <w:rsid w:val="004107B2"/>
    <w:pPr>
      <w:keepNext/>
      <w:keepLines/>
      <w:spacing w:before="200" w:after="0" w:line="276" w:lineRule="auto"/>
      <w:jc w:val="left"/>
      <w:outlineLvl w:val="4"/>
    </w:pPr>
    <w:rPr>
      <w:rFonts w:asciiTheme="majorHAnsi" w:eastAsiaTheme="majorEastAsia" w:hAnsiTheme="majorHAnsi" w:cstheme="majorBidi"/>
      <w:color w:val="1F3763" w:themeColor="accent1" w:themeShade="7F"/>
      <w:sz w:val="22"/>
      <w:szCs w:val="22"/>
    </w:rPr>
  </w:style>
  <w:style w:type="paragraph" w:styleId="Nagwek6">
    <w:name w:val="heading 6"/>
    <w:basedOn w:val="Normalny"/>
    <w:next w:val="Normalny"/>
    <w:link w:val="Nagwek6Znak"/>
    <w:uiPriority w:val="9"/>
    <w:semiHidden/>
    <w:unhideWhenUsed/>
    <w:qFormat/>
    <w:rsid w:val="004107B2"/>
    <w:pPr>
      <w:keepNext/>
      <w:keepLines/>
      <w:spacing w:before="200" w:after="0" w:line="276" w:lineRule="auto"/>
      <w:jc w:val="left"/>
      <w:outlineLvl w:val="5"/>
    </w:pPr>
    <w:rPr>
      <w:rFonts w:asciiTheme="majorHAnsi" w:eastAsiaTheme="majorEastAsia" w:hAnsiTheme="majorHAnsi" w:cstheme="majorBidi"/>
      <w:i/>
      <w:iCs/>
      <w:color w:val="1F3763" w:themeColor="accent1" w:themeShade="7F"/>
      <w:sz w:val="22"/>
      <w:szCs w:val="22"/>
    </w:rPr>
  </w:style>
  <w:style w:type="paragraph" w:styleId="Nagwek8">
    <w:name w:val="heading 8"/>
    <w:basedOn w:val="Normalny"/>
    <w:next w:val="Normalny"/>
    <w:link w:val="Nagwek8Znak"/>
    <w:uiPriority w:val="9"/>
    <w:unhideWhenUsed/>
    <w:qFormat/>
    <w:rsid w:val="004107B2"/>
    <w:pPr>
      <w:keepNext/>
      <w:keepLines/>
      <w:spacing w:before="40" w:after="0" w:line="276" w:lineRule="auto"/>
      <w:jc w:val="left"/>
      <w:outlineLvl w:val="7"/>
    </w:pPr>
    <w:rPr>
      <w:rFonts w:asciiTheme="majorHAnsi" w:eastAsiaTheme="majorEastAsia" w:hAnsiTheme="majorHAnsi" w:cstheme="majorBidi"/>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Pogrubienie">
    <w:name w:val="Strong"/>
    <w:basedOn w:val="Domylnaczcionkaakapitu"/>
    <w:uiPriority w:val="22"/>
    <w:qFormat/>
    <w:rsid w:val="00C64ECF"/>
    <w:rPr>
      <w:b/>
      <w:bCs/>
    </w:rPr>
  </w:style>
  <w:style w:type="table" w:styleId="Tabela-Siatka">
    <w:name w:val="Table Grid"/>
    <w:basedOn w:val="Standardowy"/>
    <w:uiPriority w:val="39"/>
    <w:rsid w:val="00E079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831E0"/>
    <w:pPr>
      <w:autoSpaceDE w:val="0"/>
      <w:autoSpaceDN w:val="0"/>
      <w:adjustRightInd w:val="0"/>
      <w:spacing w:after="0" w:line="240" w:lineRule="auto"/>
    </w:pPr>
    <w:rPr>
      <w:rFonts w:ascii="Corbel" w:hAnsi="Corbel" w:cs="Corbel"/>
      <w:color w:val="000000"/>
      <w:sz w:val="24"/>
      <w:szCs w:val="24"/>
    </w:rPr>
  </w:style>
  <w:style w:type="paragraph" w:styleId="Nagwek">
    <w:name w:val="header"/>
    <w:basedOn w:val="Normalny"/>
    <w:link w:val="NagwekZnak"/>
    <w:uiPriority w:val="99"/>
    <w:unhideWhenUsed/>
    <w:rsid w:val="00FD320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D320A"/>
    <w:rPr>
      <w:rFonts w:ascii="Times New Roman" w:eastAsiaTheme="minorEastAsia" w:hAnsi="Times New Roman"/>
      <w:sz w:val="24"/>
      <w:szCs w:val="20"/>
    </w:rPr>
  </w:style>
  <w:style w:type="paragraph" w:styleId="Stopka">
    <w:name w:val="footer"/>
    <w:basedOn w:val="Normalny"/>
    <w:link w:val="StopkaZnak"/>
    <w:uiPriority w:val="99"/>
    <w:unhideWhenUsed/>
    <w:rsid w:val="00FD320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D320A"/>
    <w:rPr>
      <w:rFonts w:ascii="Times New Roman" w:eastAsiaTheme="minorEastAsia" w:hAnsi="Times New Roman"/>
      <w:sz w:val="24"/>
      <w:szCs w:val="20"/>
    </w:rPr>
  </w:style>
  <w:style w:type="table" w:customStyle="1" w:styleId="Tabela-Siatka11">
    <w:name w:val="Tabela - Siatka11"/>
    <w:basedOn w:val="Standardowy"/>
    <w:next w:val="Tabela-Siatka"/>
    <w:uiPriority w:val="59"/>
    <w:rsid w:val="00400C2F"/>
    <w:pPr>
      <w:spacing w:after="0" w:line="240" w:lineRule="auto"/>
    </w:pPr>
    <w:rPr>
      <w:rFonts w:ascii="Times New Roman" w:hAnsi="Times New Roman" w:cs="Calibr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next w:val="Tabela-Siatka"/>
    <w:uiPriority w:val="59"/>
    <w:rsid w:val="00400C2F"/>
    <w:pPr>
      <w:spacing w:after="0" w:line="240" w:lineRule="auto"/>
    </w:pPr>
    <w:rPr>
      <w:rFonts w:ascii="Times New Roman" w:hAnsi="Times New Roman" w:cs="Calibr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ny"/>
    <w:next w:val="Normalny"/>
    <w:uiPriority w:val="35"/>
    <w:unhideWhenUsed/>
    <w:qFormat/>
    <w:rsid w:val="00400C2F"/>
    <w:pPr>
      <w:spacing w:line="240" w:lineRule="auto"/>
      <w:jc w:val="left"/>
    </w:pPr>
    <w:rPr>
      <w:rFonts w:asciiTheme="minorHAnsi" w:eastAsiaTheme="minorHAnsi" w:hAnsiTheme="minorHAnsi"/>
      <w:b/>
      <w:bCs/>
      <w:color w:val="4472C4" w:themeColor="accent1"/>
      <w:sz w:val="18"/>
      <w:szCs w:val="18"/>
    </w:rPr>
  </w:style>
  <w:style w:type="table" w:customStyle="1" w:styleId="Tabela-Siatka3">
    <w:name w:val="Tabela - Siatka3"/>
    <w:basedOn w:val="Standardowy"/>
    <w:next w:val="Tabela-Siatka"/>
    <w:uiPriority w:val="59"/>
    <w:rsid w:val="00400C2F"/>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Obiekt,List Paragraph1,Asia 2  Akapit z listą,tekst normalny,List Paragraph,normalny tekst"/>
    <w:basedOn w:val="Normalny"/>
    <w:link w:val="AkapitzlistZnak"/>
    <w:uiPriority w:val="34"/>
    <w:qFormat/>
    <w:rsid w:val="00400C2F"/>
    <w:pPr>
      <w:spacing w:before="120" w:after="120" w:line="240" w:lineRule="auto"/>
      <w:ind w:left="720"/>
      <w:contextualSpacing/>
    </w:pPr>
    <w:rPr>
      <w:rFonts w:eastAsia="Times New Roman" w:cs="Times New Roman"/>
      <w:szCs w:val="24"/>
      <w:lang w:eastAsia="pl-PL"/>
    </w:rPr>
  </w:style>
  <w:style w:type="character" w:customStyle="1" w:styleId="AkapitzlistZnak">
    <w:name w:val="Akapit z listą Znak"/>
    <w:aliases w:val="Obiekt Znak,List Paragraph1 Znak,Asia 2  Akapit z listą Znak,tekst normalny Znak,List Paragraph Znak,normalny tekst Znak"/>
    <w:basedOn w:val="Domylnaczcionkaakapitu"/>
    <w:link w:val="Akapitzlist"/>
    <w:uiPriority w:val="34"/>
    <w:qFormat/>
    <w:rsid w:val="00400C2F"/>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uiPriority w:val="9"/>
    <w:rsid w:val="004107B2"/>
    <w:rPr>
      <w:rFonts w:asciiTheme="majorHAnsi" w:eastAsiaTheme="majorEastAsia" w:hAnsiTheme="majorHAnsi" w:cstheme="majorBidi"/>
      <w:color w:val="272727" w:themeColor="text1" w:themeTint="D8"/>
      <w:sz w:val="21"/>
      <w:szCs w:val="21"/>
    </w:rPr>
  </w:style>
  <w:style w:type="character" w:customStyle="1" w:styleId="Nagwek2Znak">
    <w:name w:val="Nagłówek 2 Znak"/>
    <w:basedOn w:val="Domylnaczcionkaakapitu"/>
    <w:link w:val="Nagwek20"/>
    <w:uiPriority w:val="9"/>
    <w:rsid w:val="004107B2"/>
    <w:rPr>
      <w:rFonts w:asciiTheme="majorHAnsi" w:eastAsiaTheme="majorEastAsia" w:hAnsiTheme="majorHAnsi" w:cstheme="majorBidi"/>
      <w:color w:val="2F5496" w:themeColor="accent1" w:themeShade="BF"/>
      <w:sz w:val="26"/>
      <w:szCs w:val="26"/>
    </w:rPr>
  </w:style>
  <w:style w:type="character" w:customStyle="1" w:styleId="Nagwek1Znak">
    <w:name w:val="Nagłówek 1 Znak"/>
    <w:basedOn w:val="Domylnaczcionkaakapitu"/>
    <w:link w:val="Nagwek10"/>
    <w:uiPriority w:val="9"/>
    <w:rsid w:val="004107B2"/>
    <w:rPr>
      <w:rFonts w:ascii="Arial Narrow" w:eastAsia="Times New Roman" w:hAnsi="Arial Narrow" w:cs="Arial"/>
      <w:b/>
      <w:bCs/>
      <w:sz w:val="24"/>
      <w:szCs w:val="32"/>
      <w:lang w:eastAsia="pl-PL"/>
    </w:rPr>
  </w:style>
  <w:style w:type="character" w:customStyle="1" w:styleId="Nagwek3Znak">
    <w:name w:val="Nagłówek 3 Znak"/>
    <w:basedOn w:val="Domylnaczcionkaakapitu"/>
    <w:link w:val="Nagwek30"/>
    <w:uiPriority w:val="9"/>
    <w:rsid w:val="004107B2"/>
    <w:rPr>
      <w:rFonts w:ascii="Arial Narrow" w:eastAsiaTheme="majorEastAsia" w:hAnsi="Arial Narrow" w:cstheme="majorBidi"/>
      <w:b/>
      <w:bCs/>
    </w:rPr>
  </w:style>
  <w:style w:type="character" w:customStyle="1" w:styleId="Nagwek4Znak">
    <w:name w:val="Nagłówek 4 Znak"/>
    <w:basedOn w:val="Domylnaczcionkaakapitu"/>
    <w:link w:val="Nagwek4"/>
    <w:uiPriority w:val="9"/>
    <w:rsid w:val="004107B2"/>
    <w:rPr>
      <w:rFonts w:asciiTheme="majorHAnsi" w:eastAsiaTheme="majorEastAsia" w:hAnsiTheme="majorHAnsi" w:cstheme="majorBidi"/>
      <w:b/>
      <w:bCs/>
      <w:i/>
      <w:iCs/>
      <w:color w:val="4472C4" w:themeColor="accent1"/>
    </w:rPr>
  </w:style>
  <w:style w:type="character" w:customStyle="1" w:styleId="Nagwek5Znak">
    <w:name w:val="Nagłówek 5 Znak"/>
    <w:basedOn w:val="Domylnaczcionkaakapitu"/>
    <w:link w:val="Nagwek5"/>
    <w:uiPriority w:val="9"/>
    <w:rsid w:val="004107B2"/>
    <w:rPr>
      <w:rFonts w:asciiTheme="majorHAnsi" w:eastAsiaTheme="majorEastAsia" w:hAnsiTheme="majorHAnsi" w:cstheme="majorBidi"/>
      <w:color w:val="1F3763" w:themeColor="accent1" w:themeShade="7F"/>
    </w:rPr>
  </w:style>
  <w:style w:type="character" w:customStyle="1" w:styleId="Nagwek6Znak">
    <w:name w:val="Nagłówek 6 Znak"/>
    <w:basedOn w:val="Domylnaczcionkaakapitu"/>
    <w:link w:val="Nagwek6"/>
    <w:uiPriority w:val="9"/>
    <w:semiHidden/>
    <w:rsid w:val="004107B2"/>
    <w:rPr>
      <w:rFonts w:asciiTheme="majorHAnsi" w:eastAsiaTheme="majorEastAsia" w:hAnsiTheme="majorHAnsi" w:cstheme="majorBidi"/>
      <w:i/>
      <w:iCs/>
      <w:color w:val="1F3763" w:themeColor="accent1" w:themeShade="7F"/>
    </w:rPr>
  </w:style>
  <w:style w:type="paragraph" w:styleId="NormalnyWeb">
    <w:name w:val="Normal (Web)"/>
    <w:basedOn w:val="Normalny"/>
    <w:semiHidden/>
    <w:rsid w:val="004107B2"/>
    <w:pPr>
      <w:widowControl w:val="0"/>
      <w:autoSpaceDE w:val="0"/>
      <w:autoSpaceDN w:val="0"/>
      <w:adjustRightInd w:val="0"/>
      <w:spacing w:before="100" w:after="100" w:line="240" w:lineRule="auto"/>
      <w:jc w:val="left"/>
    </w:pPr>
    <w:rPr>
      <w:rFonts w:eastAsia="Times New Roman" w:cs="Times New Roman"/>
      <w:szCs w:val="24"/>
      <w:lang w:eastAsia="pl-PL"/>
    </w:rPr>
  </w:style>
  <w:style w:type="character" w:customStyle="1" w:styleId="hps">
    <w:name w:val="hps"/>
    <w:rsid w:val="004107B2"/>
  </w:style>
  <w:style w:type="paragraph" w:styleId="Tekstdymka">
    <w:name w:val="Balloon Text"/>
    <w:basedOn w:val="Normalny"/>
    <w:link w:val="TekstdymkaZnak"/>
    <w:uiPriority w:val="99"/>
    <w:semiHidden/>
    <w:unhideWhenUsed/>
    <w:rsid w:val="004107B2"/>
    <w:pPr>
      <w:spacing w:after="0" w:line="240" w:lineRule="auto"/>
      <w:jc w:val="left"/>
    </w:pPr>
    <w:rPr>
      <w:rFonts w:ascii="Tahoma" w:eastAsiaTheme="minorHAnsi" w:hAnsi="Tahoma" w:cs="Tahoma"/>
      <w:sz w:val="16"/>
      <w:szCs w:val="16"/>
    </w:rPr>
  </w:style>
  <w:style w:type="character" w:customStyle="1" w:styleId="TekstdymkaZnak">
    <w:name w:val="Tekst dymka Znak"/>
    <w:basedOn w:val="Domylnaczcionkaakapitu"/>
    <w:link w:val="Tekstdymka"/>
    <w:uiPriority w:val="99"/>
    <w:semiHidden/>
    <w:rsid w:val="004107B2"/>
    <w:rPr>
      <w:rFonts w:ascii="Tahoma" w:hAnsi="Tahoma" w:cs="Tahoma"/>
      <w:sz w:val="16"/>
      <w:szCs w:val="16"/>
    </w:rPr>
  </w:style>
  <w:style w:type="paragraph" w:styleId="Nagwekspisutreci">
    <w:name w:val="TOC Heading"/>
    <w:basedOn w:val="Nagwek10"/>
    <w:next w:val="Normalny"/>
    <w:uiPriority w:val="39"/>
    <w:unhideWhenUsed/>
    <w:qFormat/>
    <w:rsid w:val="004107B2"/>
    <w:pPr>
      <w:keepLines/>
      <w:widowControl/>
      <w:autoSpaceDE/>
      <w:autoSpaceDN/>
      <w:adjustRightInd/>
      <w:spacing w:before="480" w:after="0" w:line="276" w:lineRule="auto"/>
      <w:outlineLvl w:val="9"/>
    </w:pPr>
    <w:rPr>
      <w:rFonts w:asciiTheme="majorHAnsi" w:eastAsiaTheme="majorEastAsia" w:hAnsiTheme="majorHAnsi" w:cstheme="majorBidi"/>
      <w:color w:val="2F5496" w:themeColor="accent1" w:themeShade="BF"/>
      <w:sz w:val="28"/>
      <w:szCs w:val="28"/>
    </w:rPr>
  </w:style>
  <w:style w:type="paragraph" w:styleId="Spistreci1">
    <w:name w:val="toc 1"/>
    <w:basedOn w:val="Normalny"/>
    <w:next w:val="Normalny"/>
    <w:autoRedefine/>
    <w:uiPriority w:val="39"/>
    <w:unhideWhenUsed/>
    <w:qFormat/>
    <w:rsid w:val="003450E9"/>
    <w:pPr>
      <w:tabs>
        <w:tab w:val="left" w:pos="709"/>
        <w:tab w:val="right" w:leader="dot" w:pos="9781"/>
      </w:tabs>
      <w:spacing w:after="0" w:line="240" w:lineRule="auto"/>
      <w:ind w:left="567" w:hanging="567"/>
      <w:jc w:val="left"/>
    </w:pPr>
    <w:rPr>
      <w:rFonts w:asciiTheme="minorHAnsi" w:eastAsiaTheme="minorHAnsi" w:hAnsiTheme="minorHAnsi"/>
      <w:caps/>
      <w:noProof/>
      <w:sz w:val="20"/>
    </w:rPr>
  </w:style>
  <w:style w:type="character" w:styleId="Hipercze">
    <w:name w:val="Hyperlink"/>
    <w:basedOn w:val="Domylnaczcionkaakapitu"/>
    <w:uiPriority w:val="99"/>
    <w:unhideWhenUsed/>
    <w:rsid w:val="004107B2"/>
    <w:rPr>
      <w:color w:val="0563C1" w:themeColor="hyperlink"/>
      <w:u w:val="single"/>
    </w:rPr>
  </w:style>
  <w:style w:type="character" w:customStyle="1" w:styleId="Teksttreci">
    <w:name w:val="Tekst treści_"/>
    <w:link w:val="Teksttreci0"/>
    <w:rsid w:val="004107B2"/>
    <w:rPr>
      <w:rFonts w:ascii="Arial" w:eastAsia="Arial" w:hAnsi="Arial" w:cs="Arial"/>
      <w:sz w:val="19"/>
      <w:szCs w:val="19"/>
      <w:shd w:val="clear" w:color="auto" w:fill="FFFFFF"/>
    </w:rPr>
  </w:style>
  <w:style w:type="paragraph" w:customStyle="1" w:styleId="Teksttreci0">
    <w:name w:val="Tekst treści"/>
    <w:basedOn w:val="Normalny"/>
    <w:link w:val="Teksttreci"/>
    <w:rsid w:val="004107B2"/>
    <w:pPr>
      <w:shd w:val="clear" w:color="auto" w:fill="FFFFFF"/>
      <w:spacing w:after="0" w:line="216" w:lineRule="exact"/>
      <w:ind w:hanging="640"/>
    </w:pPr>
    <w:rPr>
      <w:rFonts w:ascii="Arial" w:eastAsia="Arial" w:hAnsi="Arial" w:cs="Arial"/>
      <w:sz w:val="19"/>
      <w:szCs w:val="19"/>
    </w:rPr>
  </w:style>
  <w:style w:type="paragraph" w:styleId="Bezodstpw">
    <w:name w:val="No Spacing"/>
    <w:uiPriority w:val="1"/>
    <w:qFormat/>
    <w:rsid w:val="004107B2"/>
    <w:pPr>
      <w:spacing w:after="0" w:line="240" w:lineRule="auto"/>
    </w:pPr>
  </w:style>
  <w:style w:type="character" w:customStyle="1" w:styleId="Teksttreci7">
    <w:name w:val="Tekst treści (7)_"/>
    <w:rsid w:val="004107B2"/>
    <w:rPr>
      <w:rFonts w:ascii="Arial" w:eastAsia="Arial" w:hAnsi="Arial" w:cs="Arial"/>
      <w:b w:val="0"/>
      <w:bCs w:val="0"/>
      <w:i w:val="0"/>
      <w:iCs w:val="0"/>
      <w:smallCaps w:val="0"/>
      <w:strike w:val="0"/>
      <w:spacing w:val="0"/>
      <w:sz w:val="30"/>
      <w:szCs w:val="30"/>
    </w:rPr>
  </w:style>
  <w:style w:type="character" w:customStyle="1" w:styleId="Teksttreci70">
    <w:name w:val="Tekst treści (7)"/>
    <w:basedOn w:val="Teksttreci7"/>
    <w:rsid w:val="004107B2"/>
    <w:rPr>
      <w:rFonts w:ascii="Arial" w:eastAsia="Arial" w:hAnsi="Arial" w:cs="Arial"/>
      <w:b w:val="0"/>
      <w:bCs w:val="0"/>
      <w:i w:val="0"/>
      <w:iCs w:val="0"/>
      <w:smallCaps w:val="0"/>
      <w:strike w:val="0"/>
      <w:spacing w:val="0"/>
      <w:sz w:val="30"/>
      <w:szCs w:val="30"/>
    </w:rPr>
  </w:style>
  <w:style w:type="character" w:customStyle="1" w:styleId="PogrubienieTeksttreci75pt">
    <w:name w:val="Pogrubienie;Tekst treści + 7;5 pt"/>
    <w:rsid w:val="004107B2"/>
    <w:rPr>
      <w:rFonts w:ascii="Arial" w:eastAsia="Arial" w:hAnsi="Arial" w:cs="Arial"/>
      <w:b/>
      <w:bCs/>
      <w:i w:val="0"/>
      <w:iCs w:val="0"/>
      <w:smallCaps w:val="0"/>
      <w:strike w:val="0"/>
      <w:spacing w:val="0"/>
      <w:sz w:val="15"/>
      <w:szCs w:val="15"/>
    </w:rPr>
  </w:style>
  <w:style w:type="paragraph" w:styleId="Tekstprzypisukocowego">
    <w:name w:val="endnote text"/>
    <w:basedOn w:val="Normalny"/>
    <w:link w:val="TekstprzypisukocowegoZnak"/>
    <w:semiHidden/>
    <w:unhideWhenUsed/>
    <w:rsid w:val="004107B2"/>
    <w:pPr>
      <w:spacing w:after="0" w:line="240" w:lineRule="auto"/>
      <w:jc w:val="left"/>
    </w:pPr>
    <w:rPr>
      <w:rFonts w:asciiTheme="minorHAnsi" w:eastAsiaTheme="minorHAnsi" w:hAnsiTheme="minorHAnsi"/>
      <w:sz w:val="20"/>
    </w:rPr>
  </w:style>
  <w:style w:type="character" w:customStyle="1" w:styleId="TekstprzypisukocowegoZnak">
    <w:name w:val="Tekst przypisu końcowego Znak"/>
    <w:basedOn w:val="Domylnaczcionkaakapitu"/>
    <w:link w:val="Tekstprzypisukocowego"/>
    <w:semiHidden/>
    <w:rsid w:val="004107B2"/>
    <w:rPr>
      <w:sz w:val="20"/>
      <w:szCs w:val="20"/>
    </w:rPr>
  </w:style>
  <w:style w:type="character" w:styleId="Odwoanieprzypisukocowego">
    <w:name w:val="endnote reference"/>
    <w:basedOn w:val="Domylnaczcionkaakapitu"/>
    <w:uiPriority w:val="99"/>
    <w:semiHidden/>
    <w:unhideWhenUsed/>
    <w:rsid w:val="004107B2"/>
    <w:rPr>
      <w:vertAlign w:val="superscript"/>
    </w:rPr>
  </w:style>
  <w:style w:type="paragraph" w:styleId="Spistreci3">
    <w:name w:val="toc 3"/>
    <w:basedOn w:val="Normalny"/>
    <w:next w:val="Normalny"/>
    <w:autoRedefine/>
    <w:uiPriority w:val="39"/>
    <w:unhideWhenUsed/>
    <w:qFormat/>
    <w:rsid w:val="004107B2"/>
    <w:pPr>
      <w:tabs>
        <w:tab w:val="left" w:pos="426"/>
        <w:tab w:val="right" w:leader="dot" w:pos="9781"/>
      </w:tabs>
      <w:spacing w:after="0" w:line="276" w:lineRule="auto"/>
      <w:ind w:left="426" w:right="-30" w:hanging="426"/>
      <w:jc w:val="left"/>
    </w:pPr>
    <w:rPr>
      <w:rFonts w:asciiTheme="minorHAnsi" w:eastAsiaTheme="minorHAnsi" w:hAnsiTheme="minorHAnsi"/>
      <w:i/>
      <w:iCs/>
      <w:sz w:val="20"/>
    </w:rPr>
  </w:style>
  <w:style w:type="table" w:customStyle="1" w:styleId="Tabela-Siatka1">
    <w:name w:val="Tabela - Siatka1"/>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410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unhideWhenUsed/>
    <w:qFormat/>
    <w:rsid w:val="004107B2"/>
    <w:pPr>
      <w:tabs>
        <w:tab w:val="right" w:leader="dot" w:pos="9781"/>
      </w:tabs>
      <w:spacing w:after="0" w:line="276" w:lineRule="auto"/>
      <w:ind w:left="567" w:right="-30" w:hanging="567"/>
      <w:jc w:val="left"/>
    </w:pPr>
    <w:rPr>
      <w:rFonts w:asciiTheme="minorHAnsi" w:eastAsiaTheme="minorHAnsi" w:hAnsiTheme="minorHAnsi"/>
      <w:smallCaps/>
      <w:sz w:val="20"/>
    </w:rPr>
  </w:style>
  <w:style w:type="paragraph" w:styleId="Spistreci4">
    <w:name w:val="toc 4"/>
    <w:basedOn w:val="Normalny"/>
    <w:next w:val="Normalny"/>
    <w:autoRedefine/>
    <w:uiPriority w:val="39"/>
    <w:unhideWhenUsed/>
    <w:rsid w:val="004107B2"/>
    <w:pPr>
      <w:spacing w:after="0" w:line="276" w:lineRule="auto"/>
      <w:ind w:left="660"/>
      <w:jc w:val="left"/>
    </w:pPr>
    <w:rPr>
      <w:rFonts w:asciiTheme="minorHAnsi" w:eastAsiaTheme="minorHAnsi" w:hAnsiTheme="minorHAnsi"/>
      <w:sz w:val="18"/>
      <w:szCs w:val="18"/>
    </w:rPr>
  </w:style>
  <w:style w:type="paragraph" w:styleId="Spistreci5">
    <w:name w:val="toc 5"/>
    <w:basedOn w:val="Normalny"/>
    <w:next w:val="Normalny"/>
    <w:autoRedefine/>
    <w:uiPriority w:val="39"/>
    <w:unhideWhenUsed/>
    <w:rsid w:val="004107B2"/>
    <w:pPr>
      <w:spacing w:after="0" w:line="276" w:lineRule="auto"/>
      <w:ind w:left="880"/>
      <w:jc w:val="left"/>
    </w:pPr>
    <w:rPr>
      <w:rFonts w:asciiTheme="minorHAnsi" w:eastAsiaTheme="minorHAnsi" w:hAnsiTheme="minorHAnsi"/>
      <w:sz w:val="18"/>
      <w:szCs w:val="18"/>
    </w:rPr>
  </w:style>
  <w:style w:type="paragraph" w:styleId="Spistreci6">
    <w:name w:val="toc 6"/>
    <w:basedOn w:val="Normalny"/>
    <w:next w:val="Normalny"/>
    <w:autoRedefine/>
    <w:uiPriority w:val="39"/>
    <w:unhideWhenUsed/>
    <w:rsid w:val="004107B2"/>
    <w:pPr>
      <w:spacing w:after="0" w:line="276" w:lineRule="auto"/>
      <w:ind w:left="1100"/>
      <w:jc w:val="left"/>
    </w:pPr>
    <w:rPr>
      <w:rFonts w:asciiTheme="minorHAnsi" w:eastAsiaTheme="minorHAnsi" w:hAnsiTheme="minorHAnsi"/>
      <w:sz w:val="18"/>
      <w:szCs w:val="18"/>
    </w:rPr>
  </w:style>
  <w:style w:type="paragraph" w:styleId="Spistreci7">
    <w:name w:val="toc 7"/>
    <w:basedOn w:val="Normalny"/>
    <w:next w:val="Normalny"/>
    <w:autoRedefine/>
    <w:uiPriority w:val="39"/>
    <w:unhideWhenUsed/>
    <w:rsid w:val="004107B2"/>
    <w:pPr>
      <w:spacing w:after="0" w:line="276" w:lineRule="auto"/>
      <w:ind w:left="1320"/>
      <w:jc w:val="left"/>
    </w:pPr>
    <w:rPr>
      <w:rFonts w:asciiTheme="minorHAnsi" w:eastAsiaTheme="minorHAnsi" w:hAnsiTheme="minorHAnsi"/>
      <w:sz w:val="18"/>
      <w:szCs w:val="18"/>
    </w:rPr>
  </w:style>
  <w:style w:type="paragraph" w:styleId="Spistreci8">
    <w:name w:val="toc 8"/>
    <w:basedOn w:val="Normalny"/>
    <w:next w:val="Normalny"/>
    <w:autoRedefine/>
    <w:uiPriority w:val="39"/>
    <w:unhideWhenUsed/>
    <w:rsid w:val="004107B2"/>
    <w:pPr>
      <w:spacing w:after="0" w:line="276" w:lineRule="auto"/>
      <w:ind w:left="1540"/>
      <w:jc w:val="left"/>
    </w:pPr>
    <w:rPr>
      <w:rFonts w:asciiTheme="minorHAnsi" w:eastAsiaTheme="minorHAnsi" w:hAnsiTheme="minorHAnsi"/>
      <w:sz w:val="18"/>
      <w:szCs w:val="18"/>
    </w:rPr>
  </w:style>
  <w:style w:type="paragraph" w:styleId="Spistreci9">
    <w:name w:val="toc 9"/>
    <w:basedOn w:val="Normalny"/>
    <w:next w:val="Normalny"/>
    <w:autoRedefine/>
    <w:uiPriority w:val="39"/>
    <w:unhideWhenUsed/>
    <w:rsid w:val="004107B2"/>
    <w:pPr>
      <w:spacing w:after="0" w:line="276" w:lineRule="auto"/>
      <w:ind w:left="1760"/>
      <w:jc w:val="left"/>
    </w:pPr>
    <w:rPr>
      <w:rFonts w:asciiTheme="minorHAnsi" w:eastAsiaTheme="minorHAnsi" w:hAnsiTheme="minorHAnsi"/>
      <w:sz w:val="18"/>
      <w:szCs w:val="18"/>
    </w:rPr>
  </w:style>
  <w:style w:type="paragraph" w:customStyle="1" w:styleId="Nagwek1">
    <w:name w:val="Nagłówek1"/>
    <w:basedOn w:val="Akapitzlist"/>
    <w:link w:val="Nagwek1Znak0"/>
    <w:rsid w:val="004107B2"/>
    <w:pPr>
      <w:numPr>
        <w:numId w:val="2"/>
      </w:numPr>
      <w:spacing w:before="0" w:after="200" w:line="276" w:lineRule="auto"/>
      <w:jc w:val="left"/>
    </w:pPr>
  </w:style>
  <w:style w:type="paragraph" w:customStyle="1" w:styleId="Nagwek2">
    <w:name w:val="Nagłówek2"/>
    <w:basedOn w:val="Akapitzlist"/>
    <w:link w:val="Nagwek2Znak0"/>
    <w:rsid w:val="004107B2"/>
    <w:pPr>
      <w:numPr>
        <w:ilvl w:val="1"/>
        <w:numId w:val="2"/>
      </w:numPr>
      <w:spacing w:before="0" w:after="200" w:line="276" w:lineRule="auto"/>
      <w:jc w:val="left"/>
    </w:pPr>
  </w:style>
  <w:style w:type="character" w:customStyle="1" w:styleId="Nagwek1Znak0">
    <w:name w:val="Nagłówek1 Znak"/>
    <w:basedOn w:val="AkapitzlistZnak"/>
    <w:link w:val="Nagwek1"/>
    <w:rsid w:val="004107B2"/>
    <w:rPr>
      <w:rFonts w:ascii="Times New Roman" w:eastAsia="Times New Roman" w:hAnsi="Times New Roman" w:cs="Times New Roman"/>
      <w:sz w:val="24"/>
      <w:szCs w:val="24"/>
      <w:lang w:eastAsia="pl-PL"/>
    </w:rPr>
  </w:style>
  <w:style w:type="paragraph" w:customStyle="1" w:styleId="Nagwek3">
    <w:name w:val="Nagłówek3"/>
    <w:basedOn w:val="Akapitzlist"/>
    <w:link w:val="Nagwek3Znak0"/>
    <w:rsid w:val="004107B2"/>
    <w:pPr>
      <w:numPr>
        <w:ilvl w:val="2"/>
        <w:numId w:val="2"/>
      </w:numPr>
      <w:spacing w:before="0" w:after="200" w:line="276" w:lineRule="auto"/>
      <w:jc w:val="left"/>
    </w:pPr>
  </w:style>
  <w:style w:type="character" w:customStyle="1" w:styleId="Nagwek2Znak0">
    <w:name w:val="Nagłówek2 Znak"/>
    <w:basedOn w:val="AkapitzlistZnak"/>
    <w:link w:val="Nagwek2"/>
    <w:rsid w:val="004107B2"/>
    <w:rPr>
      <w:rFonts w:ascii="Times New Roman" w:eastAsia="Times New Roman" w:hAnsi="Times New Roman" w:cs="Times New Roman"/>
      <w:sz w:val="24"/>
      <w:szCs w:val="24"/>
      <w:lang w:eastAsia="pl-PL"/>
    </w:rPr>
  </w:style>
  <w:style w:type="character" w:customStyle="1" w:styleId="Nagwek3Znak0">
    <w:name w:val="Nagłówek3 Znak"/>
    <w:basedOn w:val="AkapitzlistZnak"/>
    <w:link w:val="Nagwek3"/>
    <w:rsid w:val="004107B2"/>
    <w:rPr>
      <w:rFonts w:ascii="Times New Roman" w:eastAsia="Times New Roman" w:hAnsi="Times New Roman" w:cs="Times New Roman"/>
      <w:sz w:val="24"/>
      <w:szCs w:val="24"/>
      <w:lang w:eastAsia="pl-PL"/>
    </w:rPr>
  </w:style>
  <w:style w:type="paragraph" w:customStyle="1" w:styleId="PUNKT1">
    <w:name w:val="PUNKT 1"/>
    <w:basedOn w:val="Nagwek10"/>
    <w:next w:val="PUNKT11"/>
    <w:link w:val="PUNKT1Znak"/>
    <w:qFormat/>
    <w:rsid w:val="004107B2"/>
    <w:pPr>
      <w:numPr>
        <w:numId w:val="25"/>
      </w:numPr>
    </w:pPr>
  </w:style>
  <w:style w:type="paragraph" w:customStyle="1" w:styleId="PUNKT11">
    <w:name w:val="PUNKT 1.1"/>
    <w:basedOn w:val="Nagwek20"/>
    <w:link w:val="PUNKT11Znak"/>
    <w:qFormat/>
    <w:rsid w:val="004107B2"/>
    <w:pPr>
      <w:numPr>
        <w:numId w:val="10"/>
      </w:numPr>
      <w:spacing w:before="200" w:line="276" w:lineRule="auto"/>
      <w:jc w:val="left"/>
    </w:pPr>
    <w:rPr>
      <w:rFonts w:ascii="Arial Narrow" w:hAnsi="Arial Narrow"/>
      <w:b/>
      <w:bCs/>
    </w:rPr>
  </w:style>
  <w:style w:type="character" w:customStyle="1" w:styleId="PUNKT1Znak">
    <w:name w:val="PUNKT 1 Znak"/>
    <w:basedOn w:val="Nagwek1Znak"/>
    <w:link w:val="PUNKT1"/>
    <w:rsid w:val="004107B2"/>
    <w:rPr>
      <w:rFonts w:ascii="Arial Narrow" w:eastAsia="Times New Roman" w:hAnsi="Arial Narrow" w:cs="Arial"/>
      <w:b/>
      <w:bCs/>
      <w:sz w:val="24"/>
      <w:szCs w:val="32"/>
      <w:lang w:eastAsia="pl-PL"/>
    </w:rPr>
  </w:style>
  <w:style w:type="paragraph" w:customStyle="1" w:styleId="PUNKT111">
    <w:name w:val="PUNKT 1.1.1."/>
    <w:basedOn w:val="Nagwek30"/>
    <w:link w:val="PUNKT111Znak"/>
    <w:qFormat/>
    <w:rsid w:val="004107B2"/>
  </w:style>
  <w:style w:type="character" w:customStyle="1" w:styleId="PUNKT11Znak">
    <w:name w:val="PUNKT 1.1 Znak"/>
    <w:basedOn w:val="Nagwek2Znak"/>
    <w:link w:val="PUNKT11"/>
    <w:rsid w:val="004107B2"/>
    <w:rPr>
      <w:rFonts w:ascii="Arial Narrow" w:eastAsiaTheme="majorEastAsia" w:hAnsi="Arial Narrow" w:cstheme="majorBidi"/>
      <w:b/>
      <w:bCs/>
      <w:color w:val="2F5496" w:themeColor="accent1" w:themeShade="BF"/>
      <w:sz w:val="26"/>
      <w:szCs w:val="26"/>
    </w:rPr>
  </w:style>
  <w:style w:type="character" w:customStyle="1" w:styleId="PUNKT111Znak">
    <w:name w:val="PUNKT 1.1.1. Znak"/>
    <w:basedOn w:val="Nagwek3Znak"/>
    <w:link w:val="PUNKT111"/>
    <w:rsid w:val="004107B2"/>
    <w:rPr>
      <w:rFonts w:ascii="Arial Narrow" w:eastAsiaTheme="majorEastAsia" w:hAnsi="Arial Narrow" w:cstheme="majorBidi"/>
      <w:b/>
      <w:bCs/>
    </w:rPr>
  </w:style>
  <w:style w:type="character" w:styleId="Odwoaniedokomentarza">
    <w:name w:val="annotation reference"/>
    <w:basedOn w:val="Domylnaczcionkaakapitu"/>
    <w:uiPriority w:val="99"/>
    <w:semiHidden/>
    <w:unhideWhenUsed/>
    <w:rsid w:val="004107B2"/>
    <w:rPr>
      <w:sz w:val="16"/>
      <w:szCs w:val="16"/>
    </w:rPr>
  </w:style>
  <w:style w:type="paragraph" w:styleId="Tekstkomentarza">
    <w:name w:val="annotation text"/>
    <w:basedOn w:val="Normalny"/>
    <w:link w:val="TekstkomentarzaZnak"/>
    <w:uiPriority w:val="99"/>
    <w:semiHidden/>
    <w:unhideWhenUsed/>
    <w:rsid w:val="004107B2"/>
    <w:pPr>
      <w:spacing w:after="0" w:line="240" w:lineRule="auto"/>
      <w:ind w:firstLine="709"/>
    </w:pPr>
    <w:rPr>
      <w:rFonts w:eastAsia="Times New Roman" w:cs="Times New Roman"/>
      <w:sz w:val="20"/>
      <w:lang w:eastAsia="pl-PL"/>
    </w:rPr>
  </w:style>
  <w:style w:type="character" w:customStyle="1" w:styleId="TekstkomentarzaZnak">
    <w:name w:val="Tekst komentarza Znak"/>
    <w:basedOn w:val="Domylnaczcionkaakapitu"/>
    <w:link w:val="Tekstkomentarza"/>
    <w:uiPriority w:val="99"/>
    <w:semiHidden/>
    <w:rsid w:val="004107B2"/>
    <w:rPr>
      <w:rFonts w:ascii="Times New Roman" w:eastAsia="Times New Roman" w:hAnsi="Times New Roman" w:cs="Times New Roman"/>
      <w:sz w:val="20"/>
      <w:szCs w:val="20"/>
      <w:lang w:eastAsia="pl-PL"/>
    </w:rPr>
  </w:style>
  <w:style w:type="paragraph" w:customStyle="1" w:styleId="tekst">
    <w:name w:val="tekst"/>
    <w:basedOn w:val="Normalny"/>
    <w:link w:val="tekstZnak"/>
    <w:qFormat/>
    <w:rsid w:val="004107B2"/>
    <w:pPr>
      <w:spacing w:before="240" w:after="240" w:line="276" w:lineRule="auto"/>
    </w:pPr>
    <w:rPr>
      <w:rFonts w:ascii="Arial Narrow" w:eastAsia="Times New Roman" w:hAnsi="Arial Narrow" w:cs="Times New Roman"/>
      <w:sz w:val="22"/>
      <w:szCs w:val="24"/>
      <w:lang w:eastAsia="pl-PL"/>
    </w:rPr>
  </w:style>
  <w:style w:type="character" w:customStyle="1" w:styleId="tekstZnak">
    <w:name w:val="tekst Znak"/>
    <w:basedOn w:val="Domylnaczcionkaakapitu"/>
    <w:link w:val="tekst"/>
    <w:rsid w:val="004107B2"/>
    <w:rPr>
      <w:rFonts w:ascii="Arial Narrow" w:eastAsia="Times New Roman" w:hAnsi="Arial Narrow" w:cs="Times New Roman"/>
      <w:szCs w:val="24"/>
      <w:lang w:eastAsia="pl-PL"/>
    </w:rPr>
  </w:style>
  <w:style w:type="paragraph" w:customStyle="1" w:styleId="punkty">
    <w:name w:val="punkty"/>
    <w:basedOn w:val="Normalny"/>
    <w:link w:val="punktyZnak"/>
    <w:qFormat/>
    <w:rsid w:val="004107B2"/>
    <w:pPr>
      <w:numPr>
        <w:numId w:val="4"/>
      </w:numPr>
      <w:suppressAutoHyphens/>
      <w:spacing w:after="120"/>
      <w:ind w:left="1134" w:hanging="357"/>
      <w:contextualSpacing/>
    </w:pPr>
    <w:rPr>
      <w:rFonts w:ascii="Arial Narrow" w:eastAsia="Times New Roman" w:hAnsi="Arial Narrow" w:cs="Arial"/>
      <w:sz w:val="22"/>
      <w:szCs w:val="22"/>
      <w:lang w:eastAsia="pl-PL"/>
    </w:rPr>
  </w:style>
  <w:style w:type="character" w:customStyle="1" w:styleId="punktyZnak">
    <w:name w:val="punkty Znak"/>
    <w:link w:val="punkty"/>
    <w:rsid w:val="004107B2"/>
    <w:rPr>
      <w:rFonts w:ascii="Arial Narrow" w:eastAsia="Times New Roman" w:hAnsi="Arial Narrow" w:cs="Arial"/>
      <w:lang w:eastAsia="pl-PL"/>
    </w:rPr>
  </w:style>
  <w:style w:type="character" w:customStyle="1" w:styleId="h1">
    <w:name w:val="h1"/>
    <w:basedOn w:val="Domylnaczcionkaakapitu"/>
    <w:rsid w:val="004107B2"/>
  </w:style>
  <w:style w:type="character" w:customStyle="1" w:styleId="h2">
    <w:name w:val="h2"/>
    <w:basedOn w:val="Domylnaczcionkaakapitu"/>
    <w:rsid w:val="004107B2"/>
  </w:style>
  <w:style w:type="paragraph" w:styleId="Tekstpodstawowy">
    <w:name w:val="Body Text"/>
    <w:basedOn w:val="Normalny"/>
    <w:link w:val="TekstpodstawowyZnak"/>
    <w:uiPriority w:val="99"/>
    <w:rsid w:val="004107B2"/>
    <w:pPr>
      <w:spacing w:after="120" w:line="240" w:lineRule="auto"/>
      <w:jc w:val="left"/>
    </w:pPr>
    <w:rPr>
      <w:rFonts w:eastAsia="Times New Roman" w:cs="Times New Roman"/>
      <w:szCs w:val="24"/>
      <w:lang w:eastAsia="pl-PL"/>
    </w:rPr>
  </w:style>
  <w:style w:type="character" w:customStyle="1" w:styleId="TekstpodstawowyZnak">
    <w:name w:val="Tekst podstawowy Znak"/>
    <w:basedOn w:val="Domylnaczcionkaakapitu"/>
    <w:link w:val="Tekstpodstawowy"/>
    <w:uiPriority w:val="99"/>
    <w:rsid w:val="004107B2"/>
    <w:rPr>
      <w:rFonts w:ascii="Times New Roman" w:eastAsia="Times New Roman" w:hAnsi="Times New Roman" w:cs="Times New Roman"/>
      <w:sz w:val="24"/>
      <w:szCs w:val="24"/>
      <w:lang w:eastAsia="pl-PL"/>
    </w:rPr>
  </w:style>
  <w:style w:type="character" w:styleId="Wyrnieniedelikatne">
    <w:name w:val="Subtle Emphasis"/>
    <w:basedOn w:val="Domylnaczcionkaakapitu"/>
    <w:uiPriority w:val="19"/>
    <w:qFormat/>
    <w:rsid w:val="004107B2"/>
    <w:rPr>
      <w:i/>
      <w:iCs/>
      <w:color w:val="404040" w:themeColor="text1" w:themeTint="BF"/>
    </w:rPr>
  </w:style>
  <w:style w:type="paragraph" w:styleId="Tekstpodstawowywcity2">
    <w:name w:val="Body Text Indent 2"/>
    <w:basedOn w:val="Normalny"/>
    <w:link w:val="Tekstpodstawowywcity2Znak"/>
    <w:uiPriority w:val="99"/>
    <w:semiHidden/>
    <w:unhideWhenUsed/>
    <w:rsid w:val="004107B2"/>
    <w:pPr>
      <w:spacing w:after="120" w:line="480" w:lineRule="auto"/>
      <w:ind w:left="283"/>
      <w:jc w:val="left"/>
    </w:pPr>
    <w:rPr>
      <w:rFonts w:asciiTheme="minorHAnsi" w:eastAsiaTheme="minorHAnsi" w:hAnsiTheme="minorHAnsi"/>
      <w:sz w:val="22"/>
      <w:szCs w:val="22"/>
    </w:rPr>
  </w:style>
  <w:style w:type="character" w:customStyle="1" w:styleId="Tekstpodstawowywcity2Znak">
    <w:name w:val="Tekst podstawowy wcięty 2 Znak"/>
    <w:basedOn w:val="Domylnaczcionkaakapitu"/>
    <w:link w:val="Tekstpodstawowywcity2"/>
    <w:uiPriority w:val="99"/>
    <w:semiHidden/>
    <w:rsid w:val="004107B2"/>
  </w:style>
  <w:style w:type="paragraph" w:styleId="Tekstpodstawowywcity3">
    <w:name w:val="Body Text Indent 3"/>
    <w:basedOn w:val="Normalny"/>
    <w:link w:val="Tekstpodstawowywcity3Znak"/>
    <w:uiPriority w:val="99"/>
    <w:semiHidden/>
    <w:unhideWhenUsed/>
    <w:rsid w:val="004107B2"/>
    <w:pPr>
      <w:spacing w:after="120" w:line="276" w:lineRule="auto"/>
      <w:ind w:left="283"/>
      <w:jc w:val="left"/>
    </w:pPr>
    <w:rPr>
      <w:rFonts w:asciiTheme="minorHAnsi" w:eastAsiaTheme="minorHAnsi" w:hAnsiTheme="minorHAnsi"/>
      <w:sz w:val="16"/>
      <w:szCs w:val="16"/>
    </w:rPr>
  </w:style>
  <w:style w:type="character" w:customStyle="1" w:styleId="Tekstpodstawowywcity3Znak">
    <w:name w:val="Tekst podstawowy wcięty 3 Znak"/>
    <w:basedOn w:val="Domylnaczcionkaakapitu"/>
    <w:link w:val="Tekstpodstawowywcity3"/>
    <w:uiPriority w:val="99"/>
    <w:semiHidden/>
    <w:rsid w:val="004107B2"/>
    <w:rPr>
      <w:sz w:val="16"/>
      <w:szCs w:val="16"/>
    </w:rPr>
  </w:style>
  <w:style w:type="paragraph" w:customStyle="1" w:styleId="lista1">
    <w:name w:val="lista 1"/>
    <w:basedOn w:val="Tekstpodstawowywcity"/>
    <w:rsid w:val="004107B2"/>
    <w:pPr>
      <w:numPr>
        <w:numId w:val="5"/>
      </w:numPr>
      <w:tabs>
        <w:tab w:val="clear" w:pos="720"/>
        <w:tab w:val="num" w:pos="927"/>
      </w:tabs>
      <w:spacing w:after="0" w:line="240" w:lineRule="auto"/>
      <w:ind w:left="1491" w:hanging="357"/>
      <w:jc w:val="both"/>
    </w:pPr>
    <w:rPr>
      <w:rFonts w:ascii="Arial" w:eastAsia="Times New Roman" w:hAnsi="Arial" w:cs="Times New Roman"/>
      <w:lang w:eastAsia="pl-PL"/>
    </w:rPr>
  </w:style>
  <w:style w:type="paragraph" w:customStyle="1" w:styleId="lista2">
    <w:name w:val="lista 2"/>
    <w:basedOn w:val="Listanumerowana4"/>
    <w:rsid w:val="004107B2"/>
    <w:pPr>
      <w:numPr>
        <w:numId w:val="6"/>
      </w:numPr>
      <w:tabs>
        <w:tab w:val="num" w:pos="1494"/>
      </w:tabs>
      <w:contextualSpacing w:val="0"/>
    </w:pPr>
    <w:rPr>
      <w:rFonts w:ascii="Arial" w:hAnsi="Arial"/>
      <w:sz w:val="22"/>
      <w:szCs w:val="22"/>
    </w:rPr>
  </w:style>
  <w:style w:type="paragraph" w:customStyle="1" w:styleId="TEKSTPODSTAWOWY0">
    <w:name w:val="TEKST PODSTAWOWY"/>
    <w:basedOn w:val="Normalny"/>
    <w:link w:val="TEKSTPODSTAWOWYZnak0"/>
    <w:rsid w:val="004107B2"/>
    <w:pPr>
      <w:tabs>
        <w:tab w:val="left" w:pos="567"/>
      </w:tabs>
      <w:spacing w:after="0" w:line="240" w:lineRule="auto"/>
      <w:ind w:firstLine="567"/>
    </w:pPr>
    <w:rPr>
      <w:rFonts w:ascii="Arial" w:eastAsia="Times New Roman" w:hAnsi="Arial" w:cs="Times New Roman"/>
      <w:bCs/>
      <w:szCs w:val="24"/>
    </w:rPr>
  </w:style>
  <w:style w:type="character" w:customStyle="1" w:styleId="TEKSTPODSTAWOWYZnak0">
    <w:name w:val="TEKST PODSTAWOWY Znak"/>
    <w:link w:val="TEKSTPODSTAWOWY0"/>
    <w:locked/>
    <w:rsid w:val="004107B2"/>
    <w:rPr>
      <w:rFonts w:ascii="Arial" w:eastAsia="Times New Roman" w:hAnsi="Arial" w:cs="Times New Roman"/>
      <w:bCs/>
      <w:sz w:val="24"/>
      <w:szCs w:val="24"/>
    </w:rPr>
  </w:style>
  <w:style w:type="paragraph" w:styleId="Listanumerowana4">
    <w:name w:val="List Number 4"/>
    <w:basedOn w:val="Normalny"/>
    <w:uiPriority w:val="99"/>
    <w:semiHidden/>
    <w:unhideWhenUsed/>
    <w:rsid w:val="004107B2"/>
    <w:pPr>
      <w:numPr>
        <w:numId w:val="7"/>
      </w:numPr>
      <w:spacing w:after="0" w:line="240" w:lineRule="auto"/>
      <w:contextualSpacing/>
      <w:jc w:val="left"/>
    </w:pPr>
    <w:rPr>
      <w:rFonts w:eastAsia="Times New Roman" w:cs="Times New Roman"/>
      <w:szCs w:val="24"/>
      <w:lang w:eastAsia="pl-PL"/>
    </w:rPr>
  </w:style>
  <w:style w:type="paragraph" w:styleId="Tekstpodstawowywcity">
    <w:name w:val="Body Text Indent"/>
    <w:basedOn w:val="Normalny"/>
    <w:link w:val="TekstpodstawowywcityZnak"/>
    <w:uiPriority w:val="99"/>
    <w:semiHidden/>
    <w:unhideWhenUsed/>
    <w:rsid w:val="004107B2"/>
    <w:pPr>
      <w:spacing w:after="120" w:line="276" w:lineRule="auto"/>
      <w:ind w:left="283"/>
      <w:jc w:val="left"/>
    </w:pPr>
    <w:rPr>
      <w:rFonts w:asciiTheme="minorHAnsi" w:eastAsiaTheme="minorHAnsi" w:hAnsiTheme="minorHAnsi"/>
      <w:sz w:val="22"/>
      <w:szCs w:val="22"/>
    </w:rPr>
  </w:style>
  <w:style w:type="character" w:customStyle="1" w:styleId="TekstpodstawowywcityZnak">
    <w:name w:val="Tekst podstawowy wcięty Znak"/>
    <w:basedOn w:val="Domylnaczcionkaakapitu"/>
    <w:link w:val="Tekstpodstawowywcity"/>
    <w:uiPriority w:val="99"/>
    <w:semiHidden/>
    <w:rsid w:val="004107B2"/>
  </w:style>
  <w:style w:type="paragraph" w:customStyle="1" w:styleId="LISTAABC">
    <w:name w:val="LISTA ABC"/>
    <w:basedOn w:val="Normalny"/>
    <w:rsid w:val="004107B2"/>
    <w:pPr>
      <w:numPr>
        <w:numId w:val="8"/>
      </w:numPr>
      <w:spacing w:after="0" w:line="240" w:lineRule="auto"/>
      <w:ind w:left="499" w:hanging="357"/>
    </w:pPr>
    <w:rPr>
      <w:rFonts w:ascii="Arial" w:eastAsia="Times New Roman" w:hAnsi="Arial" w:cs="Times New Roman"/>
      <w:szCs w:val="24"/>
      <w:lang w:eastAsia="pl-PL"/>
    </w:rPr>
  </w:style>
  <w:style w:type="paragraph" w:styleId="Tekstpodstawowy2">
    <w:name w:val="Body Text 2"/>
    <w:basedOn w:val="Normalny"/>
    <w:link w:val="Tekstpodstawowy2Znak"/>
    <w:uiPriority w:val="99"/>
    <w:semiHidden/>
    <w:unhideWhenUsed/>
    <w:rsid w:val="004107B2"/>
    <w:pPr>
      <w:spacing w:after="120" w:line="480" w:lineRule="auto"/>
      <w:jc w:val="left"/>
    </w:pPr>
    <w:rPr>
      <w:rFonts w:eastAsia="Times New Roman" w:cs="Times New Roman"/>
      <w:szCs w:val="24"/>
      <w:lang w:eastAsia="pl-PL"/>
    </w:rPr>
  </w:style>
  <w:style w:type="character" w:customStyle="1" w:styleId="Tekstpodstawowy2Znak">
    <w:name w:val="Tekst podstawowy 2 Znak"/>
    <w:basedOn w:val="Domylnaczcionkaakapitu"/>
    <w:link w:val="Tekstpodstawowy2"/>
    <w:uiPriority w:val="99"/>
    <w:semiHidden/>
    <w:rsid w:val="004107B2"/>
    <w:rPr>
      <w:rFonts w:ascii="Times New Roman" w:eastAsia="Times New Roman" w:hAnsi="Times New Roman" w:cs="Times New Roman"/>
      <w:sz w:val="24"/>
      <w:szCs w:val="24"/>
      <w:lang w:eastAsia="pl-PL"/>
    </w:rPr>
  </w:style>
  <w:style w:type="paragraph" w:customStyle="1" w:styleId="Styl1">
    <w:name w:val="Styl1"/>
    <w:basedOn w:val="Nagwek10"/>
    <w:link w:val="Styl1Znak"/>
    <w:qFormat/>
    <w:rsid w:val="00F96C33"/>
    <w:pPr>
      <w:keepLines/>
      <w:widowControl/>
      <w:numPr>
        <w:numId w:val="30"/>
      </w:numPr>
      <w:autoSpaceDE/>
      <w:autoSpaceDN/>
      <w:adjustRightInd/>
      <w:spacing w:before="480" w:after="0"/>
      <w:contextualSpacing/>
    </w:pPr>
    <w:rPr>
      <w:sz w:val="28"/>
      <w:szCs w:val="22"/>
    </w:rPr>
  </w:style>
  <w:style w:type="paragraph" w:customStyle="1" w:styleId="Styl2">
    <w:name w:val="Styl2"/>
    <w:basedOn w:val="Nagwek20"/>
    <w:link w:val="Styl2Znak"/>
    <w:qFormat/>
    <w:rsid w:val="001F63D0"/>
    <w:pPr>
      <w:numPr>
        <w:ilvl w:val="1"/>
        <w:numId w:val="30"/>
      </w:numPr>
      <w:spacing w:before="200" w:line="480" w:lineRule="auto"/>
      <w:contextualSpacing/>
      <w:jc w:val="left"/>
    </w:pPr>
    <w:rPr>
      <w:rFonts w:ascii="Arial Narrow" w:eastAsia="Times New Roman" w:hAnsi="Arial Narrow" w:cs="Arial"/>
      <w:b/>
      <w:bCs/>
      <w:color w:val="auto"/>
      <w:sz w:val="24"/>
      <w:szCs w:val="22"/>
      <w:lang w:eastAsia="pl-PL"/>
    </w:rPr>
  </w:style>
  <w:style w:type="character" w:customStyle="1" w:styleId="Styl2Znak">
    <w:name w:val="Styl2 Znak"/>
    <w:link w:val="Styl2"/>
    <w:rsid w:val="001F63D0"/>
    <w:rPr>
      <w:rFonts w:ascii="Arial Narrow" w:eastAsia="Times New Roman" w:hAnsi="Arial Narrow" w:cs="Arial"/>
      <w:b/>
      <w:bCs/>
      <w:sz w:val="24"/>
      <w:lang w:eastAsia="pl-PL"/>
    </w:rPr>
  </w:style>
  <w:style w:type="character" w:styleId="Tekstzastpczy">
    <w:name w:val="Placeholder Text"/>
    <w:basedOn w:val="Domylnaczcionkaakapitu"/>
    <w:uiPriority w:val="99"/>
    <w:semiHidden/>
    <w:rsid w:val="004107B2"/>
    <w:rPr>
      <w:color w:val="808080"/>
    </w:rPr>
  </w:style>
  <w:style w:type="paragraph" w:customStyle="1" w:styleId="Textbody">
    <w:name w:val="Text body"/>
    <w:basedOn w:val="Normalny"/>
    <w:rsid w:val="004107B2"/>
    <w:pPr>
      <w:widowControl w:val="0"/>
      <w:suppressAutoHyphens/>
      <w:autoSpaceDN w:val="0"/>
      <w:spacing w:after="140" w:line="288" w:lineRule="auto"/>
      <w:textAlignment w:val="baseline"/>
    </w:pPr>
    <w:rPr>
      <w:rFonts w:ascii="Arial" w:eastAsia="SimSun" w:hAnsi="Arial" w:cs="Mangal"/>
      <w:kern w:val="3"/>
      <w:sz w:val="21"/>
      <w:szCs w:val="24"/>
      <w:lang w:eastAsia="zh-CN" w:bidi="hi-IN"/>
    </w:rPr>
  </w:style>
  <w:style w:type="paragraph" w:styleId="Tekstprzypisudolnego">
    <w:name w:val="footnote text"/>
    <w:basedOn w:val="Normalny"/>
    <w:link w:val="TekstprzypisudolnegoZnak"/>
    <w:uiPriority w:val="99"/>
    <w:semiHidden/>
    <w:unhideWhenUsed/>
    <w:rsid w:val="004107B2"/>
    <w:pPr>
      <w:spacing w:after="0" w:line="240" w:lineRule="auto"/>
      <w:jc w:val="left"/>
    </w:pPr>
    <w:rPr>
      <w:rFonts w:asciiTheme="minorHAnsi" w:eastAsiaTheme="minorHAnsi" w:hAnsiTheme="minorHAnsi"/>
      <w:sz w:val="20"/>
    </w:rPr>
  </w:style>
  <w:style w:type="character" w:customStyle="1" w:styleId="TekstprzypisudolnegoZnak">
    <w:name w:val="Tekst przypisu dolnego Znak"/>
    <w:basedOn w:val="Domylnaczcionkaakapitu"/>
    <w:link w:val="Tekstprzypisudolnego"/>
    <w:uiPriority w:val="99"/>
    <w:semiHidden/>
    <w:rsid w:val="004107B2"/>
    <w:rPr>
      <w:sz w:val="20"/>
      <w:szCs w:val="20"/>
    </w:rPr>
  </w:style>
  <w:style w:type="character" w:styleId="Odwoanieprzypisudolnego">
    <w:name w:val="footnote reference"/>
    <w:basedOn w:val="Domylnaczcionkaakapitu"/>
    <w:uiPriority w:val="99"/>
    <w:semiHidden/>
    <w:unhideWhenUsed/>
    <w:rsid w:val="004107B2"/>
    <w:rPr>
      <w:vertAlign w:val="superscript"/>
    </w:rPr>
  </w:style>
  <w:style w:type="character" w:styleId="Nierozpoznanawzmianka">
    <w:name w:val="Unresolved Mention"/>
    <w:basedOn w:val="Domylnaczcionkaakapitu"/>
    <w:uiPriority w:val="99"/>
    <w:semiHidden/>
    <w:unhideWhenUsed/>
    <w:rsid w:val="004107B2"/>
    <w:rPr>
      <w:color w:val="605E5C"/>
      <w:shd w:val="clear" w:color="auto" w:fill="E1DFDD"/>
    </w:rPr>
  </w:style>
  <w:style w:type="character" w:customStyle="1" w:styleId="highlighted-search-term">
    <w:name w:val="highlighted-search-term"/>
    <w:basedOn w:val="Domylnaczcionkaakapitu"/>
    <w:rsid w:val="00896896"/>
  </w:style>
  <w:style w:type="paragraph" w:styleId="Tematkomentarza">
    <w:name w:val="annotation subject"/>
    <w:basedOn w:val="Tekstkomentarza"/>
    <w:next w:val="Tekstkomentarza"/>
    <w:link w:val="TematkomentarzaZnak"/>
    <w:uiPriority w:val="99"/>
    <w:semiHidden/>
    <w:unhideWhenUsed/>
    <w:rsid w:val="005F0EB0"/>
    <w:pPr>
      <w:spacing w:after="200"/>
      <w:ind w:firstLine="0"/>
    </w:pPr>
    <w:rPr>
      <w:rFonts w:eastAsiaTheme="minorEastAsia" w:cstheme="minorBidi"/>
      <w:b/>
      <w:bCs/>
      <w:lang w:eastAsia="en-US"/>
    </w:rPr>
  </w:style>
  <w:style w:type="character" w:customStyle="1" w:styleId="TematkomentarzaZnak">
    <w:name w:val="Temat komentarza Znak"/>
    <w:basedOn w:val="TekstkomentarzaZnak"/>
    <w:link w:val="Tematkomentarza"/>
    <w:uiPriority w:val="99"/>
    <w:semiHidden/>
    <w:rsid w:val="005F0EB0"/>
    <w:rPr>
      <w:rFonts w:ascii="Times New Roman" w:eastAsiaTheme="minorEastAsia" w:hAnsi="Times New Roman" w:cs="Times New Roman"/>
      <w:b/>
      <w:bCs/>
      <w:sz w:val="20"/>
      <w:szCs w:val="20"/>
      <w:lang w:eastAsia="pl-PL"/>
    </w:rPr>
  </w:style>
  <w:style w:type="paragraph" w:customStyle="1" w:styleId="Styl3">
    <w:name w:val="Styl3"/>
    <w:basedOn w:val="Styl1"/>
    <w:link w:val="Styl3Znak"/>
    <w:qFormat/>
    <w:rsid w:val="00C87809"/>
    <w:pPr>
      <w:ind w:left="1070" w:right="-2"/>
    </w:pPr>
  </w:style>
  <w:style w:type="paragraph" w:customStyle="1" w:styleId="Styl4">
    <w:name w:val="Styl4"/>
    <w:basedOn w:val="Styl2"/>
    <w:link w:val="Styl4Znak"/>
    <w:qFormat/>
    <w:rsid w:val="00C87809"/>
    <w:pPr>
      <w:ind w:left="1080"/>
    </w:pPr>
  </w:style>
  <w:style w:type="character" w:customStyle="1" w:styleId="Styl1Znak">
    <w:name w:val="Styl1 Znak"/>
    <w:basedOn w:val="Nagwek1Znak"/>
    <w:link w:val="Styl1"/>
    <w:rsid w:val="00C87809"/>
    <w:rPr>
      <w:rFonts w:ascii="Arial Narrow" w:eastAsia="Times New Roman" w:hAnsi="Arial Narrow" w:cs="Arial"/>
      <w:b/>
      <w:bCs/>
      <w:sz w:val="28"/>
      <w:szCs w:val="32"/>
      <w:lang w:eastAsia="pl-PL"/>
    </w:rPr>
  </w:style>
  <w:style w:type="character" w:customStyle="1" w:styleId="Styl3Znak">
    <w:name w:val="Styl3 Znak"/>
    <w:basedOn w:val="Styl1Znak"/>
    <w:link w:val="Styl3"/>
    <w:rsid w:val="00C87809"/>
    <w:rPr>
      <w:rFonts w:ascii="Arial Narrow" w:eastAsia="Times New Roman" w:hAnsi="Arial Narrow" w:cs="Arial"/>
      <w:b/>
      <w:bCs/>
      <w:sz w:val="28"/>
      <w:szCs w:val="32"/>
      <w:lang w:eastAsia="pl-PL"/>
    </w:rPr>
  </w:style>
  <w:style w:type="character" w:customStyle="1" w:styleId="Styl4Znak">
    <w:name w:val="Styl4 Znak"/>
    <w:basedOn w:val="Styl2Znak"/>
    <w:link w:val="Styl4"/>
    <w:rsid w:val="00C87809"/>
    <w:rPr>
      <w:rFonts w:ascii="Arial Narrow" w:eastAsia="Times New Roman" w:hAnsi="Arial Narrow" w:cs="Arial"/>
      <w:b/>
      <w:bCs/>
      <w:sz w:val="24"/>
      <w:lang w:eastAsia="pl-PL"/>
    </w:rPr>
  </w:style>
  <w:style w:type="numbering" w:customStyle="1" w:styleId="Biecalista1">
    <w:name w:val="Bieżąca lista1"/>
    <w:uiPriority w:val="99"/>
    <w:rsid w:val="002A0BAC"/>
    <w:pPr>
      <w:numPr>
        <w:numId w:val="44"/>
      </w:numPr>
    </w:pPr>
  </w:style>
  <w:style w:type="numbering" w:customStyle="1" w:styleId="Biecalista2">
    <w:name w:val="Bieżąca lista2"/>
    <w:uiPriority w:val="99"/>
    <w:rsid w:val="002A0BAC"/>
    <w:pPr>
      <w:numPr>
        <w:numId w:val="4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303453">
      <w:bodyDiv w:val="1"/>
      <w:marLeft w:val="0"/>
      <w:marRight w:val="0"/>
      <w:marTop w:val="0"/>
      <w:marBottom w:val="0"/>
      <w:divBdr>
        <w:top w:val="none" w:sz="0" w:space="0" w:color="auto"/>
        <w:left w:val="none" w:sz="0" w:space="0" w:color="auto"/>
        <w:bottom w:val="none" w:sz="0" w:space="0" w:color="auto"/>
        <w:right w:val="none" w:sz="0" w:space="0" w:color="auto"/>
      </w:divBdr>
    </w:div>
    <w:div w:id="313921978">
      <w:bodyDiv w:val="1"/>
      <w:marLeft w:val="0"/>
      <w:marRight w:val="0"/>
      <w:marTop w:val="0"/>
      <w:marBottom w:val="0"/>
      <w:divBdr>
        <w:top w:val="none" w:sz="0" w:space="0" w:color="auto"/>
        <w:left w:val="none" w:sz="0" w:space="0" w:color="auto"/>
        <w:bottom w:val="none" w:sz="0" w:space="0" w:color="auto"/>
        <w:right w:val="none" w:sz="0" w:space="0" w:color="auto"/>
      </w:divBdr>
    </w:div>
    <w:div w:id="442069979">
      <w:bodyDiv w:val="1"/>
      <w:marLeft w:val="0"/>
      <w:marRight w:val="0"/>
      <w:marTop w:val="0"/>
      <w:marBottom w:val="0"/>
      <w:divBdr>
        <w:top w:val="none" w:sz="0" w:space="0" w:color="auto"/>
        <w:left w:val="none" w:sz="0" w:space="0" w:color="auto"/>
        <w:bottom w:val="none" w:sz="0" w:space="0" w:color="auto"/>
        <w:right w:val="none" w:sz="0" w:space="0" w:color="auto"/>
      </w:divBdr>
    </w:div>
    <w:div w:id="707993944">
      <w:bodyDiv w:val="1"/>
      <w:marLeft w:val="0"/>
      <w:marRight w:val="0"/>
      <w:marTop w:val="0"/>
      <w:marBottom w:val="0"/>
      <w:divBdr>
        <w:top w:val="none" w:sz="0" w:space="0" w:color="auto"/>
        <w:left w:val="none" w:sz="0" w:space="0" w:color="auto"/>
        <w:bottom w:val="none" w:sz="0" w:space="0" w:color="auto"/>
        <w:right w:val="none" w:sz="0" w:space="0" w:color="auto"/>
      </w:divBdr>
    </w:div>
    <w:div w:id="733702258">
      <w:bodyDiv w:val="1"/>
      <w:marLeft w:val="0"/>
      <w:marRight w:val="0"/>
      <w:marTop w:val="0"/>
      <w:marBottom w:val="0"/>
      <w:divBdr>
        <w:top w:val="none" w:sz="0" w:space="0" w:color="auto"/>
        <w:left w:val="none" w:sz="0" w:space="0" w:color="auto"/>
        <w:bottom w:val="none" w:sz="0" w:space="0" w:color="auto"/>
        <w:right w:val="none" w:sz="0" w:space="0" w:color="auto"/>
      </w:divBdr>
    </w:div>
    <w:div w:id="884953873">
      <w:bodyDiv w:val="1"/>
      <w:marLeft w:val="0"/>
      <w:marRight w:val="0"/>
      <w:marTop w:val="0"/>
      <w:marBottom w:val="0"/>
      <w:divBdr>
        <w:top w:val="none" w:sz="0" w:space="0" w:color="auto"/>
        <w:left w:val="none" w:sz="0" w:space="0" w:color="auto"/>
        <w:bottom w:val="none" w:sz="0" w:space="0" w:color="auto"/>
        <w:right w:val="none" w:sz="0" w:space="0" w:color="auto"/>
      </w:divBdr>
    </w:div>
    <w:div w:id="1198397974">
      <w:bodyDiv w:val="1"/>
      <w:marLeft w:val="0"/>
      <w:marRight w:val="0"/>
      <w:marTop w:val="0"/>
      <w:marBottom w:val="0"/>
      <w:divBdr>
        <w:top w:val="none" w:sz="0" w:space="0" w:color="auto"/>
        <w:left w:val="none" w:sz="0" w:space="0" w:color="auto"/>
        <w:bottom w:val="none" w:sz="0" w:space="0" w:color="auto"/>
        <w:right w:val="none" w:sz="0" w:space="0" w:color="auto"/>
      </w:divBdr>
    </w:div>
    <w:div w:id="1218738626">
      <w:bodyDiv w:val="1"/>
      <w:marLeft w:val="0"/>
      <w:marRight w:val="0"/>
      <w:marTop w:val="0"/>
      <w:marBottom w:val="0"/>
      <w:divBdr>
        <w:top w:val="none" w:sz="0" w:space="0" w:color="auto"/>
        <w:left w:val="none" w:sz="0" w:space="0" w:color="auto"/>
        <w:bottom w:val="none" w:sz="0" w:space="0" w:color="auto"/>
        <w:right w:val="none" w:sz="0" w:space="0" w:color="auto"/>
      </w:divBdr>
    </w:div>
    <w:div w:id="1724329481">
      <w:bodyDiv w:val="1"/>
      <w:marLeft w:val="0"/>
      <w:marRight w:val="0"/>
      <w:marTop w:val="0"/>
      <w:marBottom w:val="0"/>
      <w:divBdr>
        <w:top w:val="none" w:sz="0" w:space="0" w:color="auto"/>
        <w:left w:val="none" w:sz="0" w:space="0" w:color="auto"/>
        <w:bottom w:val="none" w:sz="0" w:space="0" w:color="auto"/>
        <w:right w:val="none" w:sz="0" w:space="0" w:color="auto"/>
      </w:divBdr>
    </w:div>
    <w:div w:id="174734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footer" Target="footer1.xml"/><Relationship Id="rId68"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footer" Target="footer2.xml"/><Relationship Id="rId69"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57.jpeg"/><Relationship Id="rId20" Type="http://schemas.openxmlformats.org/officeDocument/2006/relationships/image" Target="media/image13.emf"/><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header" Target="header2.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s>
</file>

<file path=word/_rels/footer2.xml.rels><?xml version="1.0" encoding="UTF-8" standalone="yes"?>
<Relationships xmlns="http://schemas.openxmlformats.org/package/2006/relationships"><Relationship Id="rId1" Type="http://schemas.openxmlformats.org/officeDocument/2006/relationships/image" Target="media/image56.jpg"/></Relationships>
</file>

<file path=word/_rels/footer3.xml.rels><?xml version="1.0" encoding="UTF-8" standalone="yes"?>
<Relationships xmlns="http://schemas.openxmlformats.org/package/2006/relationships"><Relationship Id="rId1" Type="http://schemas.openxmlformats.org/officeDocument/2006/relationships/image" Target="media/image56.jpg"/></Relationships>
</file>

<file path=word/_rels/footer4.xml.rels><?xml version="1.0" encoding="UTF-8" standalone="yes"?>
<Relationships xmlns="http://schemas.openxmlformats.org/package/2006/relationships"><Relationship Id="rId1" Type="http://schemas.openxmlformats.org/officeDocument/2006/relationships/image" Target="media/image56.jpg"/></Relationships>
</file>

<file path=word/_rels/header1.xml.rels><?xml version="1.0" encoding="UTF-8" standalone="yes"?>
<Relationships xmlns="http://schemas.openxmlformats.org/package/2006/relationships"><Relationship Id="rId1" Type="http://schemas.openxmlformats.org/officeDocument/2006/relationships/image" Target="media/image54.png"/></Relationships>
</file>

<file path=word/_rels/header2.xml.rels><?xml version="1.0" encoding="UTF-8" standalone="yes"?>
<Relationships xmlns="http://schemas.openxmlformats.org/package/2006/relationships"><Relationship Id="rId1" Type="http://schemas.openxmlformats.org/officeDocument/2006/relationships/image" Target="media/image55.emf"/></Relationships>
</file>

<file path=word/_rels/header3.xml.rels><?xml version="1.0" encoding="UTF-8" standalone="yes"?>
<Relationships xmlns="http://schemas.openxmlformats.org/package/2006/relationships"><Relationship Id="rId1" Type="http://schemas.openxmlformats.org/officeDocument/2006/relationships/image" Target="media/image55.emf"/></Relationships>
</file>

<file path=word/_rels/header4.xml.rels><?xml version="1.0" encoding="UTF-8" standalone="yes"?>
<Relationships xmlns="http://schemas.openxmlformats.org/package/2006/relationships"><Relationship Id="rId1" Type="http://schemas.openxmlformats.org/officeDocument/2006/relationships/image" Target="media/image55.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A30B21-8B30-402C-8A7D-209F85AF9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544</TotalTime>
  <Pages>102</Pages>
  <Words>8803</Words>
  <Characters>52823</Characters>
  <Application>Microsoft Office Word</Application>
  <DocSecurity>0</DocSecurity>
  <Lines>440</Lines>
  <Paragraphs>123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Wideł</dc:creator>
  <cp:keywords/>
  <dc:description/>
  <cp:lastModifiedBy>Krzysztof Wawrzaszek</cp:lastModifiedBy>
  <cp:revision>16</cp:revision>
  <cp:lastPrinted>2024-11-25T12:54:00Z</cp:lastPrinted>
  <dcterms:created xsi:type="dcterms:W3CDTF">2024-05-07T11:36:00Z</dcterms:created>
  <dcterms:modified xsi:type="dcterms:W3CDTF">2024-11-25T13:05:00Z</dcterms:modified>
</cp:coreProperties>
</file>